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148A3" w14:textId="315133B3" w:rsidR="0013770C" w:rsidRDefault="007A0856" w:rsidP="00B66000">
      <w:pPr>
        <w:spacing w:afterLines="50" w:after="180" w:line="440" w:lineRule="exact"/>
        <w:ind w:rightChars="-82" w:right="-197"/>
        <w:jc w:val="center"/>
        <w:rPr>
          <w:rFonts w:ascii="標楷體" w:eastAsia="標楷體" w:hAnsi="標楷體"/>
          <w:sz w:val="36"/>
          <w:szCs w:val="36"/>
        </w:rPr>
      </w:pPr>
      <w:bookmarkStart w:id="0" w:name="_GoBack"/>
      <w:bookmarkEnd w:id="0"/>
      <w:r w:rsidRPr="0021798D">
        <w:rPr>
          <w:rFonts w:eastAsia="標楷體" w:hAnsi="標楷體" w:hint="eastAsia"/>
          <w:sz w:val="36"/>
          <w:szCs w:val="36"/>
        </w:rPr>
        <w:t>新世代反毒策略</w:t>
      </w:r>
      <w:r w:rsidR="00161D4C" w:rsidRPr="0021798D">
        <w:rPr>
          <w:rFonts w:eastAsia="標楷體" w:hAnsi="標楷體" w:hint="eastAsia"/>
          <w:sz w:val="36"/>
          <w:szCs w:val="36"/>
        </w:rPr>
        <w:t>行動綱領</w:t>
      </w:r>
      <w:r w:rsidR="00676A62" w:rsidRPr="0021798D">
        <w:rPr>
          <w:rFonts w:ascii="標楷體" w:eastAsia="標楷體" w:hAnsi="標楷體" w:hint="eastAsia"/>
          <w:sz w:val="36"/>
          <w:szCs w:val="36"/>
        </w:rPr>
        <w:t>（核定本）</w:t>
      </w:r>
    </w:p>
    <w:p w14:paraId="13392A48" w14:textId="70453AA0" w:rsidR="00A2033C" w:rsidRPr="00A2033C" w:rsidRDefault="00A2033C" w:rsidP="00B66000">
      <w:pPr>
        <w:spacing w:afterLines="50" w:after="180" w:line="440" w:lineRule="exact"/>
        <w:ind w:rightChars="-82" w:right="-197"/>
        <w:jc w:val="right"/>
        <w:rPr>
          <w:rFonts w:eastAsia="標楷體" w:hAnsi="標楷體"/>
        </w:rPr>
      </w:pPr>
      <w:r>
        <w:rPr>
          <w:rFonts w:ascii="標楷體" w:eastAsia="標楷體" w:hAnsi="標楷體" w:hint="eastAsia"/>
        </w:rPr>
        <w:t>行政院106年7月</w:t>
      </w:r>
      <w:r w:rsidR="00BE7CC9">
        <w:rPr>
          <w:rFonts w:ascii="標楷體" w:eastAsia="標楷體" w:hAnsi="標楷體" w:hint="eastAsia"/>
        </w:rPr>
        <w:t>2</w:t>
      </w:r>
      <w:r w:rsidR="00BE7CC9">
        <w:rPr>
          <w:rFonts w:ascii="標楷體" w:eastAsia="標楷體" w:hAnsi="標楷體"/>
        </w:rPr>
        <w:t>1</w:t>
      </w:r>
      <w:r>
        <w:rPr>
          <w:rFonts w:ascii="標楷體" w:eastAsia="標楷體" w:hAnsi="標楷體" w:hint="eastAsia"/>
        </w:rPr>
        <w:t>日院臺法字第106</w:t>
      </w:r>
      <w:r w:rsidR="00BE7CC9">
        <w:rPr>
          <w:rFonts w:ascii="標楷體" w:eastAsia="標楷體" w:hAnsi="標楷體"/>
        </w:rPr>
        <w:t>0181586</w:t>
      </w:r>
      <w:r>
        <w:rPr>
          <w:rFonts w:ascii="標楷體" w:eastAsia="標楷體" w:hAnsi="標楷體" w:hint="eastAsia"/>
        </w:rPr>
        <w:t>號函核定</w:t>
      </w:r>
    </w:p>
    <w:p w14:paraId="4C139A13" w14:textId="77777777" w:rsidR="00041848" w:rsidRPr="0021798D" w:rsidRDefault="00F70B97" w:rsidP="00B66000">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前言</w:t>
      </w:r>
    </w:p>
    <w:p w14:paraId="5A6A5732" w14:textId="577EE027" w:rsidR="00062FE7" w:rsidRPr="0058587C" w:rsidRDefault="00062FE7" w:rsidP="00B66000">
      <w:pPr>
        <w:spacing w:afterLines="20" w:after="72" w:line="440" w:lineRule="exact"/>
        <w:ind w:leftChars="295" w:left="708" w:firstLineChars="200" w:firstLine="640"/>
        <w:jc w:val="both"/>
        <w:rPr>
          <w:rFonts w:eastAsia="標楷體"/>
          <w:color w:val="000000" w:themeColor="text1"/>
          <w:sz w:val="32"/>
          <w:szCs w:val="32"/>
        </w:rPr>
      </w:pPr>
      <w:r w:rsidRPr="0058587C">
        <w:rPr>
          <w:rFonts w:eastAsia="標楷體" w:hint="eastAsia"/>
          <w:color w:val="000000" w:themeColor="text1"/>
          <w:sz w:val="32"/>
          <w:szCs w:val="32"/>
        </w:rPr>
        <w:t>近年來，許多社會矚目</w:t>
      </w:r>
      <w:r w:rsidRPr="0058587C">
        <w:rPr>
          <w:rFonts w:eastAsia="標楷體"/>
          <w:color w:val="000000" w:themeColor="text1"/>
          <w:sz w:val="32"/>
          <w:szCs w:val="32"/>
        </w:rPr>
        <w:t>之</w:t>
      </w:r>
      <w:r w:rsidRPr="0058587C">
        <w:rPr>
          <w:rFonts w:eastAsia="標楷體" w:hint="eastAsia"/>
          <w:color w:val="000000" w:themeColor="text1"/>
          <w:sz w:val="32"/>
          <w:szCs w:val="32"/>
        </w:rPr>
        <w:t>犯罪案件均與毒品</w:t>
      </w:r>
      <w:r w:rsidR="00675292" w:rsidRPr="0058587C">
        <w:rPr>
          <w:rFonts w:eastAsia="標楷體" w:hint="eastAsia"/>
          <w:color w:val="000000" w:themeColor="text1"/>
          <w:sz w:val="32"/>
          <w:szCs w:val="32"/>
        </w:rPr>
        <w:t>有</w:t>
      </w:r>
      <w:r w:rsidRPr="0058587C">
        <w:rPr>
          <w:rFonts w:eastAsia="標楷體" w:hint="eastAsia"/>
          <w:color w:val="000000" w:themeColor="text1"/>
          <w:sz w:val="32"/>
          <w:szCs w:val="32"/>
        </w:rPr>
        <w:t>關，引起國人高度關注與憂慮。政府過去在反毒工作上雖已投注相當</w:t>
      </w:r>
      <w:r w:rsidRPr="0058587C">
        <w:rPr>
          <w:rFonts w:eastAsia="標楷體"/>
          <w:color w:val="000000" w:themeColor="text1"/>
          <w:sz w:val="32"/>
          <w:szCs w:val="32"/>
        </w:rPr>
        <w:t>之</w:t>
      </w:r>
      <w:r w:rsidRPr="0058587C">
        <w:rPr>
          <w:rFonts w:eastAsia="標楷體" w:hint="eastAsia"/>
          <w:color w:val="000000" w:themeColor="text1"/>
          <w:sz w:val="32"/>
          <w:szCs w:val="32"/>
        </w:rPr>
        <w:t>心力，但始終未能有效控制毒品問題，顯見毒品問題有其結構性因素，涉及長期整體社會功能</w:t>
      </w:r>
      <w:r w:rsidRPr="0058587C">
        <w:rPr>
          <w:rFonts w:eastAsia="標楷體"/>
          <w:color w:val="000000" w:themeColor="text1"/>
          <w:sz w:val="32"/>
          <w:szCs w:val="32"/>
        </w:rPr>
        <w:t>之</w:t>
      </w:r>
      <w:r w:rsidRPr="0058587C">
        <w:rPr>
          <w:rFonts w:eastAsia="標楷體" w:hint="eastAsia"/>
          <w:color w:val="000000" w:themeColor="text1"/>
          <w:sz w:val="32"/>
          <w:szCs w:val="32"/>
        </w:rPr>
        <w:t>缺失，更攸關社會安全與國家發展，是一場需要中央</w:t>
      </w:r>
      <w:r w:rsidR="0061315A">
        <w:rPr>
          <w:rFonts w:eastAsia="標楷體" w:hint="eastAsia"/>
          <w:color w:val="000000" w:themeColor="text1"/>
          <w:sz w:val="32"/>
          <w:szCs w:val="32"/>
        </w:rPr>
        <w:t>、</w:t>
      </w:r>
      <w:r w:rsidR="00666A67">
        <w:rPr>
          <w:rFonts w:eastAsia="標楷體" w:hint="eastAsia"/>
          <w:color w:val="000000" w:themeColor="text1"/>
          <w:sz w:val="32"/>
          <w:szCs w:val="32"/>
        </w:rPr>
        <w:t>地方</w:t>
      </w:r>
      <w:r w:rsidR="00675292" w:rsidRPr="0058587C">
        <w:rPr>
          <w:rFonts w:eastAsia="標楷體" w:hint="eastAsia"/>
          <w:color w:val="000000" w:themeColor="text1"/>
          <w:sz w:val="32"/>
          <w:szCs w:val="32"/>
        </w:rPr>
        <w:t>及全體國民</w:t>
      </w:r>
      <w:r w:rsidRPr="0058587C">
        <w:rPr>
          <w:rFonts w:eastAsia="標楷體" w:hint="eastAsia"/>
          <w:color w:val="000000" w:themeColor="text1"/>
          <w:sz w:val="32"/>
          <w:szCs w:val="32"/>
        </w:rPr>
        <w:t>齊心協力，全力出擊</w:t>
      </w:r>
      <w:r w:rsidRPr="0058587C">
        <w:rPr>
          <w:rFonts w:eastAsia="標楷體"/>
          <w:color w:val="000000" w:themeColor="text1"/>
          <w:sz w:val="32"/>
          <w:szCs w:val="32"/>
        </w:rPr>
        <w:t>之</w:t>
      </w:r>
      <w:r w:rsidRPr="0058587C">
        <w:rPr>
          <w:rFonts w:eastAsia="標楷體" w:hint="eastAsia"/>
          <w:color w:val="000000" w:themeColor="text1"/>
          <w:sz w:val="32"/>
          <w:szCs w:val="32"/>
        </w:rPr>
        <w:t>關鍵戰役。</w:t>
      </w:r>
    </w:p>
    <w:p w14:paraId="270A9921" w14:textId="77777777" w:rsidR="0049536F" w:rsidRPr="0058587C" w:rsidRDefault="0049536F" w:rsidP="00B66000">
      <w:pPr>
        <w:spacing w:afterLines="20" w:after="72" w:line="440" w:lineRule="exact"/>
        <w:ind w:leftChars="295" w:left="708" w:firstLineChars="200" w:firstLine="640"/>
        <w:jc w:val="both"/>
        <w:rPr>
          <w:rFonts w:eastAsia="標楷體"/>
          <w:color w:val="000000" w:themeColor="text1"/>
          <w:sz w:val="32"/>
          <w:szCs w:val="32"/>
        </w:rPr>
      </w:pPr>
    </w:p>
    <w:p w14:paraId="5CA152BD" w14:textId="3DA2FC18" w:rsidR="00364DDE" w:rsidRPr="0021798D" w:rsidRDefault="00062FE7" w:rsidP="00B66000">
      <w:pPr>
        <w:spacing w:afterLines="20" w:after="72" w:line="440" w:lineRule="exact"/>
        <w:ind w:leftChars="296" w:left="710" w:firstLineChars="200" w:firstLine="640"/>
        <w:jc w:val="both"/>
        <w:rPr>
          <w:rFonts w:eastAsia="標楷體"/>
          <w:sz w:val="32"/>
          <w:szCs w:val="32"/>
        </w:rPr>
      </w:pPr>
      <w:r w:rsidRPr="0058587C">
        <w:rPr>
          <w:rFonts w:eastAsia="標楷體" w:hint="eastAsia"/>
          <w:color w:val="000000" w:themeColor="text1"/>
          <w:sz w:val="32"/>
          <w:szCs w:val="32"/>
        </w:rPr>
        <w:t>面對當前新型態毒品氾濫、吸毒年齡層下降，以及毒品入侵校園等現象持續蔓延，政府以歸零思考方式，於本（</w:t>
      </w:r>
      <w:r w:rsidRPr="0058587C">
        <w:rPr>
          <w:rFonts w:eastAsia="標楷體" w:hint="eastAsia"/>
          <w:color w:val="000000" w:themeColor="text1"/>
          <w:sz w:val="32"/>
          <w:szCs w:val="32"/>
        </w:rPr>
        <w:t>106</w:t>
      </w:r>
      <w:r w:rsidRPr="0058587C">
        <w:rPr>
          <w:rFonts w:eastAsia="標楷體" w:hint="eastAsia"/>
          <w:color w:val="000000" w:themeColor="text1"/>
          <w:sz w:val="32"/>
          <w:szCs w:val="32"/>
        </w:rPr>
        <w:t>）年</w:t>
      </w:r>
      <w:r w:rsidRPr="0058587C">
        <w:rPr>
          <w:rFonts w:eastAsia="標楷體" w:hint="eastAsia"/>
          <w:color w:val="000000" w:themeColor="text1"/>
          <w:sz w:val="32"/>
          <w:szCs w:val="32"/>
        </w:rPr>
        <w:t>5</w:t>
      </w:r>
      <w:r w:rsidRPr="0058587C">
        <w:rPr>
          <w:rFonts w:eastAsia="標楷體" w:hint="eastAsia"/>
          <w:color w:val="000000" w:themeColor="text1"/>
          <w:sz w:val="32"/>
          <w:szCs w:val="32"/>
        </w:rPr>
        <w:t>月</w:t>
      </w:r>
      <w:r w:rsidRPr="0058587C">
        <w:rPr>
          <w:rFonts w:eastAsia="標楷體" w:hint="eastAsia"/>
          <w:color w:val="000000" w:themeColor="text1"/>
          <w:sz w:val="32"/>
          <w:szCs w:val="32"/>
        </w:rPr>
        <w:t>11</w:t>
      </w:r>
      <w:r w:rsidRPr="0058587C">
        <w:rPr>
          <w:rFonts w:eastAsia="標楷體" w:hint="eastAsia"/>
          <w:color w:val="000000" w:themeColor="text1"/>
          <w:sz w:val="32"/>
          <w:szCs w:val="32"/>
        </w:rPr>
        <w:t>日行政院第</w:t>
      </w:r>
      <w:r w:rsidRPr="0058587C">
        <w:rPr>
          <w:rFonts w:eastAsia="標楷體" w:hint="eastAsia"/>
          <w:color w:val="000000" w:themeColor="text1"/>
          <w:sz w:val="32"/>
          <w:szCs w:val="32"/>
        </w:rPr>
        <w:t>3548</w:t>
      </w:r>
      <w:r w:rsidRPr="0058587C">
        <w:rPr>
          <w:rFonts w:eastAsia="標楷體" w:hint="eastAsia"/>
          <w:color w:val="000000" w:themeColor="text1"/>
          <w:sz w:val="32"/>
          <w:szCs w:val="32"/>
        </w:rPr>
        <w:t>次會議提出統合防毒、拒毒、緝毒、戒毒及修法配套等五大面向之「新世代反毒策略」，並據以擬具「新世代反毒策略行動綱領」，以本年至</w:t>
      </w:r>
      <w:r w:rsidRPr="0058587C">
        <w:rPr>
          <w:rFonts w:eastAsia="標楷體" w:hint="eastAsia"/>
          <w:color w:val="000000" w:themeColor="text1"/>
          <w:sz w:val="32"/>
          <w:szCs w:val="32"/>
        </w:rPr>
        <w:t>109</w:t>
      </w:r>
      <w:r w:rsidRPr="0058587C">
        <w:rPr>
          <w:rFonts w:eastAsia="標楷體" w:hint="eastAsia"/>
          <w:color w:val="000000" w:themeColor="text1"/>
          <w:sz w:val="32"/>
          <w:szCs w:val="32"/>
        </w:rPr>
        <w:t>年</w:t>
      </w:r>
      <w:r w:rsidRPr="0058587C">
        <w:rPr>
          <w:rFonts w:eastAsia="標楷體" w:hint="eastAsia"/>
          <w:color w:val="000000" w:themeColor="text1"/>
          <w:sz w:val="32"/>
          <w:szCs w:val="32"/>
        </w:rPr>
        <w:t>4</w:t>
      </w:r>
      <w:r w:rsidRPr="0058587C">
        <w:rPr>
          <w:rFonts w:eastAsia="標楷體" w:hint="eastAsia"/>
          <w:color w:val="000000" w:themeColor="text1"/>
          <w:sz w:val="32"/>
          <w:szCs w:val="32"/>
        </w:rPr>
        <w:t>年為期，調整過去僅偏重「量」</w:t>
      </w:r>
      <w:r w:rsidRPr="0058587C">
        <w:rPr>
          <w:rFonts w:eastAsia="標楷體"/>
          <w:color w:val="000000" w:themeColor="text1"/>
          <w:sz w:val="32"/>
          <w:szCs w:val="32"/>
        </w:rPr>
        <w:t>之</w:t>
      </w:r>
      <w:r w:rsidRPr="0058587C">
        <w:rPr>
          <w:rFonts w:eastAsia="標楷體" w:hint="eastAsia"/>
          <w:color w:val="000000" w:themeColor="text1"/>
          <w:sz w:val="32"/>
          <w:szCs w:val="32"/>
        </w:rPr>
        <w:t>反毒思維，改以「人」為中心追緝毒品源頭，並以「量」為目標消弭毒品存在，強化跨部會功能整合，提出政府具體反毒行動方案，同時增加預算資源與配套修法，期有效降低涉毒者</w:t>
      </w:r>
      <w:r w:rsidRPr="0058587C">
        <w:rPr>
          <w:rFonts w:eastAsia="標楷體"/>
          <w:color w:val="000000" w:themeColor="text1"/>
          <w:sz w:val="32"/>
          <w:szCs w:val="32"/>
        </w:rPr>
        <w:t>之各種</w:t>
      </w:r>
      <w:r w:rsidRPr="0058587C">
        <w:rPr>
          <w:rFonts w:eastAsia="標楷體" w:hint="eastAsia"/>
          <w:color w:val="000000" w:themeColor="text1"/>
          <w:sz w:val="32"/>
          <w:szCs w:val="32"/>
        </w:rPr>
        <w:t>衍生性犯罪，並抑制新生毒品人口增加，維護世代健康</w:t>
      </w:r>
      <w:r w:rsidRPr="0058587C">
        <w:rPr>
          <w:rFonts w:eastAsia="標楷體"/>
          <w:color w:val="000000" w:themeColor="text1"/>
          <w:sz w:val="32"/>
          <w:szCs w:val="32"/>
        </w:rPr>
        <w:t>，特訂定「</w:t>
      </w:r>
      <w:r w:rsidRPr="0058587C">
        <w:rPr>
          <w:rFonts w:eastAsia="標楷體" w:hAnsi="標楷體" w:hint="eastAsia"/>
          <w:color w:val="000000" w:themeColor="text1"/>
          <w:sz w:val="32"/>
          <w:szCs w:val="32"/>
        </w:rPr>
        <w:t>新世代反毒策略行動綱領</w:t>
      </w:r>
      <w:r w:rsidRPr="0058587C">
        <w:rPr>
          <w:rFonts w:eastAsia="標楷體"/>
          <w:color w:val="000000" w:themeColor="text1"/>
          <w:sz w:val="32"/>
          <w:szCs w:val="32"/>
        </w:rPr>
        <w:t>」（以下簡稱本綱領）</w:t>
      </w:r>
      <w:r w:rsidR="0049536F" w:rsidRPr="0058587C">
        <w:rPr>
          <w:rFonts w:eastAsia="標楷體" w:hint="eastAsia"/>
          <w:color w:val="000000" w:themeColor="text1"/>
          <w:sz w:val="32"/>
          <w:szCs w:val="32"/>
        </w:rPr>
        <w:t>。</w:t>
      </w:r>
    </w:p>
    <w:p w14:paraId="33F00F00" w14:textId="77777777" w:rsidR="0049536F" w:rsidRPr="0021798D" w:rsidRDefault="0049536F" w:rsidP="00B66000">
      <w:pPr>
        <w:spacing w:afterLines="20" w:after="72" w:line="440" w:lineRule="exact"/>
        <w:ind w:leftChars="295" w:left="708" w:firstLineChars="200" w:firstLine="640"/>
        <w:jc w:val="both"/>
        <w:rPr>
          <w:rFonts w:eastAsia="標楷體"/>
          <w:sz w:val="32"/>
          <w:szCs w:val="32"/>
        </w:rPr>
      </w:pPr>
    </w:p>
    <w:p w14:paraId="1B7C53E3" w14:textId="77777777" w:rsidR="00092ACC" w:rsidRPr="0021798D" w:rsidRDefault="00B54232" w:rsidP="00B66000">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新世代反毒策略組織</w:t>
      </w:r>
      <w:r w:rsidR="008B1540" w:rsidRPr="0021798D">
        <w:rPr>
          <w:rFonts w:eastAsia="標楷體" w:hAnsi="標楷體" w:hint="eastAsia"/>
          <w:sz w:val="32"/>
          <w:szCs w:val="32"/>
        </w:rPr>
        <w:t>架構</w:t>
      </w:r>
    </w:p>
    <w:p w14:paraId="0BAAD9A0" w14:textId="77777777" w:rsidR="008B1540" w:rsidRPr="0021798D" w:rsidRDefault="00852C72" w:rsidP="00B66000">
      <w:pPr>
        <w:pStyle w:val="af0"/>
        <w:spacing w:line="440" w:lineRule="exact"/>
        <w:ind w:leftChars="0" w:left="720"/>
        <w:jc w:val="both"/>
        <w:rPr>
          <w:rFonts w:ascii="標楷體" w:eastAsia="標楷體" w:hAnsi="標楷體"/>
          <w:sz w:val="32"/>
        </w:rPr>
      </w:pPr>
      <w:r w:rsidRPr="0021798D">
        <w:rPr>
          <w:rFonts w:ascii="標楷體" w:eastAsia="標楷體" w:hAnsi="標楷體" w:hint="eastAsia"/>
          <w:sz w:val="32"/>
        </w:rPr>
        <w:t xml:space="preserve">    </w:t>
      </w:r>
      <w:r w:rsidR="008B1540" w:rsidRPr="0021798D">
        <w:rPr>
          <w:rFonts w:ascii="標楷體" w:eastAsia="標楷體" w:hAnsi="標楷體" w:hint="eastAsia"/>
          <w:sz w:val="32"/>
        </w:rPr>
        <w:t>我國毒品防制工作，係由</w:t>
      </w:r>
      <w:r w:rsidR="00DC1DAB" w:rsidRPr="0021798D">
        <w:rPr>
          <w:rFonts w:ascii="標楷體" w:eastAsia="標楷體" w:hAnsi="標楷體" w:hint="eastAsia"/>
          <w:sz w:val="32"/>
        </w:rPr>
        <w:t>中央相關部會與地方政府共同推動。中央係於行政院毒品防制會報下，依</w:t>
      </w:r>
      <w:r w:rsidR="008B1540" w:rsidRPr="0021798D">
        <w:rPr>
          <w:rFonts w:ascii="標楷體" w:eastAsia="標楷體" w:hAnsi="標楷體" w:hint="eastAsia"/>
          <w:sz w:val="32"/>
        </w:rPr>
        <w:t>「防毒監控組」</w:t>
      </w:r>
      <w:r w:rsidR="00DC1DAB" w:rsidRPr="0021798D">
        <w:rPr>
          <w:rFonts w:ascii="標楷體" w:eastAsia="標楷體" w:hAnsi="標楷體" w:hint="eastAsia"/>
          <w:sz w:val="32"/>
        </w:rPr>
        <w:t>、「拒毒預防組」、「緝毒合作組」、</w:t>
      </w:r>
      <w:r w:rsidR="008B1540" w:rsidRPr="0021798D">
        <w:rPr>
          <w:rFonts w:ascii="標楷體" w:eastAsia="標楷體" w:hAnsi="標楷體" w:hint="eastAsia"/>
          <w:sz w:val="32"/>
        </w:rPr>
        <w:t>「毒品戒治組」</w:t>
      </w:r>
      <w:r w:rsidR="00DC1DAB" w:rsidRPr="0021798D">
        <w:rPr>
          <w:rFonts w:ascii="標楷體" w:eastAsia="標楷體" w:hAnsi="標楷體" w:hint="eastAsia"/>
          <w:sz w:val="32"/>
        </w:rPr>
        <w:t>及「綜合規劃組」等</w:t>
      </w:r>
      <w:r w:rsidR="008B1540" w:rsidRPr="0021798D">
        <w:rPr>
          <w:rFonts w:ascii="標楷體" w:eastAsia="標楷體" w:hAnsi="標楷體" w:hint="eastAsia"/>
          <w:sz w:val="32"/>
        </w:rPr>
        <w:t>工作分組，</w:t>
      </w:r>
      <w:r w:rsidR="00DC1DAB" w:rsidRPr="0021798D">
        <w:rPr>
          <w:rFonts w:ascii="標楷體" w:eastAsia="標楷體" w:hAnsi="標楷體" w:hint="eastAsia"/>
          <w:sz w:val="32"/>
        </w:rPr>
        <w:t>按毒品防制專案任務需要，指定權責機關辦理。至於地方政府</w:t>
      </w:r>
      <w:r w:rsidR="002768EE" w:rsidRPr="0021798D">
        <w:rPr>
          <w:rFonts w:ascii="標楷體" w:eastAsia="標楷體" w:hAnsi="標楷體" w:hint="eastAsia"/>
          <w:sz w:val="32"/>
        </w:rPr>
        <w:t>反毒工作，則由其所屬之</w:t>
      </w:r>
      <w:r w:rsidR="008B1540" w:rsidRPr="0021798D">
        <w:rPr>
          <w:rFonts w:ascii="標楷體" w:eastAsia="標楷體" w:hAnsi="標楷體" w:hint="eastAsia"/>
          <w:sz w:val="32"/>
        </w:rPr>
        <w:t>「毒品危害防制中心」負責，整合衛政、警政、社政、教育、勞政等相關局處資源，</w:t>
      </w:r>
      <w:r w:rsidR="00AB1E09" w:rsidRPr="0021798D">
        <w:rPr>
          <w:rFonts w:ascii="標楷體" w:eastAsia="標楷體" w:hAnsi="標楷體" w:hint="eastAsia"/>
          <w:sz w:val="32"/>
        </w:rPr>
        <w:t>落實</w:t>
      </w:r>
      <w:r w:rsidR="00B54232" w:rsidRPr="0021798D">
        <w:rPr>
          <w:rFonts w:ascii="標楷體" w:eastAsia="標楷體" w:hAnsi="標楷體" w:hint="eastAsia"/>
          <w:sz w:val="32"/>
        </w:rPr>
        <w:t>執行</w:t>
      </w:r>
      <w:r w:rsidR="00AB1E09" w:rsidRPr="0021798D">
        <w:rPr>
          <w:rFonts w:ascii="標楷體" w:eastAsia="標楷體" w:hAnsi="標楷體" w:hint="eastAsia"/>
          <w:sz w:val="32"/>
        </w:rPr>
        <w:t>各項反毒工作</w:t>
      </w:r>
      <w:r w:rsidR="008B1540" w:rsidRPr="0021798D">
        <w:rPr>
          <w:rFonts w:ascii="標楷體" w:eastAsia="標楷體" w:hAnsi="標楷體" w:hint="eastAsia"/>
          <w:sz w:val="32"/>
        </w:rPr>
        <w:t>。</w:t>
      </w:r>
    </w:p>
    <w:p w14:paraId="2604942D" w14:textId="39C51010" w:rsidR="0051404E" w:rsidRDefault="0051404E" w:rsidP="00B66000">
      <w:pPr>
        <w:pStyle w:val="af0"/>
        <w:spacing w:afterLines="20" w:after="72"/>
        <w:ind w:leftChars="0" w:left="720"/>
        <w:jc w:val="both"/>
        <w:rPr>
          <w:rFonts w:eastAsia="標楷體" w:hAnsi="標楷體"/>
          <w:sz w:val="32"/>
          <w:szCs w:val="32"/>
        </w:rPr>
      </w:pPr>
    </w:p>
    <w:p w14:paraId="4AB6C7C3" w14:textId="02DE8A90" w:rsidR="009C0825" w:rsidRPr="0021798D" w:rsidRDefault="00251C90" w:rsidP="00B66000">
      <w:pPr>
        <w:pStyle w:val="af0"/>
        <w:tabs>
          <w:tab w:val="left" w:pos="3191"/>
        </w:tabs>
        <w:spacing w:afterLines="20" w:after="72"/>
        <w:ind w:leftChars="0" w:left="720"/>
        <w:jc w:val="both"/>
        <w:rPr>
          <w:rFonts w:eastAsia="標楷體" w:hAnsi="標楷體"/>
          <w:sz w:val="32"/>
          <w:szCs w:val="32"/>
        </w:rPr>
      </w:pPr>
      <w:r w:rsidRPr="0021798D">
        <w:rPr>
          <w:rFonts w:eastAsia="標楷體" w:hAnsi="標楷體"/>
          <w:noProof/>
          <w:sz w:val="32"/>
          <w:szCs w:val="32"/>
        </w:rPr>
        <w:drawing>
          <wp:anchor distT="0" distB="0" distL="114300" distR="114300" simplePos="0" relativeHeight="251686912" behindDoc="1" locked="0" layoutInCell="1" allowOverlap="1" wp14:anchorId="720B2481" wp14:editId="2E766897">
            <wp:simplePos x="0" y="0"/>
            <wp:positionH relativeFrom="margin">
              <wp:align>left</wp:align>
            </wp:positionH>
            <wp:positionV relativeFrom="paragraph">
              <wp:posOffset>19050</wp:posOffset>
            </wp:positionV>
            <wp:extent cx="5779135" cy="347535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12222"/>
                    <a:stretch/>
                  </pic:blipFill>
                  <pic:spPr bwMode="auto">
                    <a:xfrm>
                      <a:off x="0" y="0"/>
                      <a:ext cx="5783580" cy="34778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D6F76" w:rsidRPr="0021798D">
        <w:rPr>
          <w:rFonts w:eastAsia="標楷體" w:hAnsi="標楷體"/>
          <w:sz w:val="32"/>
          <w:szCs w:val="32"/>
        </w:rPr>
        <w:tab/>
      </w:r>
    </w:p>
    <w:p w14:paraId="611A52E3" w14:textId="0FE42959" w:rsidR="00852C72" w:rsidRPr="0021798D" w:rsidRDefault="00852C72" w:rsidP="00B66000">
      <w:pPr>
        <w:pStyle w:val="af0"/>
        <w:spacing w:afterLines="20" w:after="72"/>
        <w:ind w:leftChars="0" w:left="720"/>
        <w:jc w:val="both"/>
        <w:rPr>
          <w:rFonts w:eastAsia="標楷體" w:hAnsi="標楷體"/>
          <w:sz w:val="32"/>
          <w:szCs w:val="32"/>
        </w:rPr>
      </w:pPr>
    </w:p>
    <w:p w14:paraId="49EAC081" w14:textId="77777777" w:rsidR="009C0825" w:rsidRPr="0021798D" w:rsidRDefault="009C0825" w:rsidP="00B66000">
      <w:pPr>
        <w:pStyle w:val="af0"/>
        <w:spacing w:afterLines="20" w:after="72"/>
        <w:ind w:leftChars="0" w:left="720"/>
        <w:jc w:val="both"/>
        <w:rPr>
          <w:rFonts w:eastAsia="標楷體" w:hAnsi="標楷體"/>
          <w:sz w:val="32"/>
          <w:szCs w:val="32"/>
        </w:rPr>
      </w:pPr>
    </w:p>
    <w:p w14:paraId="4DE8003C" w14:textId="77777777" w:rsidR="008B1540" w:rsidRPr="0021798D" w:rsidRDefault="00FA3D2A" w:rsidP="00B66000">
      <w:pPr>
        <w:pStyle w:val="af0"/>
        <w:tabs>
          <w:tab w:val="left" w:pos="8424"/>
        </w:tabs>
        <w:spacing w:afterLines="20" w:after="72"/>
        <w:ind w:leftChars="0" w:left="720"/>
        <w:jc w:val="both"/>
        <w:rPr>
          <w:rFonts w:eastAsia="標楷體" w:hAnsi="標楷體"/>
          <w:sz w:val="32"/>
          <w:szCs w:val="32"/>
        </w:rPr>
      </w:pPr>
      <w:r w:rsidRPr="0021798D">
        <w:rPr>
          <w:rFonts w:eastAsia="標楷體" w:hAnsi="標楷體"/>
          <w:sz w:val="32"/>
          <w:szCs w:val="32"/>
        </w:rPr>
        <w:tab/>
      </w:r>
    </w:p>
    <w:p w14:paraId="585DE2CD" w14:textId="77777777" w:rsidR="008B1540" w:rsidRPr="0021798D" w:rsidRDefault="008B1540" w:rsidP="00B66000">
      <w:pPr>
        <w:pStyle w:val="af0"/>
        <w:spacing w:afterLines="20" w:after="72"/>
        <w:ind w:leftChars="0" w:left="720"/>
        <w:jc w:val="both"/>
        <w:rPr>
          <w:rFonts w:eastAsia="標楷體" w:hAnsi="標楷體"/>
          <w:sz w:val="32"/>
          <w:szCs w:val="32"/>
        </w:rPr>
      </w:pPr>
    </w:p>
    <w:p w14:paraId="24D2A69E" w14:textId="77777777" w:rsidR="008B1540" w:rsidRPr="0021798D" w:rsidRDefault="008B1540" w:rsidP="00B66000">
      <w:pPr>
        <w:pStyle w:val="af0"/>
        <w:spacing w:afterLines="20" w:after="72"/>
        <w:ind w:leftChars="0" w:left="720"/>
        <w:jc w:val="both"/>
        <w:rPr>
          <w:rFonts w:eastAsia="標楷體" w:hAnsi="標楷體"/>
          <w:sz w:val="32"/>
          <w:szCs w:val="32"/>
        </w:rPr>
      </w:pPr>
    </w:p>
    <w:p w14:paraId="404ED490" w14:textId="77777777" w:rsidR="008B1540" w:rsidRPr="0021798D" w:rsidRDefault="008B1540" w:rsidP="00B66000">
      <w:pPr>
        <w:pStyle w:val="af0"/>
        <w:spacing w:afterLines="20" w:after="72"/>
        <w:ind w:leftChars="0" w:left="720"/>
        <w:jc w:val="both"/>
        <w:rPr>
          <w:rFonts w:eastAsia="標楷體" w:hAnsi="標楷體"/>
          <w:sz w:val="32"/>
          <w:szCs w:val="32"/>
        </w:rPr>
      </w:pPr>
    </w:p>
    <w:p w14:paraId="2B3D77FF" w14:textId="52924DFE" w:rsidR="008B1540" w:rsidRPr="0021798D" w:rsidRDefault="00164BFE" w:rsidP="00B66000">
      <w:pPr>
        <w:pStyle w:val="af0"/>
        <w:tabs>
          <w:tab w:val="left" w:pos="7144"/>
        </w:tabs>
        <w:spacing w:afterLines="20" w:after="72"/>
        <w:ind w:leftChars="0" w:left="720"/>
        <w:jc w:val="both"/>
        <w:rPr>
          <w:rFonts w:eastAsia="標楷體" w:hAnsi="標楷體"/>
          <w:sz w:val="32"/>
          <w:szCs w:val="32"/>
        </w:rPr>
      </w:pPr>
      <w:r w:rsidRPr="0021798D">
        <w:rPr>
          <w:rFonts w:eastAsia="標楷體" w:hAnsi="標楷體"/>
          <w:sz w:val="32"/>
          <w:szCs w:val="32"/>
        </w:rPr>
        <w:tab/>
      </w:r>
    </w:p>
    <w:p w14:paraId="3774BA4E" w14:textId="77777777" w:rsidR="00BD69DB" w:rsidRPr="0021798D" w:rsidRDefault="008B1540" w:rsidP="00B66000">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我國毒品問題現況</w:t>
      </w:r>
    </w:p>
    <w:p w14:paraId="141C1AFB" w14:textId="77777777" w:rsidR="009F2DE9" w:rsidRPr="0021798D" w:rsidRDefault="00B34A9D" w:rsidP="00B66000">
      <w:pPr>
        <w:spacing w:line="440" w:lineRule="exact"/>
        <w:ind w:left="720"/>
        <w:jc w:val="both"/>
        <w:rPr>
          <w:rFonts w:ascii="標楷體" w:eastAsia="標楷體" w:hAnsi="標楷體"/>
          <w:sz w:val="32"/>
        </w:rPr>
      </w:pPr>
      <w:r w:rsidRPr="0021798D">
        <w:rPr>
          <w:rFonts w:ascii="標楷體" w:eastAsia="標楷體" w:hAnsi="標楷體" w:hint="eastAsia"/>
          <w:sz w:val="32"/>
        </w:rPr>
        <w:t>ㄧ、</w:t>
      </w:r>
      <w:r w:rsidR="005E3623" w:rsidRPr="0021798D">
        <w:rPr>
          <w:rFonts w:eastAsia="標楷體"/>
          <w:sz w:val="32"/>
          <w:szCs w:val="32"/>
        </w:rPr>
        <w:t>97</w:t>
      </w:r>
      <w:r w:rsidR="005E3623" w:rsidRPr="0021798D">
        <w:rPr>
          <w:rFonts w:eastAsia="標楷體" w:hint="eastAsia"/>
          <w:sz w:val="32"/>
          <w:szCs w:val="32"/>
        </w:rPr>
        <w:t>至</w:t>
      </w:r>
      <w:r w:rsidR="005E3623" w:rsidRPr="0021798D">
        <w:rPr>
          <w:rFonts w:eastAsia="標楷體"/>
          <w:sz w:val="32"/>
          <w:szCs w:val="32"/>
        </w:rPr>
        <w:t>105</w:t>
      </w:r>
      <w:r w:rsidR="005E3623" w:rsidRPr="0021798D">
        <w:rPr>
          <w:rFonts w:eastAsia="標楷體" w:hint="eastAsia"/>
          <w:sz w:val="32"/>
          <w:szCs w:val="32"/>
        </w:rPr>
        <w:t>年藥</w:t>
      </w:r>
      <w:r w:rsidR="005E3623" w:rsidRPr="0021798D">
        <w:rPr>
          <w:rFonts w:ascii="標楷體" w:eastAsia="標楷體" w:hAnsi="標楷體" w:hint="eastAsia"/>
          <w:sz w:val="32"/>
        </w:rPr>
        <w:t>物濫用案件暨檢驗統計</w:t>
      </w:r>
      <w:r w:rsidR="00FE71B3" w:rsidRPr="0021798D">
        <w:rPr>
          <w:rStyle w:val="aff8"/>
          <w:rFonts w:ascii="標楷體" w:eastAsia="標楷體" w:hAnsi="標楷體"/>
        </w:rPr>
        <w:footnoteReference w:id="1"/>
      </w:r>
    </w:p>
    <w:p w14:paraId="1543CBF4" w14:textId="77777777" w:rsidR="009F2DE9" w:rsidRPr="0021798D" w:rsidRDefault="009F2DE9" w:rsidP="00B66000">
      <w:pPr>
        <w:spacing w:line="440" w:lineRule="exact"/>
        <w:jc w:val="both"/>
        <w:rPr>
          <w:rFonts w:ascii="標楷體" w:eastAsia="標楷體" w:hAnsi="標楷體"/>
          <w:sz w:val="32"/>
        </w:rPr>
      </w:pPr>
      <w:r w:rsidRPr="0021798D">
        <w:rPr>
          <w:noProof/>
        </w:rPr>
        <w:drawing>
          <wp:anchor distT="0" distB="0" distL="114300" distR="114300" simplePos="0" relativeHeight="251664384" behindDoc="1" locked="0" layoutInCell="1" allowOverlap="1" wp14:anchorId="614F9379" wp14:editId="44D98616">
            <wp:simplePos x="0" y="0"/>
            <wp:positionH relativeFrom="column">
              <wp:posOffset>439109</wp:posOffset>
            </wp:positionH>
            <wp:positionV relativeFrom="paragraph">
              <wp:posOffset>208030</wp:posOffset>
            </wp:positionV>
            <wp:extent cx="5559735" cy="2828290"/>
            <wp:effectExtent l="0" t="0" r="3175" b="1651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64F40F07" w14:textId="77777777" w:rsidR="009F2DE9" w:rsidRPr="0021798D" w:rsidRDefault="009F2DE9" w:rsidP="00B66000">
      <w:pPr>
        <w:spacing w:line="440" w:lineRule="exact"/>
        <w:jc w:val="both"/>
        <w:rPr>
          <w:rFonts w:ascii="標楷體" w:eastAsia="標楷體" w:hAnsi="標楷體"/>
          <w:sz w:val="32"/>
        </w:rPr>
      </w:pPr>
    </w:p>
    <w:p w14:paraId="01F17303" w14:textId="77777777" w:rsidR="009F2DE9" w:rsidRPr="0021798D" w:rsidRDefault="009F2DE9" w:rsidP="00B66000">
      <w:pPr>
        <w:spacing w:line="440" w:lineRule="exact"/>
        <w:jc w:val="both"/>
        <w:rPr>
          <w:rFonts w:ascii="標楷體" w:eastAsia="標楷體" w:hAnsi="標楷體"/>
          <w:sz w:val="32"/>
        </w:rPr>
      </w:pPr>
    </w:p>
    <w:p w14:paraId="26D5EA0C" w14:textId="77777777" w:rsidR="009F2DE9" w:rsidRPr="0021798D" w:rsidRDefault="009F2DE9" w:rsidP="00B66000">
      <w:pPr>
        <w:spacing w:line="440" w:lineRule="exact"/>
        <w:jc w:val="both"/>
        <w:rPr>
          <w:rFonts w:ascii="標楷體" w:eastAsia="標楷體" w:hAnsi="標楷體"/>
          <w:sz w:val="32"/>
        </w:rPr>
      </w:pPr>
    </w:p>
    <w:p w14:paraId="77808B6D" w14:textId="77777777" w:rsidR="009F2DE9" w:rsidRPr="0021798D" w:rsidRDefault="009F2DE9" w:rsidP="00B66000">
      <w:pPr>
        <w:spacing w:line="440" w:lineRule="exact"/>
        <w:jc w:val="both"/>
        <w:rPr>
          <w:rFonts w:ascii="標楷體" w:eastAsia="標楷體" w:hAnsi="標楷體"/>
          <w:sz w:val="32"/>
        </w:rPr>
      </w:pPr>
    </w:p>
    <w:p w14:paraId="1971C6DE" w14:textId="77777777" w:rsidR="009F2DE9" w:rsidRPr="0021798D" w:rsidRDefault="009F2DE9" w:rsidP="00B66000">
      <w:pPr>
        <w:spacing w:line="440" w:lineRule="exact"/>
        <w:jc w:val="both"/>
        <w:rPr>
          <w:rFonts w:ascii="標楷體" w:eastAsia="標楷體" w:hAnsi="標楷體"/>
          <w:sz w:val="32"/>
        </w:rPr>
      </w:pPr>
    </w:p>
    <w:p w14:paraId="3CE6E646" w14:textId="77777777" w:rsidR="009F2DE9" w:rsidRPr="0021798D" w:rsidRDefault="009F2DE9" w:rsidP="00B66000">
      <w:pPr>
        <w:spacing w:line="440" w:lineRule="exact"/>
        <w:jc w:val="both"/>
        <w:rPr>
          <w:rFonts w:ascii="標楷體" w:eastAsia="標楷體" w:hAnsi="標楷體"/>
          <w:sz w:val="32"/>
        </w:rPr>
      </w:pPr>
    </w:p>
    <w:p w14:paraId="011CEB0B" w14:textId="77777777" w:rsidR="009F2DE9" w:rsidRPr="0021798D" w:rsidRDefault="009F2DE9" w:rsidP="00B66000">
      <w:pPr>
        <w:spacing w:line="440" w:lineRule="exact"/>
        <w:jc w:val="both"/>
        <w:rPr>
          <w:rFonts w:ascii="標楷體" w:eastAsia="標楷體" w:hAnsi="標楷體"/>
          <w:sz w:val="32"/>
        </w:rPr>
      </w:pPr>
    </w:p>
    <w:p w14:paraId="4D71AFC8" w14:textId="77777777" w:rsidR="009C0825" w:rsidRPr="0021798D" w:rsidRDefault="009C0825" w:rsidP="00B66000">
      <w:pPr>
        <w:spacing w:line="440" w:lineRule="exact"/>
        <w:ind w:left="8040" w:hangingChars="3350" w:hanging="8040"/>
        <w:jc w:val="both"/>
        <w:rPr>
          <w:rFonts w:ascii="標楷體" w:eastAsia="標楷體" w:hAnsi="標楷體"/>
        </w:rPr>
      </w:pPr>
    </w:p>
    <w:p w14:paraId="1D715AA2" w14:textId="77777777" w:rsidR="009F2DE9" w:rsidRPr="0021798D" w:rsidRDefault="009C0825" w:rsidP="00B66000">
      <w:pPr>
        <w:spacing w:line="440" w:lineRule="exact"/>
        <w:ind w:left="8040" w:hangingChars="3350" w:hanging="8040"/>
        <w:jc w:val="both"/>
        <w:rPr>
          <w:rFonts w:ascii="標楷體" w:eastAsia="標楷體" w:hAnsi="標楷體"/>
        </w:rPr>
      </w:pPr>
      <w:r w:rsidRPr="0021798D">
        <w:rPr>
          <w:rFonts w:ascii="標楷體" w:eastAsia="標楷體" w:hAnsi="標楷體" w:hint="eastAsia"/>
        </w:rPr>
        <w:t xml:space="preserve">                                                                  </w:t>
      </w:r>
      <w:r w:rsidR="009F2DE9" w:rsidRPr="0021798D">
        <w:rPr>
          <w:rFonts w:ascii="標楷體" w:eastAsia="標楷體" w:hAnsi="標楷體" w:hint="eastAsia"/>
        </w:rPr>
        <w:t>單位：件數</w:t>
      </w:r>
    </w:p>
    <w:p w14:paraId="20AEC907" w14:textId="77777777" w:rsidR="00B34A9D" w:rsidRPr="0021798D" w:rsidRDefault="00B34A9D" w:rsidP="00B66000">
      <w:pPr>
        <w:spacing w:line="440" w:lineRule="exact"/>
        <w:jc w:val="both"/>
        <w:rPr>
          <w:rFonts w:ascii="標楷體" w:eastAsia="標楷體" w:hAnsi="標楷體"/>
        </w:rPr>
      </w:pPr>
    </w:p>
    <w:p w14:paraId="6C62D2A7" w14:textId="77777777" w:rsidR="00852C72" w:rsidRPr="0021798D" w:rsidRDefault="00852C72" w:rsidP="00B66000">
      <w:pPr>
        <w:spacing w:line="440" w:lineRule="exact"/>
        <w:jc w:val="both"/>
        <w:rPr>
          <w:rFonts w:ascii="標楷體" w:eastAsia="標楷體" w:hAnsi="標楷體"/>
        </w:rPr>
      </w:pPr>
    </w:p>
    <w:p w14:paraId="26384AF4" w14:textId="77777777" w:rsidR="00852C72" w:rsidRPr="0021798D" w:rsidRDefault="00852C72" w:rsidP="00B66000">
      <w:pPr>
        <w:spacing w:line="440" w:lineRule="exact"/>
        <w:jc w:val="both"/>
        <w:rPr>
          <w:rFonts w:ascii="標楷體" w:eastAsia="標楷體" w:hAnsi="標楷體"/>
        </w:rPr>
      </w:pPr>
    </w:p>
    <w:p w14:paraId="1567019B" w14:textId="77777777" w:rsidR="00E44C6D" w:rsidRPr="0021798D" w:rsidRDefault="00E44C6D" w:rsidP="00B66000">
      <w:pPr>
        <w:spacing w:line="440" w:lineRule="exact"/>
        <w:ind w:left="707" w:hangingChars="221" w:hanging="707"/>
        <w:jc w:val="both"/>
        <w:rPr>
          <w:rFonts w:ascii="標楷體" w:eastAsia="標楷體" w:hAnsi="標楷體"/>
          <w:sz w:val="32"/>
        </w:rPr>
      </w:pPr>
      <w:r w:rsidRPr="0021798D">
        <w:rPr>
          <w:rFonts w:ascii="標楷體" w:eastAsia="標楷體" w:hAnsi="標楷體" w:hint="eastAsia"/>
          <w:sz w:val="32"/>
        </w:rPr>
        <w:t>二</w:t>
      </w:r>
      <w:r w:rsidR="00B34A9D" w:rsidRPr="0021798D">
        <w:rPr>
          <w:rFonts w:ascii="標楷體" w:eastAsia="標楷體" w:hAnsi="標楷體" w:hint="eastAsia"/>
          <w:sz w:val="32"/>
        </w:rPr>
        <w:t>、</w:t>
      </w:r>
      <w:r w:rsidR="00BD69DB" w:rsidRPr="0021798D">
        <w:rPr>
          <w:rFonts w:eastAsia="標楷體"/>
          <w:sz w:val="32"/>
          <w:szCs w:val="32"/>
        </w:rPr>
        <w:t>102</w:t>
      </w:r>
      <w:r w:rsidR="00BD69DB" w:rsidRPr="0021798D">
        <w:rPr>
          <w:rFonts w:eastAsia="標楷體"/>
          <w:sz w:val="32"/>
          <w:szCs w:val="32"/>
        </w:rPr>
        <w:t>年底迄今在監毒品受刑人人數統計</w:t>
      </w:r>
      <w:r w:rsidR="00022AD8" w:rsidRPr="00DF5E6D">
        <w:rPr>
          <w:sz w:val="32"/>
          <w:szCs w:val="32"/>
          <w:vertAlign w:val="superscript"/>
        </w:rPr>
        <w:footnoteReference w:id="2"/>
      </w:r>
      <w:r w:rsidRPr="0021798D">
        <w:rPr>
          <w:rFonts w:eastAsia="標楷體" w:hint="eastAsia"/>
          <w:sz w:val="32"/>
          <w:szCs w:val="32"/>
        </w:rPr>
        <w:t>（在監人數皆維持在</w:t>
      </w:r>
      <w:r w:rsidRPr="0021798D">
        <w:rPr>
          <w:rFonts w:eastAsia="標楷體"/>
          <w:sz w:val="32"/>
          <w:szCs w:val="32"/>
        </w:rPr>
        <w:t>2</w:t>
      </w:r>
      <w:r w:rsidRPr="0021798D">
        <w:rPr>
          <w:rFonts w:eastAsia="標楷體" w:hint="eastAsia"/>
          <w:sz w:val="32"/>
          <w:szCs w:val="32"/>
        </w:rPr>
        <w:t>萬</w:t>
      </w:r>
      <w:r w:rsidRPr="0021798D">
        <w:rPr>
          <w:rFonts w:eastAsia="標楷體"/>
          <w:sz w:val="32"/>
          <w:szCs w:val="32"/>
        </w:rPr>
        <w:t>7</w:t>
      </w:r>
      <w:r w:rsidR="002768EE" w:rsidRPr="0021798D">
        <w:rPr>
          <w:rFonts w:eastAsia="標楷體"/>
          <w:sz w:val="32"/>
          <w:szCs w:val="32"/>
        </w:rPr>
        <w:t>,</w:t>
      </w:r>
      <w:r w:rsidRPr="0021798D">
        <w:rPr>
          <w:rFonts w:eastAsia="標楷體"/>
          <w:sz w:val="32"/>
          <w:szCs w:val="32"/>
        </w:rPr>
        <w:t>000</w:t>
      </w:r>
      <w:r w:rsidRPr="0021798D">
        <w:rPr>
          <w:rFonts w:eastAsia="標楷體" w:hint="eastAsia"/>
          <w:sz w:val="32"/>
          <w:szCs w:val="32"/>
        </w:rPr>
        <w:t>人左右</w:t>
      </w:r>
      <w:r w:rsidRPr="0021798D">
        <w:rPr>
          <w:rFonts w:ascii="標楷體" w:eastAsia="標楷體" w:hAnsi="標楷體" w:hint="eastAsia"/>
          <w:sz w:val="32"/>
        </w:rPr>
        <w:t>）</w:t>
      </w:r>
    </w:p>
    <w:p w14:paraId="59E5F1D8" w14:textId="77777777" w:rsidR="006300BE" w:rsidRPr="0021798D" w:rsidRDefault="001C5D02" w:rsidP="00B66000">
      <w:pPr>
        <w:spacing w:line="440" w:lineRule="exact"/>
        <w:jc w:val="both"/>
        <w:rPr>
          <w:rFonts w:ascii="標楷體" w:eastAsia="標楷體" w:hAnsi="標楷體"/>
          <w:sz w:val="32"/>
        </w:rPr>
      </w:pPr>
      <w:r w:rsidRPr="0021798D">
        <w:rPr>
          <w:rFonts w:ascii="標楷體" w:eastAsia="標楷體" w:hAnsi="標楷體" w:hint="eastAsia"/>
          <w:noProof/>
          <w:sz w:val="32"/>
        </w:rPr>
        <w:drawing>
          <wp:anchor distT="0" distB="0" distL="114300" distR="114300" simplePos="0" relativeHeight="251682816" behindDoc="1" locked="0" layoutInCell="1" allowOverlap="1" wp14:anchorId="67F9E0DE" wp14:editId="78348D8C">
            <wp:simplePos x="0" y="0"/>
            <wp:positionH relativeFrom="column">
              <wp:posOffset>255270</wp:posOffset>
            </wp:positionH>
            <wp:positionV relativeFrom="paragraph">
              <wp:posOffset>30480</wp:posOffset>
            </wp:positionV>
            <wp:extent cx="5790565" cy="3196590"/>
            <wp:effectExtent l="19050" t="19050" r="635" b="3810"/>
            <wp:wrapNone/>
            <wp:docPr id="13" name="圖片 13" descr="螢幕快照%202017-05-18%20下午9.59.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螢幕快照%202017-05-18%20下午9.59.3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287" b="7247"/>
                    <a:stretch/>
                  </pic:blipFill>
                  <pic:spPr bwMode="auto">
                    <a:xfrm>
                      <a:off x="0" y="0"/>
                      <a:ext cx="5790565" cy="319659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p>
    <w:p w14:paraId="657BD1D2" w14:textId="77777777" w:rsidR="006300BE" w:rsidRPr="0021798D" w:rsidRDefault="006300BE" w:rsidP="00B66000">
      <w:pPr>
        <w:spacing w:line="440" w:lineRule="exact"/>
        <w:jc w:val="both"/>
        <w:rPr>
          <w:rFonts w:ascii="標楷體" w:eastAsia="標楷體" w:hAnsi="標楷體"/>
          <w:sz w:val="32"/>
        </w:rPr>
      </w:pPr>
    </w:p>
    <w:p w14:paraId="5A2D43C6" w14:textId="77777777" w:rsidR="00A55B39" w:rsidRPr="0021798D" w:rsidRDefault="00A55B39" w:rsidP="00B66000">
      <w:pPr>
        <w:spacing w:line="440" w:lineRule="exact"/>
        <w:jc w:val="both"/>
        <w:rPr>
          <w:rFonts w:ascii="標楷體" w:eastAsia="標楷體" w:hAnsi="標楷體"/>
          <w:sz w:val="32"/>
        </w:rPr>
      </w:pPr>
    </w:p>
    <w:p w14:paraId="158DDEA5" w14:textId="77777777" w:rsidR="00A55B39" w:rsidRPr="0021798D" w:rsidRDefault="00A55B39" w:rsidP="00B66000">
      <w:pPr>
        <w:spacing w:line="440" w:lineRule="exact"/>
        <w:jc w:val="both"/>
        <w:rPr>
          <w:rFonts w:ascii="標楷體" w:eastAsia="標楷體" w:hAnsi="標楷體"/>
          <w:sz w:val="32"/>
        </w:rPr>
      </w:pPr>
    </w:p>
    <w:p w14:paraId="7EA32000" w14:textId="77777777" w:rsidR="00A55B39" w:rsidRPr="0021798D" w:rsidRDefault="00A55B39" w:rsidP="00B66000">
      <w:pPr>
        <w:spacing w:line="440" w:lineRule="exact"/>
        <w:jc w:val="both"/>
        <w:rPr>
          <w:rFonts w:ascii="標楷體" w:eastAsia="標楷體" w:hAnsi="標楷體"/>
          <w:sz w:val="32"/>
        </w:rPr>
      </w:pPr>
    </w:p>
    <w:p w14:paraId="530FABD1" w14:textId="77777777" w:rsidR="00A55B39" w:rsidRPr="0021798D" w:rsidRDefault="00A55B39" w:rsidP="00B66000">
      <w:pPr>
        <w:spacing w:line="440" w:lineRule="exact"/>
        <w:jc w:val="both"/>
        <w:rPr>
          <w:rFonts w:ascii="標楷體" w:eastAsia="標楷體" w:hAnsi="標楷體"/>
          <w:sz w:val="32"/>
        </w:rPr>
      </w:pPr>
    </w:p>
    <w:p w14:paraId="1B3F48AB" w14:textId="77777777" w:rsidR="00A55B39" w:rsidRPr="0021798D" w:rsidRDefault="00A55B39" w:rsidP="00B66000">
      <w:pPr>
        <w:spacing w:line="440" w:lineRule="exact"/>
        <w:jc w:val="both"/>
        <w:rPr>
          <w:rFonts w:ascii="標楷體" w:eastAsia="標楷體" w:hAnsi="標楷體"/>
          <w:sz w:val="32"/>
        </w:rPr>
      </w:pPr>
    </w:p>
    <w:p w14:paraId="65D3967E" w14:textId="77777777" w:rsidR="00A55B39" w:rsidRPr="0021798D" w:rsidRDefault="00A55B39" w:rsidP="00B66000">
      <w:pPr>
        <w:spacing w:line="440" w:lineRule="exact"/>
        <w:jc w:val="both"/>
        <w:rPr>
          <w:rFonts w:ascii="標楷體" w:eastAsia="標楷體" w:hAnsi="標楷體"/>
          <w:sz w:val="32"/>
        </w:rPr>
      </w:pPr>
    </w:p>
    <w:p w14:paraId="01415FD4" w14:textId="77777777" w:rsidR="00A55B39" w:rsidRPr="0021798D" w:rsidRDefault="00E44C6D" w:rsidP="00B66000">
      <w:pPr>
        <w:tabs>
          <w:tab w:val="left" w:pos="6128"/>
        </w:tabs>
        <w:spacing w:line="440" w:lineRule="exact"/>
        <w:jc w:val="both"/>
        <w:rPr>
          <w:rFonts w:ascii="標楷體" w:eastAsia="標楷體" w:hAnsi="標楷體"/>
          <w:sz w:val="32"/>
        </w:rPr>
      </w:pPr>
      <w:r w:rsidRPr="0021798D">
        <w:rPr>
          <w:rFonts w:ascii="標楷體" w:eastAsia="標楷體" w:hAnsi="標楷體"/>
          <w:sz w:val="32"/>
        </w:rPr>
        <w:tab/>
      </w:r>
    </w:p>
    <w:p w14:paraId="44060BC0" w14:textId="77777777" w:rsidR="00A55B39" w:rsidRPr="0021798D" w:rsidRDefault="00A55B39" w:rsidP="00B66000">
      <w:pPr>
        <w:spacing w:line="440" w:lineRule="exact"/>
        <w:jc w:val="both"/>
        <w:rPr>
          <w:rFonts w:ascii="標楷體" w:eastAsia="標楷體" w:hAnsi="標楷體"/>
          <w:sz w:val="32"/>
        </w:rPr>
      </w:pPr>
    </w:p>
    <w:p w14:paraId="36FDA662" w14:textId="6B5531A7" w:rsidR="00A55B39" w:rsidRDefault="00A55B39" w:rsidP="00B66000">
      <w:pPr>
        <w:spacing w:line="440" w:lineRule="exact"/>
        <w:jc w:val="both"/>
        <w:rPr>
          <w:rFonts w:ascii="標楷體" w:eastAsia="標楷體" w:hAnsi="標楷體"/>
          <w:sz w:val="32"/>
        </w:rPr>
      </w:pPr>
    </w:p>
    <w:p w14:paraId="3E5ECDE0" w14:textId="3515421D" w:rsidR="00CF2042" w:rsidRDefault="00CF2042" w:rsidP="00B66000">
      <w:pPr>
        <w:spacing w:line="440" w:lineRule="exact"/>
        <w:jc w:val="both"/>
        <w:rPr>
          <w:rFonts w:ascii="標楷體" w:eastAsia="標楷體" w:hAnsi="標楷體"/>
          <w:sz w:val="32"/>
        </w:rPr>
      </w:pPr>
    </w:p>
    <w:p w14:paraId="52EE495F" w14:textId="77777777" w:rsidR="000F2ADA" w:rsidRPr="0021798D" w:rsidRDefault="000F2ADA" w:rsidP="00B66000">
      <w:pPr>
        <w:spacing w:line="440" w:lineRule="exact"/>
        <w:jc w:val="both"/>
        <w:rPr>
          <w:rFonts w:ascii="標楷體" w:eastAsia="標楷體" w:hAnsi="標楷體"/>
          <w:sz w:val="32"/>
        </w:rPr>
      </w:pPr>
    </w:p>
    <w:p w14:paraId="55075D46" w14:textId="77777777" w:rsidR="00BD69DB" w:rsidRPr="0021798D" w:rsidRDefault="00022AD8" w:rsidP="00B66000">
      <w:pPr>
        <w:spacing w:line="440" w:lineRule="exact"/>
        <w:jc w:val="both"/>
        <w:rPr>
          <w:rFonts w:ascii="標楷體" w:eastAsia="標楷體" w:hAnsi="標楷體"/>
          <w:sz w:val="32"/>
          <w:szCs w:val="32"/>
        </w:rPr>
      </w:pPr>
      <w:r w:rsidRPr="0021798D">
        <w:rPr>
          <w:rFonts w:ascii="標楷體" w:eastAsia="標楷體" w:hAnsi="標楷體" w:hint="eastAsia"/>
          <w:sz w:val="32"/>
          <w:szCs w:val="32"/>
        </w:rPr>
        <w:t>三</w:t>
      </w:r>
      <w:r w:rsidR="00BD69DB" w:rsidRPr="0021798D">
        <w:rPr>
          <w:rFonts w:ascii="標楷體" w:eastAsia="標楷體" w:hAnsi="標楷體" w:hint="eastAsia"/>
          <w:sz w:val="32"/>
          <w:szCs w:val="32"/>
        </w:rPr>
        <w:t>、</w:t>
      </w:r>
      <w:r w:rsidR="00BD69DB" w:rsidRPr="0021798D">
        <w:rPr>
          <w:rFonts w:ascii="標楷體" w:eastAsia="標楷體" w:hAnsi="標楷體"/>
          <w:sz w:val="32"/>
          <w:szCs w:val="32"/>
        </w:rPr>
        <w:t>教育部校安通報藥物濫用人數分析</w:t>
      </w:r>
    </w:p>
    <w:p w14:paraId="16922AE9" w14:textId="77777777" w:rsidR="00B34A9D" w:rsidRPr="0021798D" w:rsidRDefault="00B34A9D" w:rsidP="00C46F5F">
      <w:pPr>
        <w:spacing w:line="440" w:lineRule="exact"/>
        <w:ind w:leftChars="236" w:left="566" w:firstLineChars="176" w:firstLine="563"/>
        <w:jc w:val="both"/>
        <w:rPr>
          <w:rFonts w:ascii="標楷體" w:eastAsia="標楷體" w:hAnsi="標楷體"/>
          <w:sz w:val="32"/>
        </w:rPr>
      </w:pPr>
      <w:r w:rsidRPr="0021798D">
        <w:rPr>
          <w:rFonts w:eastAsia="標楷體" w:hint="eastAsia"/>
          <w:sz w:val="32"/>
          <w:szCs w:val="32"/>
        </w:rPr>
        <w:t>105</w:t>
      </w:r>
      <w:r w:rsidRPr="0021798D">
        <w:rPr>
          <w:rFonts w:eastAsia="標楷體" w:hint="eastAsia"/>
          <w:sz w:val="32"/>
          <w:szCs w:val="32"/>
        </w:rPr>
        <w:t>年學生藥物濫用通報</w:t>
      </w:r>
      <w:r w:rsidRPr="0021798D">
        <w:rPr>
          <w:rFonts w:eastAsia="標楷體" w:hint="eastAsia"/>
          <w:sz w:val="32"/>
          <w:szCs w:val="32"/>
        </w:rPr>
        <w:t>1,006</w:t>
      </w:r>
      <w:r w:rsidRPr="0021798D">
        <w:rPr>
          <w:rFonts w:eastAsia="標楷體" w:hint="eastAsia"/>
          <w:sz w:val="32"/>
          <w:szCs w:val="32"/>
        </w:rPr>
        <w:t>人，較前一年減少</w:t>
      </w:r>
      <w:r w:rsidRPr="0021798D">
        <w:rPr>
          <w:rFonts w:eastAsia="標楷體" w:hint="eastAsia"/>
          <w:sz w:val="32"/>
          <w:szCs w:val="32"/>
        </w:rPr>
        <w:t>743</w:t>
      </w:r>
      <w:r w:rsidRPr="0021798D">
        <w:rPr>
          <w:rFonts w:eastAsia="標楷體" w:hint="eastAsia"/>
          <w:sz w:val="32"/>
          <w:szCs w:val="32"/>
        </w:rPr>
        <w:t>人，下降幅度</w:t>
      </w:r>
      <w:r w:rsidRPr="0021798D">
        <w:rPr>
          <w:rFonts w:eastAsia="標楷體" w:hint="eastAsia"/>
          <w:sz w:val="32"/>
          <w:szCs w:val="32"/>
        </w:rPr>
        <w:t>42.48%</w:t>
      </w:r>
      <w:r w:rsidRPr="0021798D">
        <w:rPr>
          <w:rFonts w:eastAsia="標楷體" w:hint="eastAsia"/>
          <w:sz w:val="32"/>
          <w:szCs w:val="32"/>
        </w:rPr>
        <w:t>。此外，學生施用毒品種類仍以第三級毒品為主，與</w:t>
      </w:r>
      <w:r w:rsidRPr="0021798D">
        <w:rPr>
          <w:rFonts w:eastAsia="標楷體" w:hint="eastAsia"/>
          <w:sz w:val="32"/>
          <w:szCs w:val="32"/>
        </w:rPr>
        <w:t>104</w:t>
      </w:r>
      <w:r w:rsidRPr="0021798D">
        <w:rPr>
          <w:rFonts w:eastAsia="標楷體" w:hint="eastAsia"/>
          <w:sz w:val="32"/>
          <w:szCs w:val="32"/>
        </w:rPr>
        <w:t>年相較，</w:t>
      </w:r>
      <w:r w:rsidRPr="0021798D">
        <w:rPr>
          <w:rFonts w:eastAsia="標楷體" w:hint="eastAsia"/>
          <w:sz w:val="32"/>
          <w:szCs w:val="32"/>
        </w:rPr>
        <w:t>105</w:t>
      </w:r>
      <w:r w:rsidRPr="0021798D">
        <w:rPr>
          <w:rFonts w:eastAsia="標楷體" w:hint="eastAsia"/>
          <w:sz w:val="32"/>
          <w:szCs w:val="32"/>
        </w:rPr>
        <w:t>年第三級毒品通報人數減少</w:t>
      </w:r>
      <w:r w:rsidRPr="0021798D">
        <w:rPr>
          <w:rFonts w:eastAsia="標楷體" w:hint="eastAsia"/>
          <w:sz w:val="32"/>
          <w:szCs w:val="32"/>
        </w:rPr>
        <w:t>809</w:t>
      </w:r>
      <w:r w:rsidRPr="0021798D">
        <w:rPr>
          <w:rFonts w:eastAsia="標楷體" w:hint="eastAsia"/>
          <w:sz w:val="32"/>
          <w:szCs w:val="32"/>
        </w:rPr>
        <w:t>人（降幅</w:t>
      </w:r>
      <w:r w:rsidRPr="0021798D">
        <w:rPr>
          <w:rFonts w:eastAsia="標楷體" w:hint="eastAsia"/>
          <w:sz w:val="32"/>
          <w:szCs w:val="32"/>
        </w:rPr>
        <w:t>54.48%</w:t>
      </w:r>
      <w:r w:rsidRPr="0021798D">
        <w:rPr>
          <w:rFonts w:eastAsia="標楷體" w:hint="eastAsia"/>
          <w:sz w:val="32"/>
          <w:szCs w:val="32"/>
        </w:rPr>
        <w:t>），第二級毒品施用人數則略增</w:t>
      </w:r>
      <w:r w:rsidRPr="0021798D">
        <w:rPr>
          <w:rFonts w:eastAsia="標楷體" w:hint="eastAsia"/>
          <w:sz w:val="32"/>
          <w:szCs w:val="32"/>
        </w:rPr>
        <w:t>60</w:t>
      </w:r>
      <w:r w:rsidRPr="0021798D">
        <w:rPr>
          <w:rFonts w:eastAsia="標楷體" w:hint="eastAsia"/>
          <w:sz w:val="32"/>
          <w:szCs w:val="32"/>
        </w:rPr>
        <w:t>人</w:t>
      </w:r>
      <w:r w:rsidRPr="0021798D">
        <w:rPr>
          <w:rFonts w:ascii="標楷體" w:eastAsia="標楷體" w:hAnsi="標楷體" w:hint="eastAsia"/>
          <w:sz w:val="32"/>
        </w:rPr>
        <w:t>。</w:t>
      </w:r>
    </w:p>
    <w:p w14:paraId="0084F661" w14:textId="77777777" w:rsidR="00812B8B" w:rsidRPr="0021798D" w:rsidRDefault="00812B8B" w:rsidP="00B66000">
      <w:pPr>
        <w:pStyle w:val="af0"/>
        <w:spacing w:line="440" w:lineRule="exact"/>
        <w:ind w:leftChars="0" w:left="1356"/>
        <w:jc w:val="both"/>
        <w:rPr>
          <w:rFonts w:ascii="標楷體" w:eastAsia="標楷體" w:hAnsi="標楷體"/>
          <w:sz w:val="32"/>
        </w:rPr>
      </w:pPr>
      <w:r w:rsidRPr="0021798D">
        <w:rPr>
          <w:rFonts w:ascii="標楷體" w:eastAsia="標楷體" w:hAnsi="標楷體"/>
          <w:noProof/>
          <w:sz w:val="32"/>
        </w:rPr>
        <w:drawing>
          <wp:anchor distT="0" distB="0" distL="114300" distR="114300" simplePos="0" relativeHeight="251678720" behindDoc="1" locked="0" layoutInCell="1" allowOverlap="1" wp14:anchorId="13271917" wp14:editId="5DFA4A1D">
            <wp:simplePos x="0" y="0"/>
            <wp:positionH relativeFrom="column">
              <wp:posOffset>664210</wp:posOffset>
            </wp:positionH>
            <wp:positionV relativeFrom="paragraph">
              <wp:posOffset>232789</wp:posOffset>
            </wp:positionV>
            <wp:extent cx="5384165" cy="2783840"/>
            <wp:effectExtent l="0" t="0" r="26035" b="16510"/>
            <wp:wrapNone/>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07EC9087"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197141BF"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28F3EBEE"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30AED9BF"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3EE45322"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58562045"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7B20E236"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37932814"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237567DA" w14:textId="77777777" w:rsidR="00812B8B" w:rsidRPr="0021798D" w:rsidRDefault="00812B8B" w:rsidP="00B66000">
      <w:pPr>
        <w:pStyle w:val="af0"/>
        <w:spacing w:line="440" w:lineRule="exact"/>
        <w:ind w:leftChars="0" w:left="1356"/>
        <w:jc w:val="both"/>
        <w:rPr>
          <w:rFonts w:ascii="標楷體" w:eastAsia="標楷體" w:hAnsi="標楷體"/>
          <w:sz w:val="32"/>
        </w:rPr>
      </w:pPr>
    </w:p>
    <w:p w14:paraId="2F1E2BF5" w14:textId="77777777" w:rsidR="00C46F5F" w:rsidRDefault="00C46F5F" w:rsidP="00B66000">
      <w:pPr>
        <w:pStyle w:val="af0"/>
        <w:spacing w:line="440" w:lineRule="exact"/>
        <w:ind w:leftChars="0" w:left="1356"/>
        <w:jc w:val="both"/>
        <w:rPr>
          <w:rFonts w:ascii="標楷體" w:eastAsia="標楷體" w:hAnsi="標楷體"/>
          <w:sz w:val="32"/>
        </w:rPr>
      </w:pPr>
    </w:p>
    <w:p w14:paraId="1494F43C" w14:textId="03CEC9BE" w:rsidR="00812B8B" w:rsidRPr="0021798D" w:rsidRDefault="001C5D02" w:rsidP="00B66000">
      <w:pPr>
        <w:pStyle w:val="af0"/>
        <w:spacing w:line="440" w:lineRule="exact"/>
        <w:ind w:leftChars="0" w:left="1356"/>
        <w:jc w:val="both"/>
        <w:rPr>
          <w:rFonts w:ascii="標楷體" w:eastAsia="標楷體" w:hAnsi="標楷體"/>
          <w:sz w:val="32"/>
        </w:rPr>
      </w:pPr>
      <w:r w:rsidRPr="0021798D">
        <w:rPr>
          <w:rFonts w:ascii="標楷體" w:eastAsia="標楷體" w:hAnsi="標楷體"/>
          <w:noProof/>
          <w:sz w:val="32"/>
        </w:rPr>
        <w:drawing>
          <wp:anchor distT="0" distB="0" distL="114300" distR="114300" simplePos="0" relativeHeight="251684864" behindDoc="1" locked="0" layoutInCell="1" allowOverlap="1" wp14:anchorId="65FA34AB" wp14:editId="4AC360CF">
            <wp:simplePos x="0" y="0"/>
            <wp:positionH relativeFrom="column">
              <wp:posOffset>396240</wp:posOffset>
            </wp:positionH>
            <wp:positionV relativeFrom="paragraph">
              <wp:posOffset>28575</wp:posOffset>
            </wp:positionV>
            <wp:extent cx="5381625" cy="3014980"/>
            <wp:effectExtent l="19050" t="0" r="9525" b="0"/>
            <wp:wrapNone/>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7ED476F" w14:textId="6D92329A" w:rsidR="00D34C70" w:rsidRDefault="00D34C70" w:rsidP="00B66000">
      <w:pPr>
        <w:spacing w:line="440" w:lineRule="exact"/>
        <w:jc w:val="both"/>
        <w:rPr>
          <w:rFonts w:ascii="標楷體" w:eastAsia="標楷體" w:hAnsi="標楷體"/>
          <w:sz w:val="32"/>
        </w:rPr>
      </w:pPr>
    </w:p>
    <w:p w14:paraId="1CAC26FF" w14:textId="62BFFBC7" w:rsidR="00CF2042" w:rsidRDefault="00CF2042" w:rsidP="00B66000">
      <w:pPr>
        <w:spacing w:line="440" w:lineRule="exact"/>
        <w:jc w:val="both"/>
        <w:rPr>
          <w:rFonts w:ascii="標楷體" w:eastAsia="標楷體" w:hAnsi="標楷體"/>
          <w:sz w:val="32"/>
        </w:rPr>
      </w:pPr>
    </w:p>
    <w:p w14:paraId="7A2AEE4F" w14:textId="560DEB18" w:rsidR="00CF2042" w:rsidRDefault="00CF2042" w:rsidP="00B66000">
      <w:pPr>
        <w:spacing w:line="440" w:lineRule="exact"/>
        <w:jc w:val="both"/>
        <w:rPr>
          <w:rFonts w:ascii="標楷體" w:eastAsia="標楷體" w:hAnsi="標楷體"/>
          <w:sz w:val="32"/>
        </w:rPr>
      </w:pPr>
    </w:p>
    <w:p w14:paraId="6F00DDEB" w14:textId="616D5209" w:rsidR="00675292" w:rsidRDefault="00675292" w:rsidP="00B66000">
      <w:pPr>
        <w:spacing w:line="440" w:lineRule="exact"/>
        <w:jc w:val="both"/>
        <w:rPr>
          <w:rFonts w:ascii="標楷體" w:eastAsia="標楷體" w:hAnsi="標楷體"/>
          <w:sz w:val="32"/>
        </w:rPr>
      </w:pPr>
    </w:p>
    <w:p w14:paraId="39F1202D" w14:textId="7EF1C974" w:rsidR="00675292" w:rsidRDefault="00675292" w:rsidP="00B66000">
      <w:pPr>
        <w:spacing w:line="440" w:lineRule="exact"/>
        <w:jc w:val="both"/>
        <w:rPr>
          <w:rFonts w:ascii="標楷體" w:eastAsia="標楷體" w:hAnsi="標楷體"/>
          <w:sz w:val="32"/>
        </w:rPr>
      </w:pPr>
    </w:p>
    <w:p w14:paraId="1CCA652C" w14:textId="54D5AAFC" w:rsidR="00675292" w:rsidRDefault="00675292" w:rsidP="00B66000">
      <w:pPr>
        <w:spacing w:line="440" w:lineRule="exact"/>
        <w:jc w:val="both"/>
        <w:rPr>
          <w:rFonts w:ascii="標楷體" w:eastAsia="標楷體" w:hAnsi="標楷體"/>
          <w:sz w:val="32"/>
        </w:rPr>
      </w:pPr>
    </w:p>
    <w:p w14:paraId="240D5712" w14:textId="3E56F542" w:rsidR="00675292" w:rsidRDefault="00675292" w:rsidP="00B66000">
      <w:pPr>
        <w:spacing w:line="440" w:lineRule="exact"/>
        <w:jc w:val="both"/>
        <w:rPr>
          <w:rFonts w:ascii="標楷體" w:eastAsia="標楷體" w:hAnsi="標楷體"/>
          <w:sz w:val="32"/>
        </w:rPr>
      </w:pPr>
    </w:p>
    <w:p w14:paraId="290BB1DB" w14:textId="55582CAF" w:rsidR="00675292" w:rsidRDefault="00675292" w:rsidP="00B66000">
      <w:pPr>
        <w:spacing w:line="440" w:lineRule="exact"/>
        <w:jc w:val="both"/>
        <w:rPr>
          <w:rFonts w:ascii="標楷體" w:eastAsia="標楷體" w:hAnsi="標楷體"/>
          <w:sz w:val="32"/>
        </w:rPr>
      </w:pPr>
    </w:p>
    <w:p w14:paraId="32B71496" w14:textId="3839FC7D" w:rsidR="00675292" w:rsidRDefault="00675292" w:rsidP="00B66000">
      <w:pPr>
        <w:spacing w:line="440" w:lineRule="exact"/>
        <w:jc w:val="both"/>
        <w:rPr>
          <w:rFonts w:ascii="標楷體" w:eastAsia="標楷體" w:hAnsi="標楷體"/>
          <w:sz w:val="32"/>
        </w:rPr>
      </w:pPr>
    </w:p>
    <w:p w14:paraId="23982812" w14:textId="526B6564" w:rsidR="00675292" w:rsidRDefault="00675292" w:rsidP="00B66000">
      <w:pPr>
        <w:spacing w:line="440" w:lineRule="exact"/>
        <w:jc w:val="both"/>
        <w:rPr>
          <w:rFonts w:ascii="標楷體" w:eastAsia="標楷體" w:hAnsi="標楷體"/>
          <w:sz w:val="32"/>
        </w:rPr>
      </w:pPr>
    </w:p>
    <w:p w14:paraId="0B716A8C" w14:textId="77777777" w:rsidR="00675292" w:rsidRPr="0021798D" w:rsidRDefault="00675292" w:rsidP="00B66000">
      <w:pPr>
        <w:spacing w:line="440" w:lineRule="exact"/>
        <w:jc w:val="both"/>
        <w:rPr>
          <w:rFonts w:ascii="標楷體" w:eastAsia="標楷體" w:hAnsi="標楷體"/>
          <w:sz w:val="32"/>
        </w:rPr>
      </w:pPr>
    </w:p>
    <w:p w14:paraId="14DA4D03" w14:textId="77777777" w:rsidR="00B34A9D" w:rsidRPr="0021798D" w:rsidRDefault="00022AD8" w:rsidP="00B66000">
      <w:pPr>
        <w:spacing w:line="440" w:lineRule="exact"/>
        <w:jc w:val="both"/>
        <w:rPr>
          <w:rFonts w:ascii="標楷體" w:eastAsia="標楷體" w:hAnsi="標楷體"/>
          <w:sz w:val="32"/>
        </w:rPr>
      </w:pPr>
      <w:r w:rsidRPr="0021798D">
        <w:rPr>
          <w:rFonts w:ascii="標楷體" w:eastAsia="標楷體" w:hAnsi="標楷體" w:hint="eastAsia"/>
          <w:sz w:val="32"/>
        </w:rPr>
        <w:t>四</w:t>
      </w:r>
      <w:r w:rsidR="00B34A9D" w:rsidRPr="0021798D">
        <w:rPr>
          <w:rFonts w:ascii="標楷體" w:eastAsia="標楷體" w:hAnsi="標楷體" w:hint="eastAsia"/>
          <w:sz w:val="32"/>
        </w:rPr>
        <w:t>、毒品來源地區</w:t>
      </w:r>
    </w:p>
    <w:p w14:paraId="15C91DD8" w14:textId="77777777" w:rsidR="00B34A9D" w:rsidRPr="0021798D" w:rsidRDefault="00B34A9D" w:rsidP="00B66000">
      <w:pPr>
        <w:pStyle w:val="af0"/>
        <w:spacing w:line="440" w:lineRule="exact"/>
        <w:ind w:leftChars="0" w:left="1356"/>
        <w:jc w:val="both"/>
        <w:rPr>
          <w:rFonts w:ascii="標楷體" w:eastAsia="標楷體" w:hAnsi="標楷體"/>
          <w:sz w:val="32"/>
        </w:rPr>
      </w:pPr>
      <w:r w:rsidRPr="0021798D">
        <w:rPr>
          <w:rFonts w:ascii="標楷體" w:eastAsia="標楷體" w:hAnsi="標楷體" w:hint="eastAsia"/>
          <w:noProof/>
          <w:sz w:val="32"/>
        </w:rPr>
        <w:drawing>
          <wp:anchor distT="0" distB="0" distL="114300" distR="114300" simplePos="0" relativeHeight="251675648" behindDoc="1" locked="0" layoutInCell="1" allowOverlap="1" wp14:anchorId="4465B320" wp14:editId="0C95A8DF">
            <wp:simplePos x="0" y="0"/>
            <wp:positionH relativeFrom="column">
              <wp:posOffset>201344</wp:posOffset>
            </wp:positionH>
            <wp:positionV relativeFrom="paragraph">
              <wp:posOffset>240812</wp:posOffset>
            </wp:positionV>
            <wp:extent cx="5985803" cy="3086352"/>
            <wp:effectExtent l="171450" t="171450" r="186690" b="190500"/>
            <wp:wrapNone/>
            <wp:docPr id="2" name="圖片 2" descr="D:\$重要個人資料(勿刪)\Desktop\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重要個人資料(勿刪)\Desktop\圖片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83357" cy="308509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F232F1" w:rsidRPr="0021798D">
        <w:rPr>
          <w:rFonts w:ascii="標楷體" w:eastAsia="標楷體" w:hAnsi="標楷體"/>
          <w:noProof/>
          <w:sz w:val="32"/>
        </w:rPr>
        <mc:AlternateContent>
          <mc:Choice Requires="wps">
            <w:drawing>
              <wp:anchor distT="0" distB="0" distL="114300" distR="114300" simplePos="0" relativeHeight="251676672" behindDoc="0" locked="0" layoutInCell="1" allowOverlap="1" wp14:anchorId="647C291C" wp14:editId="0A41F68F">
                <wp:simplePos x="0" y="0"/>
                <wp:positionH relativeFrom="column">
                  <wp:posOffset>3228340</wp:posOffset>
                </wp:positionH>
                <wp:positionV relativeFrom="paragraph">
                  <wp:posOffset>206375</wp:posOffset>
                </wp:positionV>
                <wp:extent cx="2233295" cy="607060"/>
                <wp:effectExtent l="0" t="0" r="0" b="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3295" cy="6070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65D341C" w14:textId="77777777" w:rsidR="00C014D0" w:rsidRDefault="00C014D0" w:rsidP="00B34A9D">
                            <w:pPr>
                              <w:pStyle w:val="Web"/>
                              <w:spacing w:before="0" w:beforeAutospacing="0" w:after="0" w:afterAutospacing="0" w:line="400" w:lineRule="exact"/>
                              <w:rPr>
                                <w:sz w:val="21"/>
                              </w:rPr>
                            </w:pPr>
                            <w:r w:rsidRPr="00034780">
                              <w:rPr>
                                <w:rFonts w:ascii="Arial" w:eastAsia="微軟正黑體" w:hAnsi="微軟正黑體" w:cs="Times New Roman" w:hint="eastAsia"/>
                                <w:color w:val="000000" w:themeColor="dark1"/>
                                <w:kern w:val="24"/>
                                <w:sz w:val="22"/>
                                <w:szCs w:val="26"/>
                              </w:rPr>
                              <w:t>當期：</w:t>
                            </w:r>
                            <w:r w:rsidRPr="00034780">
                              <w:rPr>
                                <w:rFonts w:ascii="Arial" w:eastAsia="微軟正黑體" w:hAnsi="Arial" w:cs="Times New Roman"/>
                                <w:color w:val="000000" w:themeColor="dark1"/>
                                <w:kern w:val="24"/>
                                <w:sz w:val="22"/>
                                <w:szCs w:val="26"/>
                              </w:rPr>
                              <w:t>105</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5</w:t>
                            </w:r>
                            <w:r w:rsidRPr="00034780">
                              <w:rPr>
                                <w:rFonts w:ascii="Arial" w:eastAsia="微軟正黑體" w:hAnsi="微軟正黑體" w:cs="Times New Roman" w:hint="eastAsia"/>
                                <w:color w:val="000000" w:themeColor="dark1"/>
                                <w:kern w:val="24"/>
                                <w:sz w:val="22"/>
                                <w:szCs w:val="26"/>
                              </w:rPr>
                              <w:t>月</w:t>
                            </w:r>
                            <w:r w:rsidRPr="00034780">
                              <w:rPr>
                                <w:rFonts w:ascii="Arial" w:eastAsia="微軟正黑體" w:hAnsi="Arial" w:cs="Times New Roman"/>
                                <w:color w:val="000000" w:themeColor="dark1"/>
                                <w:kern w:val="24"/>
                                <w:sz w:val="22"/>
                                <w:szCs w:val="26"/>
                              </w:rPr>
                              <w:t>-106</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2</w:t>
                            </w:r>
                            <w:r w:rsidRPr="00034780">
                              <w:rPr>
                                <w:rFonts w:ascii="Arial" w:eastAsia="微軟正黑體" w:hAnsi="微軟正黑體" w:cs="Times New Roman" w:hint="eastAsia"/>
                                <w:color w:val="000000" w:themeColor="dark1"/>
                                <w:kern w:val="24"/>
                                <w:sz w:val="22"/>
                                <w:szCs w:val="26"/>
                              </w:rPr>
                              <w:t>月</w:t>
                            </w:r>
                          </w:p>
                          <w:p w14:paraId="70A507D6" w14:textId="77777777" w:rsidR="00C014D0" w:rsidRPr="00034780" w:rsidRDefault="00C014D0" w:rsidP="00B34A9D">
                            <w:pPr>
                              <w:pStyle w:val="Web"/>
                              <w:spacing w:before="0" w:beforeAutospacing="0" w:after="0" w:afterAutospacing="0" w:line="400" w:lineRule="exact"/>
                              <w:rPr>
                                <w:sz w:val="21"/>
                              </w:rPr>
                            </w:pPr>
                            <w:r w:rsidRPr="00034780">
                              <w:rPr>
                                <w:rFonts w:ascii="Arial" w:eastAsia="微軟正黑體" w:hAnsi="微軟正黑體" w:cs="Times New Roman" w:hint="eastAsia"/>
                                <w:color w:val="000000" w:themeColor="dark1"/>
                                <w:kern w:val="24"/>
                                <w:sz w:val="22"/>
                                <w:szCs w:val="26"/>
                              </w:rPr>
                              <w:t>上期：</w:t>
                            </w:r>
                            <w:r w:rsidRPr="00034780">
                              <w:rPr>
                                <w:rFonts w:ascii="Arial" w:eastAsia="微軟正黑體" w:hAnsi="Arial" w:cs="Times New Roman"/>
                                <w:color w:val="000000" w:themeColor="dark1"/>
                                <w:kern w:val="24"/>
                                <w:sz w:val="22"/>
                                <w:szCs w:val="26"/>
                              </w:rPr>
                              <w:t>104</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5</w:t>
                            </w:r>
                            <w:r w:rsidRPr="00034780">
                              <w:rPr>
                                <w:rFonts w:ascii="Arial" w:eastAsia="微軟正黑體" w:hAnsi="微軟正黑體" w:cs="Times New Roman" w:hint="eastAsia"/>
                                <w:color w:val="000000" w:themeColor="dark1"/>
                                <w:kern w:val="24"/>
                                <w:sz w:val="22"/>
                                <w:szCs w:val="26"/>
                              </w:rPr>
                              <w:t>月</w:t>
                            </w:r>
                            <w:r w:rsidRPr="00034780">
                              <w:rPr>
                                <w:rFonts w:ascii="Arial" w:eastAsia="微軟正黑體" w:hAnsi="Arial" w:cs="Times New Roman"/>
                                <w:color w:val="000000" w:themeColor="dark1"/>
                                <w:kern w:val="24"/>
                                <w:sz w:val="22"/>
                                <w:szCs w:val="26"/>
                              </w:rPr>
                              <w:t>-105</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2</w:t>
                            </w:r>
                            <w:r w:rsidRPr="00034780">
                              <w:rPr>
                                <w:rFonts w:ascii="Arial" w:eastAsia="微軟正黑體" w:hAnsi="微軟正黑體" w:cs="Times New Roman" w:hint="eastAsia"/>
                                <w:color w:val="000000" w:themeColor="dark1"/>
                                <w:kern w:val="24"/>
                                <w:sz w:val="22"/>
                                <w:szCs w:val="26"/>
                              </w:rPr>
                              <w:t>月</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647C291C" id="_x0000_t202" coordsize="21600,21600" o:spt="202" path="m,l,21600r21600,l21600,xe">
                <v:stroke joinstyle="miter"/>
                <v:path gradientshapeok="t" o:connecttype="rect"/>
              </v:shapetype>
              <v:shape id="文字方塊 2" o:spid="_x0000_s1026" type="#_x0000_t202" style="position:absolute;left:0;text-align:left;margin-left:254.2pt;margin-top:16.25pt;width:175.85pt;height:4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" filled="f" stroked="f">
                <v:path arrowok="t"/>
                <v:textbox>
                  <w:txbxContent>
                    <w:p w14:paraId="765D341C" w14:textId="77777777" w:rsidR="00C014D0" w:rsidRDefault="00C014D0" w:rsidP="00B34A9D">
                      <w:pPr>
                        <w:pStyle w:val="Web"/>
                        <w:spacing w:before="0" w:beforeAutospacing="0" w:after="0" w:afterAutospacing="0" w:line="400" w:lineRule="exact"/>
                        <w:rPr>
                          <w:sz w:val="21"/>
                        </w:rPr>
                      </w:pPr>
                      <w:r w:rsidRPr="00034780">
                        <w:rPr>
                          <w:rFonts w:ascii="Arial" w:eastAsia="微軟正黑體" w:hAnsi="微軟正黑體" w:cs="Times New Roman" w:hint="eastAsia"/>
                          <w:color w:val="000000" w:themeColor="dark1"/>
                          <w:kern w:val="24"/>
                          <w:sz w:val="22"/>
                          <w:szCs w:val="26"/>
                        </w:rPr>
                        <w:t>當期：</w:t>
                      </w:r>
                      <w:r w:rsidRPr="00034780">
                        <w:rPr>
                          <w:rFonts w:ascii="Arial" w:eastAsia="微軟正黑體" w:hAnsi="Arial" w:cs="Times New Roman"/>
                          <w:color w:val="000000" w:themeColor="dark1"/>
                          <w:kern w:val="24"/>
                          <w:sz w:val="22"/>
                          <w:szCs w:val="26"/>
                        </w:rPr>
                        <w:t>105</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5</w:t>
                      </w:r>
                      <w:r w:rsidRPr="00034780">
                        <w:rPr>
                          <w:rFonts w:ascii="Arial" w:eastAsia="微軟正黑體" w:hAnsi="微軟正黑體" w:cs="Times New Roman" w:hint="eastAsia"/>
                          <w:color w:val="000000" w:themeColor="dark1"/>
                          <w:kern w:val="24"/>
                          <w:sz w:val="22"/>
                          <w:szCs w:val="26"/>
                        </w:rPr>
                        <w:t>月</w:t>
                      </w:r>
                      <w:r w:rsidRPr="00034780">
                        <w:rPr>
                          <w:rFonts w:ascii="Arial" w:eastAsia="微軟正黑體" w:hAnsi="Arial" w:cs="Times New Roman"/>
                          <w:color w:val="000000" w:themeColor="dark1"/>
                          <w:kern w:val="24"/>
                          <w:sz w:val="22"/>
                          <w:szCs w:val="26"/>
                        </w:rPr>
                        <w:t>-106</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2</w:t>
                      </w:r>
                      <w:r w:rsidRPr="00034780">
                        <w:rPr>
                          <w:rFonts w:ascii="Arial" w:eastAsia="微軟正黑體" w:hAnsi="微軟正黑體" w:cs="Times New Roman" w:hint="eastAsia"/>
                          <w:color w:val="000000" w:themeColor="dark1"/>
                          <w:kern w:val="24"/>
                          <w:sz w:val="22"/>
                          <w:szCs w:val="26"/>
                        </w:rPr>
                        <w:t>月</w:t>
                      </w:r>
                    </w:p>
                    <w:p w14:paraId="70A507D6" w14:textId="77777777" w:rsidR="00C014D0" w:rsidRPr="00034780" w:rsidRDefault="00C014D0" w:rsidP="00B34A9D">
                      <w:pPr>
                        <w:pStyle w:val="Web"/>
                        <w:spacing w:before="0" w:beforeAutospacing="0" w:after="0" w:afterAutospacing="0" w:line="400" w:lineRule="exact"/>
                        <w:rPr>
                          <w:sz w:val="21"/>
                        </w:rPr>
                      </w:pPr>
                      <w:r w:rsidRPr="00034780">
                        <w:rPr>
                          <w:rFonts w:ascii="Arial" w:eastAsia="微軟正黑體" w:hAnsi="微軟正黑體" w:cs="Times New Roman" w:hint="eastAsia"/>
                          <w:color w:val="000000" w:themeColor="dark1"/>
                          <w:kern w:val="24"/>
                          <w:sz w:val="22"/>
                          <w:szCs w:val="26"/>
                        </w:rPr>
                        <w:t>上期：</w:t>
                      </w:r>
                      <w:r w:rsidRPr="00034780">
                        <w:rPr>
                          <w:rFonts w:ascii="Arial" w:eastAsia="微軟正黑體" w:hAnsi="Arial" w:cs="Times New Roman"/>
                          <w:color w:val="000000" w:themeColor="dark1"/>
                          <w:kern w:val="24"/>
                          <w:sz w:val="22"/>
                          <w:szCs w:val="26"/>
                        </w:rPr>
                        <w:t>104</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5</w:t>
                      </w:r>
                      <w:r w:rsidRPr="00034780">
                        <w:rPr>
                          <w:rFonts w:ascii="Arial" w:eastAsia="微軟正黑體" w:hAnsi="微軟正黑體" w:cs="Times New Roman" w:hint="eastAsia"/>
                          <w:color w:val="000000" w:themeColor="dark1"/>
                          <w:kern w:val="24"/>
                          <w:sz w:val="22"/>
                          <w:szCs w:val="26"/>
                        </w:rPr>
                        <w:t>月</w:t>
                      </w:r>
                      <w:r w:rsidRPr="00034780">
                        <w:rPr>
                          <w:rFonts w:ascii="Arial" w:eastAsia="微軟正黑體" w:hAnsi="Arial" w:cs="Times New Roman"/>
                          <w:color w:val="000000" w:themeColor="dark1"/>
                          <w:kern w:val="24"/>
                          <w:sz w:val="22"/>
                          <w:szCs w:val="26"/>
                        </w:rPr>
                        <w:t>-105</w:t>
                      </w:r>
                      <w:r w:rsidRPr="00034780">
                        <w:rPr>
                          <w:rFonts w:ascii="Arial" w:eastAsia="微軟正黑體" w:hAnsi="微軟正黑體" w:cs="Times New Roman" w:hint="eastAsia"/>
                          <w:color w:val="000000" w:themeColor="dark1"/>
                          <w:kern w:val="24"/>
                          <w:sz w:val="22"/>
                          <w:szCs w:val="26"/>
                        </w:rPr>
                        <w:t>年</w:t>
                      </w:r>
                      <w:r w:rsidRPr="00034780">
                        <w:rPr>
                          <w:rFonts w:ascii="Arial" w:eastAsia="微軟正黑體" w:hAnsi="Arial" w:cs="Times New Roman"/>
                          <w:color w:val="000000" w:themeColor="dark1"/>
                          <w:kern w:val="24"/>
                          <w:sz w:val="22"/>
                          <w:szCs w:val="26"/>
                        </w:rPr>
                        <w:t>2</w:t>
                      </w:r>
                      <w:r w:rsidRPr="00034780">
                        <w:rPr>
                          <w:rFonts w:ascii="Arial" w:eastAsia="微軟正黑體" w:hAnsi="微軟正黑體" w:cs="Times New Roman" w:hint="eastAsia"/>
                          <w:color w:val="000000" w:themeColor="dark1"/>
                          <w:kern w:val="24"/>
                          <w:sz w:val="22"/>
                          <w:szCs w:val="26"/>
                        </w:rPr>
                        <w:t>月</w:t>
                      </w:r>
                    </w:p>
                  </w:txbxContent>
                </v:textbox>
              </v:shape>
            </w:pict>
          </mc:Fallback>
        </mc:AlternateContent>
      </w:r>
    </w:p>
    <w:p w14:paraId="5F8AB252" w14:textId="77777777" w:rsidR="00B34A9D" w:rsidRPr="0021798D" w:rsidRDefault="00B34A9D" w:rsidP="00B66000">
      <w:pPr>
        <w:pStyle w:val="af0"/>
        <w:spacing w:line="440" w:lineRule="exact"/>
        <w:ind w:leftChars="0" w:left="1356"/>
        <w:jc w:val="both"/>
        <w:rPr>
          <w:rFonts w:ascii="標楷體" w:eastAsia="標楷體" w:hAnsi="標楷體"/>
          <w:sz w:val="32"/>
        </w:rPr>
      </w:pPr>
    </w:p>
    <w:p w14:paraId="66E7DF3C" w14:textId="77777777" w:rsidR="00B34A9D" w:rsidRPr="0021798D" w:rsidRDefault="00B34A9D" w:rsidP="00B66000">
      <w:pPr>
        <w:pStyle w:val="af0"/>
        <w:spacing w:line="440" w:lineRule="exact"/>
        <w:ind w:leftChars="0" w:left="1356"/>
        <w:jc w:val="both"/>
        <w:rPr>
          <w:rFonts w:ascii="標楷體" w:eastAsia="標楷體" w:hAnsi="標楷體"/>
          <w:sz w:val="32"/>
        </w:rPr>
      </w:pPr>
    </w:p>
    <w:p w14:paraId="686BECC4" w14:textId="77777777" w:rsidR="00B34A9D" w:rsidRPr="0021798D" w:rsidRDefault="00B34A9D" w:rsidP="00B66000">
      <w:pPr>
        <w:pStyle w:val="af0"/>
        <w:spacing w:line="440" w:lineRule="exact"/>
        <w:ind w:leftChars="0" w:left="1356"/>
        <w:jc w:val="both"/>
        <w:rPr>
          <w:rFonts w:ascii="標楷體" w:eastAsia="標楷體" w:hAnsi="標楷體"/>
          <w:sz w:val="32"/>
        </w:rPr>
      </w:pPr>
    </w:p>
    <w:p w14:paraId="0F671198" w14:textId="77777777" w:rsidR="00B34A9D" w:rsidRPr="0021798D" w:rsidRDefault="00B34A9D" w:rsidP="00B66000">
      <w:pPr>
        <w:pStyle w:val="af0"/>
        <w:spacing w:line="440" w:lineRule="exact"/>
        <w:ind w:leftChars="0" w:left="1356"/>
        <w:jc w:val="both"/>
        <w:rPr>
          <w:rFonts w:ascii="標楷體" w:eastAsia="標楷體" w:hAnsi="標楷體"/>
          <w:sz w:val="32"/>
        </w:rPr>
      </w:pPr>
    </w:p>
    <w:p w14:paraId="001AA766" w14:textId="77777777" w:rsidR="00B34A9D" w:rsidRPr="0021798D" w:rsidRDefault="00B34A9D" w:rsidP="00B66000">
      <w:pPr>
        <w:spacing w:line="440" w:lineRule="exact"/>
        <w:jc w:val="both"/>
        <w:rPr>
          <w:rFonts w:ascii="標楷體" w:eastAsia="標楷體" w:hAnsi="標楷體"/>
          <w:sz w:val="32"/>
        </w:rPr>
      </w:pPr>
    </w:p>
    <w:p w14:paraId="1994A9DB" w14:textId="77777777" w:rsidR="00B34A9D" w:rsidRPr="0021798D" w:rsidRDefault="00B34A9D" w:rsidP="00B66000">
      <w:pPr>
        <w:spacing w:line="440" w:lineRule="exact"/>
        <w:jc w:val="both"/>
        <w:rPr>
          <w:rFonts w:ascii="標楷體" w:eastAsia="標楷體" w:hAnsi="標楷體"/>
          <w:sz w:val="32"/>
        </w:rPr>
      </w:pPr>
    </w:p>
    <w:p w14:paraId="7744FA11" w14:textId="77777777" w:rsidR="00B34A9D" w:rsidRPr="0021798D" w:rsidRDefault="00B34A9D" w:rsidP="00B66000">
      <w:pPr>
        <w:spacing w:line="440" w:lineRule="exact"/>
        <w:jc w:val="both"/>
        <w:rPr>
          <w:rFonts w:ascii="標楷體" w:eastAsia="標楷體" w:hAnsi="標楷體"/>
          <w:sz w:val="32"/>
        </w:rPr>
      </w:pPr>
    </w:p>
    <w:p w14:paraId="2C3A5FA2" w14:textId="77777777" w:rsidR="00B34A9D" w:rsidRPr="0021798D" w:rsidRDefault="00B34A9D" w:rsidP="00B66000">
      <w:pPr>
        <w:spacing w:line="440" w:lineRule="exact"/>
        <w:jc w:val="both"/>
        <w:rPr>
          <w:rFonts w:ascii="標楷體" w:eastAsia="標楷體" w:hAnsi="標楷體"/>
          <w:sz w:val="32"/>
        </w:rPr>
      </w:pPr>
    </w:p>
    <w:p w14:paraId="5673A6D6" w14:textId="77777777" w:rsidR="00B34A9D" w:rsidRPr="0021798D" w:rsidRDefault="00B34A9D" w:rsidP="00B66000">
      <w:pPr>
        <w:spacing w:line="440" w:lineRule="exact"/>
        <w:jc w:val="both"/>
        <w:rPr>
          <w:rFonts w:ascii="標楷體" w:eastAsia="標楷體" w:hAnsi="標楷體"/>
          <w:sz w:val="32"/>
        </w:rPr>
      </w:pPr>
    </w:p>
    <w:p w14:paraId="2DD4498B" w14:textId="77777777" w:rsidR="00B34A9D" w:rsidRPr="0021798D" w:rsidRDefault="00B34A9D" w:rsidP="00B66000">
      <w:pPr>
        <w:spacing w:line="440" w:lineRule="exact"/>
        <w:jc w:val="both"/>
        <w:rPr>
          <w:rFonts w:ascii="標楷體" w:eastAsia="標楷體" w:hAnsi="標楷體"/>
          <w:sz w:val="32"/>
        </w:rPr>
      </w:pPr>
    </w:p>
    <w:p w14:paraId="44161F41" w14:textId="77777777" w:rsidR="00B34A9D" w:rsidRPr="0021798D" w:rsidRDefault="00B34A9D" w:rsidP="00B66000">
      <w:pPr>
        <w:spacing w:line="440" w:lineRule="exact"/>
        <w:jc w:val="both"/>
        <w:rPr>
          <w:rFonts w:ascii="標楷體" w:eastAsia="標楷體" w:hAnsi="標楷體"/>
          <w:sz w:val="32"/>
        </w:rPr>
      </w:pPr>
    </w:p>
    <w:p w14:paraId="1FB9DE93" w14:textId="77777777" w:rsidR="00B34A9D" w:rsidRPr="0021798D" w:rsidRDefault="00B34A9D" w:rsidP="00B66000">
      <w:pPr>
        <w:spacing w:line="440" w:lineRule="exact"/>
        <w:jc w:val="both"/>
        <w:rPr>
          <w:rFonts w:ascii="標楷體" w:eastAsia="標楷體" w:hAnsi="標楷體"/>
          <w:sz w:val="32"/>
        </w:rPr>
      </w:pPr>
    </w:p>
    <w:p w14:paraId="389C7EB3" w14:textId="299F10CE" w:rsidR="00B34A9D" w:rsidRPr="0021798D" w:rsidRDefault="0032317A" w:rsidP="00B66000">
      <w:pPr>
        <w:spacing w:line="440" w:lineRule="exact"/>
        <w:jc w:val="both"/>
        <w:rPr>
          <w:rFonts w:ascii="標楷體" w:eastAsia="標楷體" w:hAnsi="標楷體"/>
          <w:sz w:val="32"/>
        </w:rPr>
      </w:pPr>
      <w:r w:rsidRPr="0021798D">
        <w:rPr>
          <w:rFonts w:ascii="標楷體" w:eastAsia="標楷體" w:hAnsi="標楷體" w:hint="eastAsia"/>
          <w:sz w:val="32"/>
        </w:rPr>
        <w:t>五、</w:t>
      </w:r>
      <w:r w:rsidR="00B34A9D" w:rsidRPr="0021798D">
        <w:rPr>
          <w:rFonts w:ascii="標楷體" w:eastAsia="標楷體" w:hAnsi="標楷體" w:hint="eastAsia"/>
          <w:sz w:val="32"/>
        </w:rPr>
        <w:t>觀察近年來各類毒品濫用發展趨勢，可發現下列現象：</w:t>
      </w:r>
    </w:p>
    <w:p w14:paraId="66B575F0" w14:textId="77777777" w:rsidR="00F853D6" w:rsidRPr="0021798D" w:rsidRDefault="006F631C"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第二級</w:t>
      </w:r>
      <w:r w:rsidR="00034780" w:rsidRPr="0021798D">
        <w:rPr>
          <w:rFonts w:ascii="標楷體" w:eastAsia="標楷體" w:hAnsi="標楷體" w:hint="eastAsia"/>
          <w:sz w:val="32"/>
        </w:rPr>
        <w:t>安非他命類毒品濫用有攀升現象</w:t>
      </w:r>
      <w:r w:rsidR="0032317A" w:rsidRPr="0021798D">
        <w:rPr>
          <w:rFonts w:ascii="標楷體" w:eastAsia="標楷體" w:hAnsi="標楷體" w:hint="eastAsia"/>
          <w:sz w:val="32"/>
        </w:rPr>
        <w:t>。</w:t>
      </w:r>
    </w:p>
    <w:p w14:paraId="5A7A5B04" w14:textId="77777777" w:rsidR="00F853D6" w:rsidRPr="0021798D" w:rsidRDefault="006F631C"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第三級愷(</w:t>
      </w:r>
      <w:r w:rsidRPr="0021798D">
        <w:rPr>
          <w:rFonts w:ascii="Times New Roman" w:eastAsia="標楷體" w:hAnsi="Times New Roman" w:hint="eastAsia"/>
          <w:sz w:val="32"/>
          <w:szCs w:val="32"/>
        </w:rPr>
        <w:t>K</w:t>
      </w:r>
      <w:r w:rsidRPr="0021798D">
        <w:rPr>
          <w:rFonts w:ascii="標楷體" w:eastAsia="標楷體" w:hAnsi="標楷體" w:hint="eastAsia"/>
          <w:sz w:val="32"/>
        </w:rPr>
        <w:t>)他命毒品使用者仍多</w:t>
      </w:r>
      <w:r w:rsidR="0032317A" w:rsidRPr="0021798D">
        <w:rPr>
          <w:rFonts w:ascii="標楷體" w:eastAsia="標楷體" w:hAnsi="標楷體" w:hint="eastAsia"/>
          <w:sz w:val="32"/>
        </w:rPr>
        <w:t>。</w:t>
      </w:r>
    </w:p>
    <w:p w14:paraId="230298B3" w14:textId="77777777" w:rsidR="00F853D6" w:rsidRPr="0021798D" w:rsidRDefault="0032317A"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精美包裝之新興混合式毒品快速竄起。</w:t>
      </w:r>
    </w:p>
    <w:p w14:paraId="35A8C240" w14:textId="77777777" w:rsidR="00BD0C96" w:rsidRPr="0021798D" w:rsidRDefault="006F631C"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lastRenderedPageBreak/>
        <w:t>施用毒品新生人口下降有限</w:t>
      </w:r>
      <w:r w:rsidR="0032317A" w:rsidRPr="0021798D">
        <w:rPr>
          <w:rFonts w:ascii="標楷體" w:eastAsia="標楷體" w:hAnsi="標楷體" w:hint="eastAsia"/>
          <w:sz w:val="32"/>
        </w:rPr>
        <w:t>。</w:t>
      </w:r>
    </w:p>
    <w:p w14:paraId="2630E612" w14:textId="32D87647" w:rsidR="00EF5403" w:rsidRDefault="00FD4D00" w:rsidP="00B66000">
      <w:pPr>
        <w:pStyle w:val="af0"/>
        <w:numPr>
          <w:ilvl w:val="0"/>
          <w:numId w:val="6"/>
        </w:numPr>
        <w:spacing w:line="440" w:lineRule="exact"/>
        <w:ind w:leftChars="0"/>
        <w:jc w:val="both"/>
        <w:rPr>
          <w:rFonts w:ascii="標楷體" w:eastAsia="標楷體" w:hAnsi="標楷體"/>
          <w:sz w:val="32"/>
        </w:rPr>
      </w:pPr>
      <w:r w:rsidRPr="0021798D">
        <w:rPr>
          <w:rFonts w:ascii="標楷體" w:eastAsia="標楷體" w:hAnsi="標楷體" w:hint="eastAsia"/>
          <w:sz w:val="32"/>
        </w:rPr>
        <w:t>青少年及校園毒品查緝效能不足</w:t>
      </w:r>
      <w:r w:rsidR="0032317A" w:rsidRPr="0021798D">
        <w:rPr>
          <w:rFonts w:ascii="標楷體" w:eastAsia="標楷體" w:hAnsi="標楷體" w:hint="eastAsia"/>
          <w:sz w:val="32"/>
        </w:rPr>
        <w:t>。</w:t>
      </w:r>
    </w:p>
    <w:p w14:paraId="35BBC021" w14:textId="77777777" w:rsidR="00B66000" w:rsidRPr="0021798D" w:rsidRDefault="00B66000" w:rsidP="00B66000">
      <w:pPr>
        <w:pStyle w:val="af0"/>
        <w:spacing w:line="440" w:lineRule="exact"/>
        <w:ind w:leftChars="0" w:left="1356"/>
        <w:jc w:val="both"/>
        <w:rPr>
          <w:rFonts w:ascii="標楷體" w:eastAsia="標楷體" w:hAnsi="標楷體"/>
          <w:sz w:val="32"/>
        </w:rPr>
      </w:pPr>
    </w:p>
    <w:p w14:paraId="6C886641" w14:textId="77777777" w:rsidR="004B0FD2" w:rsidRPr="0021798D" w:rsidRDefault="005C4567" w:rsidP="00CA2976">
      <w:pPr>
        <w:pStyle w:val="af0"/>
        <w:numPr>
          <w:ilvl w:val="0"/>
          <w:numId w:val="3"/>
        </w:numPr>
        <w:spacing w:afterLines="20" w:after="72" w:line="440" w:lineRule="exact"/>
        <w:ind w:leftChars="0"/>
        <w:jc w:val="both"/>
        <w:rPr>
          <w:rFonts w:eastAsia="標楷體" w:hAnsi="標楷體"/>
          <w:sz w:val="32"/>
          <w:szCs w:val="32"/>
        </w:rPr>
      </w:pPr>
      <w:r w:rsidRPr="0021798D">
        <w:rPr>
          <w:rFonts w:eastAsia="標楷體" w:hAnsi="標楷體" w:hint="eastAsia"/>
          <w:sz w:val="32"/>
          <w:szCs w:val="32"/>
        </w:rPr>
        <w:t>具體</w:t>
      </w:r>
      <w:r w:rsidR="00460EB3" w:rsidRPr="0021798D">
        <w:rPr>
          <w:rFonts w:eastAsia="標楷體" w:hAnsi="標楷體" w:hint="eastAsia"/>
          <w:sz w:val="32"/>
          <w:szCs w:val="32"/>
        </w:rPr>
        <w:t>策略與</w:t>
      </w:r>
      <w:r w:rsidR="003D3B39" w:rsidRPr="0021798D">
        <w:rPr>
          <w:rFonts w:eastAsia="標楷體" w:hAnsi="標楷體" w:hint="eastAsia"/>
          <w:sz w:val="32"/>
          <w:szCs w:val="32"/>
        </w:rPr>
        <w:t>行動方案</w:t>
      </w:r>
    </w:p>
    <w:p w14:paraId="47C7CD77" w14:textId="77777777" w:rsidR="00ED2611" w:rsidRPr="0021798D" w:rsidRDefault="00092ACC" w:rsidP="00CA2976">
      <w:pPr>
        <w:spacing w:beforeLines="50" w:before="180" w:afterLines="50" w:after="180" w:line="440" w:lineRule="exact"/>
        <w:jc w:val="both"/>
        <w:outlineLvl w:val="0"/>
        <w:rPr>
          <w:rFonts w:ascii="標楷體" w:eastAsia="標楷體" w:hAnsi="標楷體"/>
          <w:sz w:val="32"/>
          <w:szCs w:val="28"/>
        </w:rPr>
      </w:pPr>
      <w:r w:rsidRPr="0021798D">
        <w:rPr>
          <w:rFonts w:ascii="標楷體" w:eastAsia="標楷體" w:hAnsi="標楷體" w:hint="eastAsia"/>
          <w:sz w:val="32"/>
          <w:szCs w:val="28"/>
        </w:rPr>
        <w:t>一、防毒</w:t>
      </w:r>
      <w:r w:rsidR="003D08AE" w:rsidRPr="0021798D">
        <w:rPr>
          <w:rFonts w:ascii="標楷體" w:eastAsia="標楷體" w:hAnsi="標楷體" w:hint="eastAsia"/>
          <w:sz w:val="32"/>
          <w:szCs w:val="28"/>
        </w:rPr>
        <w:t>策略</w:t>
      </w:r>
      <w:r w:rsidRPr="0021798D">
        <w:rPr>
          <w:rFonts w:ascii="標楷體" w:eastAsia="標楷體" w:hAnsi="標楷體" w:hint="eastAsia"/>
          <w:sz w:val="32"/>
          <w:szCs w:val="28"/>
        </w:rPr>
        <w:t>（主</w:t>
      </w:r>
      <w:r w:rsidR="003D3B39" w:rsidRPr="0021798D">
        <w:rPr>
          <w:rFonts w:ascii="標楷體" w:eastAsia="標楷體" w:hAnsi="標楷體" w:hint="eastAsia"/>
          <w:sz w:val="32"/>
          <w:szCs w:val="28"/>
        </w:rPr>
        <w:t>政</w:t>
      </w:r>
      <w:r w:rsidRPr="0021798D">
        <w:rPr>
          <w:rFonts w:ascii="標楷體" w:eastAsia="標楷體" w:hAnsi="標楷體" w:hint="eastAsia"/>
          <w:sz w:val="32"/>
          <w:szCs w:val="28"/>
        </w:rPr>
        <w:t>機關</w:t>
      </w:r>
      <w:r w:rsidR="005C4567" w:rsidRPr="0021798D">
        <w:rPr>
          <w:rFonts w:ascii="標楷體" w:eastAsia="標楷體" w:hAnsi="標楷體" w:hint="eastAsia"/>
          <w:sz w:val="32"/>
          <w:szCs w:val="28"/>
        </w:rPr>
        <w:t>：</w:t>
      </w:r>
      <w:r w:rsidR="00E21B61" w:rsidRPr="0021798D">
        <w:rPr>
          <w:rFonts w:ascii="標楷體" w:eastAsia="標楷體" w:hAnsi="標楷體" w:hint="eastAsia"/>
          <w:sz w:val="32"/>
          <w:szCs w:val="28"/>
        </w:rPr>
        <w:t>衛福</w:t>
      </w:r>
      <w:r w:rsidRPr="0021798D">
        <w:rPr>
          <w:rFonts w:ascii="標楷體" w:eastAsia="標楷體" w:hAnsi="標楷體" w:hint="eastAsia"/>
          <w:sz w:val="32"/>
          <w:szCs w:val="28"/>
        </w:rPr>
        <w:t>部</w:t>
      </w:r>
      <w:r w:rsidR="003D3B39" w:rsidRPr="0021798D">
        <w:rPr>
          <w:rFonts w:ascii="標楷體" w:eastAsia="標楷體" w:hAnsi="標楷體" w:hint="eastAsia"/>
          <w:sz w:val="32"/>
          <w:szCs w:val="28"/>
        </w:rPr>
        <w:t>-</w:t>
      </w:r>
      <w:r w:rsidR="00E21B61" w:rsidRPr="0021798D">
        <w:rPr>
          <w:rFonts w:ascii="標楷體" w:eastAsia="標楷體" w:hAnsi="標楷體" w:hint="eastAsia"/>
          <w:sz w:val="32"/>
          <w:szCs w:val="28"/>
        </w:rPr>
        <w:t>食藥</w:t>
      </w:r>
      <w:r w:rsidR="00A157F4" w:rsidRPr="0021798D">
        <w:rPr>
          <w:rFonts w:ascii="標楷體" w:eastAsia="標楷體" w:hAnsi="標楷體" w:hint="eastAsia"/>
          <w:sz w:val="32"/>
          <w:szCs w:val="28"/>
        </w:rPr>
        <w:t>署</w:t>
      </w:r>
      <w:r w:rsidRPr="0021798D">
        <w:rPr>
          <w:rFonts w:ascii="標楷體" w:eastAsia="標楷體" w:hAnsi="標楷體" w:hint="eastAsia"/>
          <w:sz w:val="32"/>
          <w:szCs w:val="28"/>
        </w:rPr>
        <w:t>）</w:t>
      </w:r>
    </w:p>
    <w:tbl>
      <w:tblPr>
        <w:tblStyle w:val="14"/>
        <w:tblW w:w="10065" w:type="dxa"/>
        <w:tblLayout w:type="fixed"/>
        <w:tblLook w:val="00A0" w:firstRow="1" w:lastRow="0" w:firstColumn="1" w:lastColumn="0" w:noHBand="0" w:noVBand="0"/>
      </w:tblPr>
      <w:tblGrid>
        <w:gridCol w:w="990"/>
        <w:gridCol w:w="5248"/>
        <w:gridCol w:w="1276"/>
        <w:gridCol w:w="1275"/>
        <w:gridCol w:w="1276"/>
      </w:tblGrid>
      <w:tr w:rsidR="0021798D" w:rsidRPr="0021798D" w14:paraId="35270104" w14:textId="77777777" w:rsidTr="00B27DD6">
        <w:trPr>
          <w:trHeight w:val="440"/>
        </w:trPr>
        <w:tc>
          <w:tcPr>
            <w:tcW w:w="990" w:type="dxa"/>
            <w:vMerge w:val="restart"/>
            <w:shd w:val="clear" w:color="auto" w:fill="C2D69B" w:themeFill="accent3" w:themeFillTint="99"/>
            <w:hideMark/>
          </w:tcPr>
          <w:p w14:paraId="57221FD4"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策略</w:t>
            </w:r>
          </w:p>
        </w:tc>
        <w:tc>
          <w:tcPr>
            <w:tcW w:w="5248" w:type="dxa"/>
            <w:vMerge w:val="restart"/>
            <w:shd w:val="clear" w:color="auto" w:fill="C2D69B" w:themeFill="accent3" w:themeFillTint="99"/>
            <w:hideMark/>
          </w:tcPr>
          <w:p w14:paraId="532BDA70"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shd w:val="clear" w:color="auto" w:fill="C2D69B" w:themeFill="accent3" w:themeFillTint="99"/>
            <w:hideMark/>
          </w:tcPr>
          <w:p w14:paraId="5467CD08"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shd w:val="clear" w:color="auto" w:fill="C2D69B" w:themeFill="accent3" w:themeFillTint="99"/>
            <w:hideMark/>
          </w:tcPr>
          <w:p w14:paraId="6D45AD07"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主辦</w:t>
            </w:r>
          </w:p>
          <w:p w14:paraId="6379B8CD" w14:textId="250BC8FA"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shd w:val="clear" w:color="auto" w:fill="C2D69B" w:themeFill="accent3" w:themeFillTint="99"/>
            <w:hideMark/>
          </w:tcPr>
          <w:p w14:paraId="0B211B58"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協辦</w:t>
            </w:r>
          </w:p>
          <w:p w14:paraId="4FB385F6" w14:textId="1022C6FA"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6D1A792A" w14:textId="77777777" w:rsidTr="00B27DD6">
        <w:trPr>
          <w:trHeight w:val="440"/>
        </w:trPr>
        <w:tc>
          <w:tcPr>
            <w:tcW w:w="990" w:type="dxa"/>
            <w:vMerge/>
            <w:shd w:val="clear" w:color="auto" w:fill="C2D69B" w:themeFill="accent3" w:themeFillTint="99"/>
            <w:hideMark/>
          </w:tcPr>
          <w:p w14:paraId="345EB758" w14:textId="77777777" w:rsidR="0051404E" w:rsidRPr="0021798D" w:rsidRDefault="0051404E" w:rsidP="00CA2976">
            <w:pPr>
              <w:widowControl/>
              <w:spacing w:line="440" w:lineRule="exact"/>
              <w:jc w:val="both"/>
              <w:rPr>
                <w:rFonts w:ascii="標楷體" w:eastAsia="標楷體" w:hAnsi="標楷體"/>
                <w:kern w:val="0"/>
              </w:rPr>
            </w:pPr>
          </w:p>
        </w:tc>
        <w:tc>
          <w:tcPr>
            <w:tcW w:w="5248" w:type="dxa"/>
            <w:vMerge/>
            <w:shd w:val="clear" w:color="auto" w:fill="C2D69B" w:themeFill="accent3" w:themeFillTint="99"/>
            <w:hideMark/>
          </w:tcPr>
          <w:p w14:paraId="30AC69FC" w14:textId="77777777" w:rsidR="0051404E" w:rsidRPr="0021798D" w:rsidRDefault="0051404E" w:rsidP="00CA2976">
            <w:pPr>
              <w:widowControl/>
              <w:spacing w:line="440" w:lineRule="exact"/>
              <w:jc w:val="both"/>
              <w:rPr>
                <w:rFonts w:ascii="標楷體" w:eastAsia="標楷體" w:hAnsi="標楷體"/>
                <w:kern w:val="0"/>
              </w:rPr>
            </w:pPr>
          </w:p>
        </w:tc>
        <w:tc>
          <w:tcPr>
            <w:tcW w:w="1276" w:type="dxa"/>
            <w:vMerge/>
            <w:shd w:val="clear" w:color="auto" w:fill="C2D69B" w:themeFill="accent3" w:themeFillTint="99"/>
            <w:hideMark/>
          </w:tcPr>
          <w:p w14:paraId="616AB92B" w14:textId="77777777" w:rsidR="0051404E" w:rsidRPr="0021798D" w:rsidRDefault="0051404E" w:rsidP="00CA2976">
            <w:pPr>
              <w:widowControl/>
              <w:spacing w:line="440" w:lineRule="exact"/>
              <w:jc w:val="both"/>
              <w:rPr>
                <w:rFonts w:ascii="標楷體" w:eastAsia="標楷體" w:hAnsi="標楷體"/>
                <w:kern w:val="0"/>
              </w:rPr>
            </w:pPr>
          </w:p>
        </w:tc>
        <w:tc>
          <w:tcPr>
            <w:tcW w:w="1275" w:type="dxa"/>
            <w:vMerge/>
            <w:shd w:val="clear" w:color="auto" w:fill="C2D69B" w:themeFill="accent3" w:themeFillTint="99"/>
            <w:hideMark/>
          </w:tcPr>
          <w:p w14:paraId="6B0ED697" w14:textId="79B69A2D" w:rsidR="0051404E" w:rsidRPr="0021798D" w:rsidRDefault="0051404E" w:rsidP="00CA2976">
            <w:pPr>
              <w:widowControl/>
              <w:spacing w:line="440" w:lineRule="exact"/>
              <w:jc w:val="both"/>
              <w:rPr>
                <w:rFonts w:ascii="標楷體" w:eastAsia="標楷體" w:hAnsi="標楷體"/>
                <w:kern w:val="0"/>
              </w:rPr>
            </w:pPr>
          </w:p>
        </w:tc>
        <w:tc>
          <w:tcPr>
            <w:tcW w:w="1276" w:type="dxa"/>
            <w:vMerge/>
            <w:shd w:val="clear" w:color="auto" w:fill="C2D69B" w:themeFill="accent3" w:themeFillTint="99"/>
            <w:hideMark/>
          </w:tcPr>
          <w:p w14:paraId="334B5C23" w14:textId="6D2DA508" w:rsidR="0051404E" w:rsidRPr="0021798D" w:rsidRDefault="0051404E" w:rsidP="00CA2976">
            <w:pPr>
              <w:widowControl/>
              <w:spacing w:line="440" w:lineRule="exact"/>
              <w:jc w:val="both"/>
              <w:rPr>
                <w:rFonts w:ascii="標楷體" w:eastAsia="標楷體" w:hAnsi="標楷體"/>
                <w:kern w:val="0"/>
              </w:rPr>
            </w:pPr>
          </w:p>
        </w:tc>
      </w:tr>
      <w:tr w:rsidR="00AF2B88" w:rsidRPr="0021798D" w14:paraId="38FD4F99" w14:textId="77777777" w:rsidTr="00DF5B43">
        <w:tc>
          <w:tcPr>
            <w:tcW w:w="990" w:type="dxa"/>
            <w:vMerge w:val="restart"/>
            <w:tcBorders>
              <w:bottom w:val="single" w:sz="4" w:space="0" w:color="auto"/>
            </w:tcBorders>
            <w:hideMark/>
          </w:tcPr>
          <w:p w14:paraId="2BA720EB" w14:textId="2F373756" w:rsidR="00AF2B88" w:rsidRPr="0021798D" w:rsidRDefault="00AF2B88" w:rsidP="00CA2976">
            <w:pPr>
              <w:spacing w:line="440" w:lineRule="exact"/>
              <w:jc w:val="both"/>
              <w:rPr>
                <w:rFonts w:eastAsia="標楷體"/>
                <w:kern w:val="0"/>
                <w:lang w:eastAsia="zh-HK"/>
              </w:rPr>
            </w:pPr>
            <w:r w:rsidRPr="0021798D">
              <w:rPr>
                <w:rFonts w:ascii="標楷體" w:eastAsia="標楷體" w:hAnsi="標楷體" w:hint="eastAsia"/>
                <w:kern w:val="0"/>
                <w:lang w:eastAsia="zh-HK"/>
              </w:rPr>
              <w:t>（</w:t>
            </w:r>
            <w:r w:rsidRPr="0021798D">
              <w:rPr>
                <w:rFonts w:ascii="標楷體" w:eastAsia="標楷體" w:hAnsi="標楷體" w:hint="eastAsia"/>
                <w:kern w:val="0"/>
              </w:rPr>
              <w:t>一</w:t>
            </w:r>
            <w:r w:rsidRPr="0021798D">
              <w:rPr>
                <w:rFonts w:ascii="標楷體" w:eastAsia="標楷體" w:hAnsi="標楷體" w:hint="eastAsia"/>
                <w:kern w:val="0"/>
                <w:lang w:eastAsia="zh-HK"/>
              </w:rPr>
              <w:t>）</w:t>
            </w:r>
            <w:r w:rsidRPr="0021798D">
              <w:rPr>
                <w:rFonts w:eastAsia="標楷體" w:hint="eastAsia"/>
                <w:kern w:val="0"/>
                <w:lang w:eastAsia="zh-HK"/>
              </w:rPr>
              <w:t>防止製毒原料假冒藥品原料藥進口</w:t>
            </w:r>
          </w:p>
        </w:tc>
        <w:tc>
          <w:tcPr>
            <w:tcW w:w="5248" w:type="dxa"/>
            <w:tcBorders>
              <w:bottom w:val="single" w:sz="4" w:space="0" w:color="auto"/>
            </w:tcBorders>
            <w:hideMark/>
          </w:tcPr>
          <w:p w14:paraId="261881E4" w14:textId="77777777" w:rsidR="00AF2B88" w:rsidRPr="0021798D" w:rsidRDefault="00AF2B88" w:rsidP="00CA2976">
            <w:pPr>
              <w:pStyle w:val="af0"/>
              <w:numPr>
                <w:ilvl w:val="0"/>
                <w:numId w:val="25"/>
              </w:numPr>
              <w:spacing w:line="440" w:lineRule="exact"/>
              <w:ind w:leftChars="0"/>
              <w:jc w:val="both"/>
              <w:rPr>
                <w:rFonts w:ascii="Times New Roman" w:eastAsia="標楷體" w:hAnsi="Times New Roman"/>
              </w:rPr>
            </w:pPr>
            <w:r w:rsidRPr="0021798D">
              <w:rPr>
                <w:rFonts w:ascii="Times New Roman" w:eastAsia="標楷體" w:hAnsi="Times New Roman" w:hint="eastAsia"/>
              </w:rPr>
              <w:t>針對</w:t>
            </w:r>
            <w:r w:rsidRPr="0021798D">
              <w:rPr>
                <w:rFonts w:ascii="Times New Roman" w:eastAsia="標楷體" w:hAnsi="Times New Roman" w:hint="eastAsia"/>
                <w:lang w:eastAsia="zh-HK"/>
              </w:rPr>
              <w:t>公告應施查驗之</w:t>
            </w:r>
            <w:r w:rsidRPr="0021798D">
              <w:rPr>
                <w:rFonts w:ascii="Times New Roman" w:eastAsia="標楷體" w:hAnsi="Times New Roman" w:hint="eastAsia"/>
              </w:rPr>
              <w:t>品項進行原料流向管控，要求進口藥商申報販售對象及數量，並列管追蹤。</w:t>
            </w:r>
          </w:p>
          <w:p w14:paraId="153BD874" w14:textId="77777777" w:rsidR="00AF2B88" w:rsidRPr="0021798D" w:rsidRDefault="00AF2B88" w:rsidP="00CA2976">
            <w:pPr>
              <w:spacing w:line="440" w:lineRule="exact"/>
              <w:ind w:left="574" w:hangingChars="239" w:hanging="574"/>
              <w:jc w:val="both"/>
              <w:rPr>
                <w:rFonts w:eastAsia="標楷體"/>
              </w:rPr>
            </w:pPr>
            <w:r w:rsidRPr="0021798D">
              <w:rPr>
                <w:rFonts w:eastAsia="標楷體" w:hint="eastAsia"/>
              </w:rPr>
              <w:t>（</w:t>
            </w:r>
            <w:r w:rsidRPr="0021798D">
              <w:rPr>
                <w:rFonts w:eastAsia="標楷體" w:hint="eastAsia"/>
              </w:rPr>
              <w:t>1</w:t>
            </w:r>
            <w:r w:rsidRPr="0021798D">
              <w:rPr>
                <w:rFonts w:eastAsia="標楷體" w:hint="eastAsia"/>
              </w:rPr>
              <w:t>）</w:t>
            </w:r>
            <w:r w:rsidRPr="0021798D">
              <w:rPr>
                <w:rFonts w:eastAsia="標楷體"/>
                <w:kern w:val="0"/>
              </w:rPr>
              <w:t>106</w:t>
            </w:r>
            <w:r w:rsidRPr="0021798D">
              <w:rPr>
                <w:rFonts w:eastAsia="標楷體" w:hint="eastAsia"/>
                <w:kern w:val="0"/>
              </w:rPr>
              <w:t>年</w:t>
            </w:r>
            <w:r w:rsidRPr="0021798D">
              <w:rPr>
                <w:rFonts w:eastAsia="標楷體" w:hint="eastAsia"/>
                <w:lang w:eastAsia="zh-HK"/>
              </w:rPr>
              <w:t>購置</w:t>
            </w:r>
            <w:r w:rsidRPr="0021798D">
              <w:rPr>
                <w:rFonts w:eastAsia="標楷體"/>
                <w:lang w:eastAsia="zh-HK"/>
              </w:rPr>
              <w:t>6</w:t>
            </w:r>
            <w:r w:rsidRPr="0021798D">
              <w:rPr>
                <w:rFonts w:eastAsia="標楷體" w:hint="eastAsia"/>
              </w:rPr>
              <w:t>臺</w:t>
            </w:r>
            <w:r w:rsidRPr="0021798D">
              <w:rPr>
                <w:rFonts w:eastAsia="標楷體" w:hint="eastAsia"/>
                <w:lang w:eastAsia="zh-HK"/>
              </w:rPr>
              <w:t>「快速鑑定儀</w:t>
            </w:r>
            <w:r w:rsidRPr="0021798D">
              <w:rPr>
                <w:rFonts w:eastAsia="標楷體" w:hint="eastAsia"/>
                <w:lang w:eastAsia="zh-HK"/>
              </w:rPr>
              <w:t xml:space="preserve"> </w:t>
            </w:r>
            <w:r w:rsidRPr="0021798D">
              <w:rPr>
                <w:rFonts w:eastAsia="標楷體" w:hint="eastAsia"/>
                <w:lang w:eastAsia="zh-HK"/>
              </w:rPr>
              <w:t>器」，並完成邊境查驗自動化管理系統</w:t>
            </w:r>
            <w:r w:rsidRPr="0021798D">
              <w:rPr>
                <w:rFonts w:eastAsia="標楷體" w:hint="eastAsia"/>
              </w:rPr>
              <w:t>功能擴充。</w:t>
            </w:r>
          </w:p>
          <w:p w14:paraId="33EB9EB3" w14:textId="77777777" w:rsidR="00AF2B88" w:rsidRPr="0021798D" w:rsidRDefault="00AF2B88" w:rsidP="00CA2976">
            <w:pPr>
              <w:spacing w:line="440" w:lineRule="exact"/>
              <w:ind w:left="574" w:hangingChars="239" w:hanging="574"/>
              <w:jc w:val="both"/>
              <w:rPr>
                <w:rFonts w:eastAsia="標楷體"/>
              </w:rPr>
            </w:pPr>
            <w:r w:rsidRPr="0021798D">
              <w:rPr>
                <w:rFonts w:eastAsia="標楷體" w:hint="eastAsia"/>
              </w:rPr>
              <w:t>（</w:t>
            </w:r>
            <w:r w:rsidRPr="0021798D">
              <w:rPr>
                <w:rFonts w:eastAsia="標楷體" w:hint="eastAsia"/>
              </w:rPr>
              <w:t>2</w:t>
            </w:r>
            <w:r w:rsidRPr="0021798D">
              <w:rPr>
                <w:rFonts w:eastAsia="標楷體" w:hint="eastAsia"/>
              </w:rPr>
              <w:t>）</w:t>
            </w:r>
            <w:r w:rsidRPr="0021798D">
              <w:rPr>
                <w:rFonts w:eastAsia="標楷體"/>
                <w:kern w:val="0"/>
              </w:rPr>
              <w:t>107</w:t>
            </w:r>
            <w:r w:rsidRPr="0021798D">
              <w:rPr>
                <w:rFonts w:eastAsia="標楷體" w:hint="eastAsia"/>
                <w:kern w:val="0"/>
              </w:rPr>
              <w:t>年</w:t>
            </w:r>
            <w:r w:rsidRPr="0021798D">
              <w:rPr>
                <w:rFonts w:eastAsia="標楷體" w:hint="eastAsia"/>
              </w:rPr>
              <w:t>購置</w:t>
            </w:r>
            <w:r w:rsidRPr="0021798D">
              <w:rPr>
                <w:rFonts w:eastAsia="標楷體"/>
              </w:rPr>
              <w:t>8</w:t>
            </w:r>
            <w:r w:rsidRPr="0021798D">
              <w:rPr>
                <w:rFonts w:eastAsia="標楷體" w:hint="eastAsia"/>
              </w:rPr>
              <w:t>臺</w:t>
            </w:r>
            <w:r w:rsidRPr="0021798D">
              <w:rPr>
                <w:rFonts w:hint="eastAsia"/>
                <w:lang w:eastAsia="zh-HK"/>
              </w:rPr>
              <w:t>「</w:t>
            </w:r>
            <w:r w:rsidRPr="0021798D">
              <w:rPr>
                <w:rFonts w:eastAsia="標楷體" w:hint="eastAsia"/>
                <w:lang w:eastAsia="zh-HK"/>
              </w:rPr>
              <w:t>快速鑑定儀器</w:t>
            </w:r>
            <w:r w:rsidRPr="0021798D">
              <w:rPr>
                <w:rFonts w:hint="eastAsia"/>
                <w:lang w:eastAsia="zh-HK"/>
              </w:rPr>
              <w:t>」</w:t>
            </w:r>
            <w:r w:rsidRPr="0021798D">
              <w:rPr>
                <w:rFonts w:eastAsia="標楷體" w:hint="eastAsia"/>
              </w:rPr>
              <w:t>。</w:t>
            </w:r>
          </w:p>
          <w:p w14:paraId="2300E34C" w14:textId="2C050698" w:rsidR="00AF2B88" w:rsidRPr="00DF5B43" w:rsidRDefault="00AF2B88" w:rsidP="00DF5B43">
            <w:pPr>
              <w:spacing w:line="440" w:lineRule="exact"/>
              <w:ind w:left="574" w:hangingChars="239" w:hanging="574"/>
              <w:jc w:val="both"/>
              <w:rPr>
                <w:bCs/>
              </w:rPr>
            </w:pPr>
            <w:r w:rsidRPr="0021798D">
              <w:rPr>
                <w:rFonts w:eastAsia="標楷體" w:hint="eastAsia"/>
                <w:kern w:val="0"/>
              </w:rPr>
              <w:t>（</w:t>
            </w:r>
            <w:r w:rsidRPr="0021798D">
              <w:rPr>
                <w:rFonts w:eastAsia="標楷體" w:hint="eastAsia"/>
                <w:kern w:val="0"/>
              </w:rPr>
              <w:t>3</w:t>
            </w:r>
            <w:r w:rsidRPr="0021798D">
              <w:rPr>
                <w:rFonts w:eastAsia="標楷體" w:hint="eastAsia"/>
                <w:kern w:val="0"/>
              </w:rPr>
              <w:t>）</w:t>
            </w:r>
            <w:r w:rsidRPr="0021798D">
              <w:rPr>
                <w:rFonts w:eastAsia="標楷體"/>
              </w:rPr>
              <w:t>106-1</w:t>
            </w:r>
            <w:r w:rsidRPr="0021798D">
              <w:rPr>
                <w:rFonts w:eastAsia="標楷體"/>
                <w:kern w:val="0"/>
              </w:rPr>
              <w:t>09</w:t>
            </w:r>
            <w:r w:rsidRPr="0021798D">
              <w:rPr>
                <w:rFonts w:eastAsia="標楷體" w:hint="eastAsia"/>
                <w:kern w:val="0"/>
              </w:rPr>
              <w:t>年針對</w:t>
            </w:r>
            <w:r w:rsidRPr="0021798D">
              <w:rPr>
                <w:rFonts w:eastAsia="標楷體" w:hint="eastAsia"/>
                <w:kern w:val="0"/>
                <w:lang w:eastAsia="zh-HK"/>
              </w:rPr>
              <w:t>公告</w:t>
            </w:r>
            <w:r w:rsidRPr="0021798D">
              <w:rPr>
                <w:rFonts w:eastAsia="標楷體" w:hint="eastAsia"/>
                <w:lang w:eastAsia="zh-HK"/>
              </w:rPr>
              <w:t>應施查驗之品項</w:t>
            </w:r>
            <w:r w:rsidRPr="00876230">
              <w:rPr>
                <w:rFonts w:eastAsia="標楷體" w:hint="eastAsia"/>
                <w:lang w:eastAsia="zh-HK"/>
              </w:rPr>
              <w:t>執行邊境查驗，</w:t>
            </w:r>
            <w:r w:rsidRPr="00876230">
              <w:rPr>
                <w:rFonts w:eastAsia="標楷體" w:hint="eastAsia"/>
                <w:kern w:val="0"/>
              </w:rPr>
              <w:t>每年</w:t>
            </w:r>
            <w:r w:rsidRPr="00876230">
              <w:rPr>
                <w:rFonts w:eastAsia="標楷體" w:hint="eastAsia"/>
                <w:kern w:val="0"/>
                <w:lang w:eastAsia="zh-HK"/>
              </w:rPr>
              <w:t>每公告品項</w:t>
            </w:r>
            <w:r w:rsidRPr="00876230">
              <w:rPr>
                <w:rFonts w:eastAsia="標楷體" w:hint="eastAsia"/>
                <w:kern w:val="0"/>
              </w:rPr>
              <w:t>抽檢</w:t>
            </w:r>
            <w:r w:rsidRPr="00DF5B43">
              <w:rPr>
                <w:bCs/>
                <w:color w:val="000000" w:themeColor="text1"/>
              </w:rPr>
              <w:t>5</w:t>
            </w:r>
            <w:r w:rsidR="00131008" w:rsidRPr="00DF5B43">
              <w:rPr>
                <w:rFonts w:hint="eastAsia"/>
                <w:bCs/>
                <w:color w:val="000000" w:themeColor="text1"/>
              </w:rPr>
              <w:t>%</w:t>
            </w:r>
            <w:r w:rsidR="00131008" w:rsidRPr="00DF5B43">
              <w:rPr>
                <w:rFonts w:ascii="標楷體" w:eastAsia="標楷體" w:hAnsi="標楷體" w:hint="eastAsia"/>
                <w:bCs/>
                <w:color w:val="000000" w:themeColor="text1"/>
              </w:rPr>
              <w:t>至</w:t>
            </w:r>
            <w:r w:rsidRPr="00DF5B43">
              <w:rPr>
                <w:rFonts w:ascii="標楷體" w:eastAsia="標楷體" w:hAnsi="標楷體"/>
                <w:bCs/>
                <w:color w:val="000000" w:themeColor="text1"/>
              </w:rPr>
              <w:t>10</w:t>
            </w:r>
            <w:r w:rsidRPr="00DF5B43">
              <w:rPr>
                <w:bCs/>
                <w:color w:val="000000" w:themeColor="text1"/>
              </w:rPr>
              <w:t>%</w:t>
            </w:r>
            <w:r w:rsidRPr="00876230">
              <w:rPr>
                <w:bCs/>
              </w:rPr>
              <w:t>。</w:t>
            </w:r>
          </w:p>
        </w:tc>
        <w:tc>
          <w:tcPr>
            <w:tcW w:w="1276" w:type="dxa"/>
            <w:tcBorders>
              <w:bottom w:val="single" w:sz="4" w:space="0" w:color="auto"/>
            </w:tcBorders>
            <w:hideMark/>
          </w:tcPr>
          <w:p w14:paraId="741C9C52" w14:textId="77777777" w:rsidR="00AF2B88" w:rsidRPr="0021798D" w:rsidRDefault="00AF2B88" w:rsidP="00CA2976">
            <w:pPr>
              <w:spacing w:line="440" w:lineRule="exact"/>
              <w:ind w:right="-104"/>
              <w:jc w:val="both"/>
              <w:rPr>
                <w:rFonts w:eastAsia="標楷體"/>
                <w:kern w:val="0"/>
              </w:rPr>
            </w:pPr>
            <w:r w:rsidRPr="0021798D">
              <w:rPr>
                <w:rFonts w:eastAsia="標楷體" w:hint="eastAsia"/>
                <w:kern w:val="0"/>
              </w:rPr>
              <w:t>106-109</w:t>
            </w:r>
            <w:r w:rsidRPr="0021798D">
              <w:rPr>
                <w:rFonts w:eastAsia="標楷體" w:hint="eastAsia"/>
                <w:kern w:val="0"/>
              </w:rPr>
              <w:t>年</w:t>
            </w:r>
          </w:p>
        </w:tc>
        <w:tc>
          <w:tcPr>
            <w:tcW w:w="1275" w:type="dxa"/>
            <w:tcBorders>
              <w:bottom w:val="single" w:sz="4" w:space="0" w:color="auto"/>
            </w:tcBorders>
            <w:hideMark/>
          </w:tcPr>
          <w:p w14:paraId="0082B88F" w14:textId="77777777" w:rsidR="00AF2B88" w:rsidRPr="0021798D" w:rsidRDefault="00AF2B88" w:rsidP="00CA2976">
            <w:pPr>
              <w:spacing w:line="440" w:lineRule="exact"/>
              <w:jc w:val="both"/>
              <w:rPr>
                <w:rFonts w:eastAsia="標楷體"/>
                <w:kern w:val="0"/>
              </w:rPr>
            </w:pPr>
            <w:r w:rsidRPr="0021798D">
              <w:rPr>
                <w:rFonts w:eastAsia="標楷體" w:hint="eastAsia"/>
                <w:lang w:eastAsia="zh-HK"/>
              </w:rPr>
              <w:t>衛福部（食藥署）</w:t>
            </w:r>
          </w:p>
        </w:tc>
        <w:tc>
          <w:tcPr>
            <w:tcW w:w="1276" w:type="dxa"/>
            <w:tcBorders>
              <w:bottom w:val="single" w:sz="4" w:space="0" w:color="auto"/>
            </w:tcBorders>
            <w:hideMark/>
          </w:tcPr>
          <w:p w14:paraId="31EF00C5" w14:textId="77777777" w:rsidR="00AF2B88" w:rsidRPr="0021798D" w:rsidRDefault="00AF2B88" w:rsidP="00CA2976">
            <w:pPr>
              <w:spacing w:line="440" w:lineRule="exact"/>
              <w:ind w:rightChars="-46" w:right="-110"/>
              <w:jc w:val="both"/>
              <w:rPr>
                <w:rFonts w:eastAsia="標楷體"/>
                <w:dstrike/>
                <w:kern w:val="0"/>
              </w:rPr>
            </w:pPr>
            <w:r w:rsidRPr="0021798D">
              <w:rPr>
                <w:rFonts w:eastAsia="標楷體" w:hint="eastAsia"/>
              </w:rPr>
              <w:t>地方</w:t>
            </w:r>
            <w:r w:rsidRPr="0021798D">
              <w:rPr>
                <w:rFonts w:eastAsia="標楷體" w:hint="eastAsia"/>
                <w:lang w:eastAsia="zh-HK"/>
              </w:rPr>
              <w:t>政府衛生局、財政部（關務署）</w:t>
            </w:r>
          </w:p>
        </w:tc>
      </w:tr>
      <w:tr w:rsidR="00AF2B88" w:rsidRPr="0021798D" w14:paraId="74AF1759" w14:textId="77777777" w:rsidTr="00DF5B43">
        <w:tc>
          <w:tcPr>
            <w:tcW w:w="990" w:type="dxa"/>
            <w:vMerge/>
            <w:hideMark/>
          </w:tcPr>
          <w:p w14:paraId="51DE834B" w14:textId="77777777" w:rsidR="00AF2B88" w:rsidRPr="0021798D" w:rsidRDefault="00AF2B88" w:rsidP="00CA2976">
            <w:pPr>
              <w:widowControl/>
              <w:spacing w:line="440" w:lineRule="exact"/>
              <w:jc w:val="both"/>
              <w:rPr>
                <w:rFonts w:eastAsia="標楷體"/>
                <w:dstrike/>
                <w:kern w:val="0"/>
              </w:rPr>
            </w:pPr>
          </w:p>
        </w:tc>
        <w:tc>
          <w:tcPr>
            <w:tcW w:w="5248" w:type="dxa"/>
            <w:hideMark/>
          </w:tcPr>
          <w:p w14:paraId="12EB2935" w14:textId="77777777" w:rsidR="00AF2B88" w:rsidRPr="0021798D" w:rsidRDefault="00AF2B88" w:rsidP="00CA2976">
            <w:pPr>
              <w:pStyle w:val="af0"/>
              <w:numPr>
                <w:ilvl w:val="0"/>
                <w:numId w:val="25"/>
              </w:numPr>
              <w:spacing w:line="440" w:lineRule="exact"/>
              <w:ind w:leftChars="0" w:left="292" w:hanging="292"/>
              <w:jc w:val="both"/>
              <w:rPr>
                <w:rFonts w:eastAsia="標楷體"/>
                <w:lang w:eastAsia="zh-HK"/>
              </w:rPr>
            </w:pPr>
            <w:r w:rsidRPr="0021798D">
              <w:rPr>
                <w:rFonts w:ascii="Times New Roman" w:eastAsia="標楷體" w:hAnsi="Times New Roman" w:hint="eastAsia"/>
              </w:rPr>
              <w:t>增加對藥廠原料藥加強稽查密度，並查核申報購入資料與包裝標示內容是否相符，違反者依法處罰。</w:t>
            </w:r>
          </w:p>
          <w:p w14:paraId="6298A0BB" w14:textId="77777777" w:rsidR="00AF2B88" w:rsidRPr="0021798D" w:rsidRDefault="00AF2B88" w:rsidP="00CA2976">
            <w:pPr>
              <w:spacing w:line="440" w:lineRule="exact"/>
              <w:ind w:left="574" w:hangingChars="239" w:hanging="574"/>
              <w:jc w:val="both"/>
              <w:rPr>
                <w:rFonts w:eastAsia="標楷體"/>
              </w:rPr>
            </w:pPr>
            <w:r w:rsidRPr="0021798D">
              <w:rPr>
                <w:rFonts w:eastAsia="標楷體" w:hint="eastAsia"/>
              </w:rPr>
              <w:t>（</w:t>
            </w:r>
            <w:r w:rsidRPr="0021798D">
              <w:rPr>
                <w:rFonts w:eastAsia="標楷體" w:hint="eastAsia"/>
              </w:rPr>
              <w:t>1</w:t>
            </w:r>
            <w:r w:rsidRPr="0021798D">
              <w:rPr>
                <w:rFonts w:eastAsia="標楷體" w:hint="eastAsia"/>
              </w:rPr>
              <w:t>）</w:t>
            </w:r>
            <w:r w:rsidRPr="0021798D">
              <w:rPr>
                <w:rFonts w:eastAsia="標楷體"/>
              </w:rPr>
              <w:t>106</w:t>
            </w:r>
            <w:r w:rsidRPr="0021798D">
              <w:rPr>
                <w:rFonts w:eastAsia="標楷體"/>
              </w:rPr>
              <w:t>年</w:t>
            </w:r>
            <w:r w:rsidRPr="0021798D">
              <w:rPr>
                <w:rFonts w:eastAsia="標楷體" w:hint="eastAsia"/>
              </w:rPr>
              <w:t>採購</w:t>
            </w:r>
            <w:r w:rsidRPr="0021798D">
              <w:rPr>
                <w:rFonts w:eastAsia="標楷體"/>
              </w:rPr>
              <w:t>快速鑑定儀器到位後，每月檢測至少</w:t>
            </w:r>
            <w:r w:rsidRPr="0021798D">
              <w:rPr>
                <w:rFonts w:eastAsia="標楷體"/>
              </w:rPr>
              <w:t>3</w:t>
            </w:r>
            <w:r w:rsidRPr="0021798D">
              <w:rPr>
                <w:rFonts w:eastAsia="標楷體"/>
              </w:rPr>
              <w:t>家藥廠。</w:t>
            </w:r>
          </w:p>
          <w:p w14:paraId="605FC4DD" w14:textId="1C70ADF0" w:rsidR="00F75D76" w:rsidRPr="0021798D" w:rsidRDefault="00AF2B88" w:rsidP="00DF5B43">
            <w:pPr>
              <w:adjustRightInd w:val="0"/>
              <w:snapToGrid w:val="0"/>
              <w:spacing w:line="440" w:lineRule="exact"/>
              <w:ind w:left="574" w:hangingChars="239" w:hanging="574"/>
              <w:jc w:val="both"/>
              <w:rPr>
                <w:rFonts w:eastAsia="標楷體"/>
              </w:rPr>
            </w:pPr>
            <w:r w:rsidRPr="0021798D">
              <w:rPr>
                <w:rFonts w:eastAsia="標楷體" w:hint="eastAsia"/>
              </w:rPr>
              <w:t>（</w:t>
            </w:r>
            <w:r w:rsidRPr="0021798D">
              <w:rPr>
                <w:rFonts w:eastAsia="標楷體" w:hint="eastAsia"/>
              </w:rPr>
              <w:t>2</w:t>
            </w:r>
            <w:r w:rsidRPr="0021798D">
              <w:rPr>
                <w:rFonts w:eastAsia="標楷體" w:hint="eastAsia"/>
              </w:rPr>
              <w:t>）</w:t>
            </w:r>
            <w:r w:rsidRPr="0021798D">
              <w:rPr>
                <w:rFonts w:eastAsia="標楷體"/>
              </w:rPr>
              <w:t>107-109</w:t>
            </w:r>
            <w:r w:rsidRPr="0021798D">
              <w:rPr>
                <w:rFonts w:eastAsia="標楷體" w:hint="eastAsia"/>
              </w:rPr>
              <w:t>年每年抽查</w:t>
            </w:r>
            <w:r w:rsidRPr="0021798D">
              <w:rPr>
                <w:rFonts w:eastAsia="標楷體"/>
              </w:rPr>
              <w:t>50</w:t>
            </w:r>
            <w:r w:rsidRPr="0021798D">
              <w:rPr>
                <w:rFonts w:eastAsia="標楷體" w:hint="eastAsia"/>
              </w:rPr>
              <w:t>家，並</w:t>
            </w:r>
            <w:r w:rsidRPr="0021798D">
              <w:rPr>
                <w:rFonts w:eastAsia="標楷體" w:hint="eastAsia"/>
                <w:lang w:eastAsia="zh-HK"/>
              </w:rPr>
              <w:t>以</w:t>
            </w:r>
            <w:r w:rsidRPr="0021798D">
              <w:rPr>
                <w:rFonts w:eastAsia="標楷體" w:hint="eastAsia"/>
              </w:rPr>
              <w:t>有輸入高風險原料藥之藥廠為優先查核對象。</w:t>
            </w:r>
          </w:p>
        </w:tc>
        <w:tc>
          <w:tcPr>
            <w:tcW w:w="1276" w:type="dxa"/>
            <w:hideMark/>
          </w:tcPr>
          <w:p w14:paraId="55102C59" w14:textId="77777777" w:rsidR="00AF2B88" w:rsidRPr="0021798D" w:rsidRDefault="00AF2B88" w:rsidP="00CA2976">
            <w:pPr>
              <w:spacing w:line="440" w:lineRule="exact"/>
              <w:ind w:right="240"/>
              <w:jc w:val="both"/>
              <w:rPr>
                <w:rFonts w:eastAsia="標楷體"/>
              </w:rPr>
            </w:pPr>
            <w:r w:rsidRPr="0021798D">
              <w:rPr>
                <w:rFonts w:eastAsia="標楷體" w:hint="eastAsia"/>
              </w:rPr>
              <w:t>106-109</w:t>
            </w:r>
            <w:r w:rsidRPr="0021798D">
              <w:rPr>
                <w:rFonts w:eastAsia="標楷體" w:hint="eastAsia"/>
              </w:rPr>
              <w:t>年</w:t>
            </w:r>
          </w:p>
        </w:tc>
        <w:tc>
          <w:tcPr>
            <w:tcW w:w="1275" w:type="dxa"/>
            <w:hideMark/>
          </w:tcPr>
          <w:p w14:paraId="0A3C08D6" w14:textId="77777777" w:rsidR="00AF2B88" w:rsidRPr="0021798D" w:rsidRDefault="00AF2B88" w:rsidP="00CA2976">
            <w:pPr>
              <w:spacing w:line="440" w:lineRule="exact"/>
              <w:jc w:val="both"/>
              <w:rPr>
                <w:rFonts w:eastAsia="標楷體"/>
                <w:kern w:val="0"/>
              </w:rPr>
            </w:pPr>
            <w:r w:rsidRPr="0021798D">
              <w:rPr>
                <w:rFonts w:eastAsia="標楷體" w:hint="eastAsia"/>
                <w:lang w:eastAsia="zh-HK"/>
              </w:rPr>
              <w:t>衛福部（食藥署）</w:t>
            </w:r>
          </w:p>
        </w:tc>
        <w:tc>
          <w:tcPr>
            <w:tcW w:w="1276" w:type="dxa"/>
            <w:hideMark/>
          </w:tcPr>
          <w:p w14:paraId="3C2BBAEE" w14:textId="77777777" w:rsidR="00AF2B88" w:rsidRPr="0021798D" w:rsidRDefault="00AF2B88" w:rsidP="00CA2976">
            <w:pPr>
              <w:spacing w:line="440" w:lineRule="exact"/>
              <w:jc w:val="both"/>
              <w:rPr>
                <w:rFonts w:eastAsia="標楷體"/>
                <w:dstrike/>
                <w:kern w:val="0"/>
              </w:rPr>
            </w:pPr>
            <w:r w:rsidRPr="0021798D">
              <w:rPr>
                <w:rFonts w:eastAsia="標楷體" w:hint="eastAsia"/>
              </w:rPr>
              <w:t>地方</w:t>
            </w:r>
            <w:r w:rsidRPr="0021798D">
              <w:rPr>
                <w:rFonts w:eastAsia="標楷體" w:hint="eastAsia"/>
                <w:lang w:eastAsia="zh-HK"/>
              </w:rPr>
              <w:t>政府衛生局、財政部（關務署）</w:t>
            </w:r>
          </w:p>
        </w:tc>
      </w:tr>
      <w:tr w:rsidR="0023135E" w:rsidRPr="0021798D" w14:paraId="43494C27" w14:textId="77777777" w:rsidTr="00DF5B43">
        <w:tc>
          <w:tcPr>
            <w:tcW w:w="990" w:type="dxa"/>
            <w:vMerge w:val="restart"/>
            <w:hideMark/>
          </w:tcPr>
          <w:p w14:paraId="01175557" w14:textId="7B1C4873" w:rsidR="0023135E" w:rsidRPr="0021798D" w:rsidRDefault="0023135E" w:rsidP="00CA2976">
            <w:pPr>
              <w:spacing w:line="440" w:lineRule="exact"/>
              <w:jc w:val="both"/>
              <w:rPr>
                <w:rFonts w:eastAsia="標楷體"/>
              </w:rPr>
            </w:pPr>
            <w:r w:rsidRPr="0021798D">
              <w:rPr>
                <w:rFonts w:ascii="標楷體" w:eastAsia="標楷體" w:hAnsi="標楷體" w:hint="eastAsia"/>
                <w:lang w:eastAsia="zh-HK"/>
              </w:rPr>
              <w:t>（</w:t>
            </w:r>
            <w:r w:rsidRPr="0021798D">
              <w:rPr>
                <w:rFonts w:ascii="標楷體" w:eastAsia="標楷體" w:hAnsi="標楷體" w:hint="eastAsia"/>
              </w:rPr>
              <w:t>二</w:t>
            </w:r>
            <w:r w:rsidRPr="0021798D">
              <w:rPr>
                <w:rFonts w:ascii="標楷體" w:eastAsia="標楷體" w:hAnsi="標楷體" w:hint="eastAsia"/>
                <w:lang w:eastAsia="zh-HK"/>
              </w:rPr>
              <w:t>）</w:t>
            </w:r>
            <w:r w:rsidRPr="0021798D">
              <w:rPr>
                <w:rFonts w:eastAsia="標楷體" w:hint="eastAsia"/>
                <w:lang w:eastAsia="zh-HK"/>
              </w:rPr>
              <w:t>推動新興毒品防制策略</w:t>
            </w:r>
            <w:r w:rsidRPr="0021798D">
              <w:rPr>
                <w:rFonts w:eastAsia="標楷體" w:hint="eastAsia"/>
              </w:rPr>
              <w:t>--</w:t>
            </w:r>
            <w:r w:rsidRPr="0021798D">
              <w:rPr>
                <w:rFonts w:eastAsia="標楷體" w:hint="eastAsia"/>
                <w:lang w:eastAsia="zh-HK"/>
              </w:rPr>
              <w:t>強化查獲新興毒品之檢驗量能</w:t>
            </w:r>
          </w:p>
          <w:p w14:paraId="00FF71C2" w14:textId="77777777" w:rsidR="0023135E" w:rsidRPr="0021798D" w:rsidRDefault="0023135E" w:rsidP="00CA2976">
            <w:pPr>
              <w:spacing w:line="440" w:lineRule="exact"/>
              <w:jc w:val="both"/>
              <w:rPr>
                <w:rFonts w:eastAsia="標楷體"/>
              </w:rPr>
            </w:pPr>
          </w:p>
        </w:tc>
        <w:tc>
          <w:tcPr>
            <w:tcW w:w="5248" w:type="dxa"/>
            <w:hideMark/>
          </w:tcPr>
          <w:p w14:paraId="62BBD99E" w14:textId="77777777" w:rsidR="0023135E" w:rsidRPr="0021798D" w:rsidRDefault="0023135E" w:rsidP="00CA2976">
            <w:pPr>
              <w:pStyle w:val="af0"/>
              <w:numPr>
                <w:ilvl w:val="0"/>
                <w:numId w:val="26"/>
              </w:numPr>
              <w:spacing w:line="440" w:lineRule="exact"/>
              <w:ind w:leftChars="0" w:left="357"/>
              <w:jc w:val="both"/>
              <w:rPr>
                <w:rFonts w:ascii="Times New Roman" w:eastAsia="標楷體" w:hAnsi="Times New Roman"/>
                <w:szCs w:val="24"/>
                <w:lang w:eastAsia="zh-HK"/>
              </w:rPr>
            </w:pPr>
            <w:r w:rsidRPr="0021798D">
              <w:rPr>
                <w:rFonts w:ascii="Times New Roman" w:eastAsia="標楷體" w:hAnsi="Times New Roman" w:hint="eastAsia"/>
                <w:kern w:val="0"/>
              </w:rPr>
              <w:lastRenderedPageBreak/>
              <w:t>完備新興</w:t>
            </w:r>
            <w:r w:rsidRPr="0021798D">
              <w:rPr>
                <w:rFonts w:ascii="Times New Roman" w:eastAsia="標楷體" w:hAnsi="Times New Roman" w:hint="eastAsia"/>
              </w:rPr>
              <w:t>毒品</w:t>
            </w:r>
            <w:r w:rsidRPr="0021798D">
              <w:rPr>
                <w:rFonts w:ascii="Times New Roman" w:eastAsia="標楷體" w:hAnsi="Times New Roman" w:hint="eastAsia"/>
                <w:kern w:val="0"/>
              </w:rPr>
              <w:t>成分之鑑驗機制及建置</w:t>
            </w:r>
            <w:r w:rsidRPr="0021798D">
              <w:rPr>
                <w:rFonts w:ascii="Times New Roman" w:eastAsia="標楷體" w:hAnsi="Times New Roman" w:hint="eastAsia"/>
              </w:rPr>
              <w:t>檢驗</w:t>
            </w:r>
            <w:r w:rsidRPr="0021798D">
              <w:rPr>
                <w:rFonts w:ascii="Times New Roman" w:eastAsia="標楷體" w:hAnsi="Times New Roman" w:hint="eastAsia"/>
                <w:kern w:val="0"/>
              </w:rPr>
              <w:t>資訊分享與標準品分讓，以</w:t>
            </w:r>
            <w:r w:rsidRPr="0021798D">
              <w:rPr>
                <w:rFonts w:ascii="Times New Roman" w:eastAsia="標楷體" w:hAnsi="Times New Roman" w:hint="eastAsia"/>
              </w:rPr>
              <w:t>擴大並提升</w:t>
            </w:r>
            <w:r w:rsidRPr="0021798D">
              <w:rPr>
                <w:rFonts w:ascii="Times New Roman" w:eastAsia="標楷體" w:hAnsi="Times New Roman" w:hint="eastAsia"/>
                <w:lang w:eastAsia="zh-HK"/>
              </w:rPr>
              <w:t>新興</w:t>
            </w:r>
            <w:r w:rsidRPr="0021798D">
              <w:rPr>
                <w:rFonts w:ascii="Times New Roman" w:eastAsia="標楷體" w:hAnsi="Times New Roman" w:hint="eastAsia"/>
              </w:rPr>
              <w:t>毒品及新興成分之</w:t>
            </w:r>
            <w:r w:rsidRPr="0021798D">
              <w:rPr>
                <w:rFonts w:ascii="Times New Roman" w:eastAsia="標楷體" w:hAnsi="Times New Roman" w:hint="eastAsia"/>
                <w:kern w:val="0"/>
              </w:rPr>
              <w:t>檢驗量能。</w:t>
            </w:r>
          </w:p>
          <w:p w14:paraId="118D827A" w14:textId="77777777" w:rsidR="0023135E" w:rsidRPr="0021798D" w:rsidRDefault="0023135E" w:rsidP="00CA2976">
            <w:pPr>
              <w:spacing w:line="440" w:lineRule="exact"/>
              <w:ind w:left="600" w:hangingChars="250" w:hanging="600"/>
              <w:jc w:val="both"/>
              <w:rPr>
                <w:rFonts w:eastAsia="標楷體"/>
              </w:rPr>
            </w:pPr>
            <w:r w:rsidRPr="0021798D">
              <w:rPr>
                <w:rFonts w:eastAsia="標楷體" w:hint="eastAsia"/>
              </w:rPr>
              <w:t>（</w:t>
            </w:r>
            <w:r w:rsidRPr="0021798D">
              <w:rPr>
                <w:rFonts w:eastAsia="標楷體" w:hint="eastAsia"/>
              </w:rPr>
              <w:t>1</w:t>
            </w:r>
            <w:r w:rsidRPr="0021798D">
              <w:rPr>
                <w:rFonts w:eastAsia="標楷體" w:hint="eastAsia"/>
              </w:rPr>
              <w:t>）建置毒品危害防制條例公告列管</w:t>
            </w:r>
            <w:r w:rsidRPr="0021798D">
              <w:rPr>
                <w:rFonts w:eastAsia="標楷體"/>
              </w:rPr>
              <w:t xml:space="preserve">326 </w:t>
            </w:r>
            <w:r w:rsidRPr="0021798D">
              <w:rPr>
                <w:rFonts w:eastAsia="標楷體" w:hint="eastAsia"/>
              </w:rPr>
              <w:t>項次毒品標準品及標準品質譜圖資料庫，預計</w:t>
            </w:r>
            <w:r w:rsidRPr="0021798D">
              <w:rPr>
                <w:rFonts w:eastAsia="標楷體"/>
              </w:rPr>
              <w:t>106</w:t>
            </w:r>
            <w:r w:rsidRPr="0021798D">
              <w:rPr>
                <w:rFonts w:eastAsia="標楷體" w:hint="eastAsia"/>
              </w:rPr>
              <w:t>年完成</w:t>
            </w:r>
            <w:r w:rsidRPr="0021798D">
              <w:rPr>
                <w:rFonts w:eastAsia="標楷體"/>
              </w:rPr>
              <w:t>140</w:t>
            </w:r>
            <w:r w:rsidRPr="0021798D">
              <w:rPr>
                <w:rFonts w:eastAsia="標楷體" w:hint="eastAsia"/>
              </w:rPr>
              <w:t>項；</w:t>
            </w:r>
            <w:r w:rsidRPr="0021798D">
              <w:rPr>
                <w:rFonts w:eastAsia="標楷體"/>
              </w:rPr>
              <w:t>107-108</w:t>
            </w:r>
            <w:r w:rsidRPr="0021798D">
              <w:rPr>
                <w:rFonts w:eastAsia="標楷體" w:hint="eastAsia"/>
              </w:rPr>
              <w:t>年每年完成</w:t>
            </w:r>
            <w:r w:rsidRPr="0021798D">
              <w:rPr>
                <w:rFonts w:eastAsia="標楷體"/>
              </w:rPr>
              <w:t>63</w:t>
            </w:r>
            <w:r w:rsidRPr="0021798D">
              <w:rPr>
                <w:rFonts w:eastAsia="標楷體" w:hint="eastAsia"/>
              </w:rPr>
              <w:t>項；</w:t>
            </w:r>
            <w:r w:rsidRPr="0021798D">
              <w:rPr>
                <w:rFonts w:eastAsia="標楷體"/>
              </w:rPr>
              <w:t>109</w:t>
            </w:r>
            <w:r w:rsidRPr="0021798D">
              <w:rPr>
                <w:rFonts w:eastAsia="標楷體" w:hint="eastAsia"/>
              </w:rPr>
              <w:t>年完成</w:t>
            </w:r>
            <w:r w:rsidRPr="0021798D">
              <w:rPr>
                <w:rFonts w:eastAsia="標楷體"/>
              </w:rPr>
              <w:t>60</w:t>
            </w:r>
            <w:r w:rsidRPr="0021798D">
              <w:rPr>
                <w:rFonts w:eastAsia="標楷體" w:hint="eastAsia"/>
              </w:rPr>
              <w:t>項。</w:t>
            </w:r>
          </w:p>
          <w:p w14:paraId="7CD337BE" w14:textId="77777777" w:rsidR="0023135E" w:rsidRDefault="0023135E" w:rsidP="00CA2976">
            <w:pPr>
              <w:spacing w:line="440" w:lineRule="exact"/>
              <w:ind w:left="504" w:hangingChars="210" w:hanging="504"/>
              <w:jc w:val="both"/>
              <w:rPr>
                <w:rFonts w:eastAsia="標楷體"/>
              </w:rPr>
            </w:pPr>
            <w:r w:rsidRPr="0021798D">
              <w:rPr>
                <w:rFonts w:eastAsia="標楷體" w:hint="eastAsia"/>
              </w:rPr>
              <w:t>（</w:t>
            </w:r>
            <w:r w:rsidRPr="0021798D">
              <w:rPr>
                <w:rFonts w:eastAsia="標楷體" w:hint="eastAsia"/>
              </w:rPr>
              <w:t>2</w:t>
            </w:r>
            <w:r w:rsidRPr="0021798D">
              <w:rPr>
                <w:rFonts w:eastAsia="標楷體" w:hint="eastAsia"/>
              </w:rPr>
              <w:t>）建置未列管</w:t>
            </w:r>
            <w:r w:rsidRPr="0021798D">
              <w:rPr>
                <w:rFonts w:eastAsia="標楷體"/>
              </w:rPr>
              <w:t xml:space="preserve">70 </w:t>
            </w:r>
            <w:r w:rsidRPr="0021798D">
              <w:rPr>
                <w:rFonts w:eastAsia="標楷體" w:hint="eastAsia"/>
              </w:rPr>
              <w:t>項新興毒品成分標準品及標準品質譜圖資料庫，預計</w:t>
            </w:r>
            <w:r w:rsidRPr="0021798D">
              <w:rPr>
                <w:rFonts w:eastAsia="標楷體"/>
              </w:rPr>
              <w:t>106-108</w:t>
            </w:r>
            <w:r w:rsidRPr="0021798D">
              <w:rPr>
                <w:rFonts w:eastAsia="標楷體" w:hint="eastAsia"/>
              </w:rPr>
              <w:t>年每年完</w:t>
            </w:r>
            <w:r w:rsidRPr="0021798D">
              <w:rPr>
                <w:rFonts w:eastAsia="標楷體" w:hint="eastAsia"/>
              </w:rPr>
              <w:lastRenderedPageBreak/>
              <w:t>成</w:t>
            </w:r>
            <w:r w:rsidRPr="0021798D">
              <w:rPr>
                <w:rFonts w:eastAsia="標楷體"/>
              </w:rPr>
              <w:t>20</w:t>
            </w:r>
            <w:r w:rsidRPr="0021798D">
              <w:rPr>
                <w:rFonts w:eastAsia="標楷體" w:hint="eastAsia"/>
              </w:rPr>
              <w:t>項；</w:t>
            </w:r>
            <w:r w:rsidRPr="0021798D">
              <w:rPr>
                <w:rFonts w:eastAsia="標楷體"/>
              </w:rPr>
              <w:t>109</w:t>
            </w:r>
            <w:r w:rsidRPr="0021798D">
              <w:rPr>
                <w:rFonts w:eastAsia="標楷體" w:hint="eastAsia"/>
              </w:rPr>
              <w:t>年完成</w:t>
            </w:r>
            <w:r w:rsidRPr="0021798D">
              <w:rPr>
                <w:rFonts w:eastAsia="標楷體"/>
              </w:rPr>
              <w:t>10</w:t>
            </w:r>
            <w:r w:rsidRPr="0021798D">
              <w:rPr>
                <w:rFonts w:eastAsia="標楷體" w:hint="eastAsia"/>
              </w:rPr>
              <w:t>項。</w:t>
            </w:r>
          </w:p>
          <w:p w14:paraId="4E0E616B" w14:textId="00395F19" w:rsidR="0023135E" w:rsidRDefault="0023135E" w:rsidP="00CA2976">
            <w:pPr>
              <w:spacing w:line="440" w:lineRule="exact"/>
              <w:ind w:left="504" w:hangingChars="210" w:hanging="504"/>
              <w:jc w:val="both"/>
              <w:rPr>
                <w:rFonts w:eastAsia="標楷體"/>
                <w:kern w:val="0"/>
              </w:rPr>
            </w:pPr>
          </w:p>
          <w:p w14:paraId="340204C5" w14:textId="173F8BFC" w:rsidR="0023135E" w:rsidRDefault="0023135E" w:rsidP="00CA2976">
            <w:pPr>
              <w:spacing w:line="440" w:lineRule="exact"/>
              <w:ind w:left="504" w:hangingChars="210" w:hanging="504"/>
              <w:jc w:val="both"/>
              <w:rPr>
                <w:rFonts w:eastAsia="標楷體"/>
                <w:kern w:val="0"/>
              </w:rPr>
            </w:pPr>
          </w:p>
          <w:p w14:paraId="7BE9F485" w14:textId="77777777" w:rsidR="0023135E" w:rsidRPr="0021798D" w:rsidRDefault="0023135E" w:rsidP="00CA2976">
            <w:pPr>
              <w:spacing w:line="440" w:lineRule="exact"/>
              <w:ind w:left="504" w:hangingChars="210" w:hanging="504"/>
              <w:jc w:val="both"/>
              <w:rPr>
                <w:rFonts w:eastAsia="標楷體"/>
                <w:kern w:val="0"/>
              </w:rPr>
            </w:pPr>
          </w:p>
          <w:p w14:paraId="18BC2735" w14:textId="77777777" w:rsidR="0023135E" w:rsidRPr="0021798D" w:rsidRDefault="0023135E" w:rsidP="00CA2976">
            <w:pPr>
              <w:pStyle w:val="af0"/>
              <w:numPr>
                <w:ilvl w:val="0"/>
                <w:numId w:val="26"/>
              </w:numPr>
              <w:spacing w:line="440" w:lineRule="exact"/>
              <w:ind w:leftChars="0" w:left="340" w:hanging="340"/>
              <w:jc w:val="both"/>
              <w:rPr>
                <w:rFonts w:ascii="Times New Roman" w:eastAsia="標楷體" w:hAnsi="Times New Roman"/>
                <w:kern w:val="0"/>
                <w:lang w:eastAsia="zh-HK"/>
              </w:rPr>
            </w:pPr>
            <w:r w:rsidRPr="0021798D">
              <w:rPr>
                <w:rFonts w:ascii="Times New Roman" w:eastAsia="標楷體" w:hAnsi="Times New Roman"/>
                <w:kern w:val="0"/>
              </w:rPr>
              <w:t>辦理新興毒品尿液檢驗之建議實驗室推薦計畫，提升民間檢驗機構檢驗尿液中新興毒品之量能。</w:t>
            </w:r>
          </w:p>
          <w:p w14:paraId="0538CDDC" w14:textId="77777777" w:rsidR="0023135E" w:rsidRPr="0021798D" w:rsidRDefault="0023135E" w:rsidP="00CA2976">
            <w:pPr>
              <w:spacing w:line="440" w:lineRule="exact"/>
              <w:ind w:leftChars="120" w:left="290" w:hanging="2"/>
              <w:jc w:val="both"/>
              <w:rPr>
                <w:rFonts w:eastAsia="標楷體"/>
                <w:kern w:val="0"/>
              </w:rPr>
            </w:pPr>
            <w:r w:rsidRPr="0021798D">
              <w:rPr>
                <w:rFonts w:eastAsia="標楷體" w:hint="eastAsia"/>
                <w:kern w:val="0"/>
              </w:rPr>
              <w:t>提升民間檢驗機構新興毒品尿液檢驗量能，</w:t>
            </w:r>
            <w:r w:rsidRPr="0021798D">
              <w:rPr>
                <w:rFonts w:eastAsia="標楷體"/>
                <w:kern w:val="0"/>
              </w:rPr>
              <w:t>106</w:t>
            </w:r>
            <w:r w:rsidRPr="0021798D">
              <w:rPr>
                <w:rFonts w:eastAsia="標楷體" w:hint="eastAsia"/>
                <w:kern w:val="0"/>
              </w:rPr>
              <w:t>年辦理：</w:t>
            </w:r>
          </w:p>
          <w:p w14:paraId="6F3E2DD6" w14:textId="77777777" w:rsidR="0023135E" w:rsidRPr="0021798D" w:rsidRDefault="0023135E" w:rsidP="00CA2976">
            <w:pPr>
              <w:pStyle w:val="af0"/>
              <w:numPr>
                <w:ilvl w:val="0"/>
                <w:numId w:val="33"/>
              </w:numPr>
              <w:spacing w:line="440" w:lineRule="exact"/>
              <w:ind w:leftChars="0" w:hanging="210"/>
              <w:jc w:val="both"/>
              <w:rPr>
                <w:rFonts w:eastAsia="標楷體"/>
                <w:strike/>
                <w:kern w:val="0"/>
              </w:rPr>
            </w:pPr>
            <w:r w:rsidRPr="0021798D">
              <w:rPr>
                <w:rFonts w:eastAsia="標楷體" w:hint="eastAsia"/>
                <w:kern w:val="0"/>
                <w:lang w:eastAsia="zh-HK"/>
              </w:rPr>
              <w:t>新興毒品尿液檢驗實驗室之能力績效監測</w:t>
            </w:r>
            <w:r w:rsidRPr="0021798D">
              <w:rPr>
                <w:rFonts w:eastAsia="標楷體" w:hint="eastAsia"/>
                <w:kern w:val="0"/>
                <w:lang w:eastAsia="zh-HK"/>
              </w:rPr>
              <w:t>5</w:t>
            </w:r>
            <w:r w:rsidRPr="0021798D">
              <w:rPr>
                <w:rFonts w:eastAsia="標楷體" w:hint="eastAsia"/>
                <w:kern w:val="0"/>
                <w:lang w:eastAsia="zh-HK"/>
              </w:rPr>
              <w:t>家次</w:t>
            </w:r>
            <w:r w:rsidRPr="0021798D">
              <w:rPr>
                <w:rFonts w:eastAsia="標楷體" w:hint="eastAsia"/>
                <w:kern w:val="0"/>
                <w:lang w:eastAsia="zh-HK"/>
              </w:rPr>
              <w:t>(</w:t>
            </w:r>
            <w:r w:rsidRPr="0021798D">
              <w:rPr>
                <w:rFonts w:eastAsia="標楷體" w:hint="eastAsia"/>
                <w:kern w:val="0"/>
                <w:lang w:eastAsia="zh-HK"/>
              </w:rPr>
              <w:t>接受測試對象含政府部門檢驗實驗室及民間建議實驗室</w:t>
            </w:r>
            <w:r w:rsidRPr="0021798D">
              <w:rPr>
                <w:rFonts w:eastAsia="標楷體" w:hint="eastAsia"/>
                <w:kern w:val="0"/>
                <w:lang w:eastAsia="zh-HK"/>
              </w:rPr>
              <w:t>)</w:t>
            </w:r>
            <w:r w:rsidRPr="0021798D">
              <w:rPr>
                <w:rFonts w:eastAsia="標楷體" w:hint="eastAsia"/>
                <w:kern w:val="0"/>
              </w:rPr>
              <w:t>。</w:t>
            </w:r>
          </w:p>
          <w:p w14:paraId="3F715E6F" w14:textId="77777777" w:rsidR="0023135E" w:rsidRPr="0021798D" w:rsidRDefault="0023135E" w:rsidP="00CA2976">
            <w:pPr>
              <w:pStyle w:val="af0"/>
              <w:numPr>
                <w:ilvl w:val="0"/>
                <w:numId w:val="33"/>
              </w:numPr>
              <w:spacing w:line="440" w:lineRule="exact"/>
              <w:ind w:leftChars="0" w:hanging="210"/>
              <w:jc w:val="both"/>
              <w:rPr>
                <w:rFonts w:eastAsia="標楷體"/>
                <w:strike/>
                <w:kern w:val="0"/>
              </w:rPr>
            </w:pPr>
            <w:r w:rsidRPr="0021798D">
              <w:rPr>
                <w:rFonts w:eastAsia="標楷體" w:hint="eastAsia"/>
                <w:kern w:val="0"/>
              </w:rPr>
              <w:t>新興毒品尿液檢驗品質管理相關議題討論之審議會議至少</w:t>
            </w:r>
            <w:r w:rsidRPr="0021798D">
              <w:rPr>
                <w:rFonts w:eastAsia="標楷體"/>
                <w:kern w:val="0"/>
              </w:rPr>
              <w:t>2</w:t>
            </w:r>
            <w:r w:rsidRPr="0021798D">
              <w:rPr>
                <w:rFonts w:eastAsia="標楷體" w:hint="eastAsia"/>
                <w:kern w:val="0"/>
              </w:rPr>
              <w:t>場次。</w:t>
            </w:r>
          </w:p>
          <w:p w14:paraId="7B408D2E" w14:textId="77777777" w:rsidR="0023135E" w:rsidRPr="0021798D" w:rsidRDefault="0023135E" w:rsidP="00CA2976">
            <w:pPr>
              <w:pStyle w:val="af0"/>
              <w:numPr>
                <w:ilvl w:val="0"/>
                <w:numId w:val="33"/>
              </w:numPr>
              <w:spacing w:line="440" w:lineRule="exact"/>
              <w:ind w:leftChars="0" w:hanging="210"/>
              <w:jc w:val="both"/>
              <w:rPr>
                <w:rFonts w:eastAsia="標楷體"/>
                <w:strike/>
                <w:kern w:val="0"/>
              </w:rPr>
            </w:pPr>
            <w:r w:rsidRPr="0021798D">
              <w:rPr>
                <w:rFonts w:eastAsia="標楷體" w:hint="eastAsia"/>
                <w:kern w:val="0"/>
              </w:rPr>
              <w:t>評審員共識營至少</w:t>
            </w:r>
            <w:r w:rsidRPr="0021798D">
              <w:rPr>
                <w:rFonts w:eastAsia="標楷體"/>
                <w:kern w:val="0"/>
              </w:rPr>
              <w:t>1</w:t>
            </w:r>
            <w:r w:rsidRPr="0021798D">
              <w:rPr>
                <w:rFonts w:eastAsia="標楷體" w:hint="eastAsia"/>
                <w:kern w:val="0"/>
              </w:rPr>
              <w:t>場次。</w:t>
            </w:r>
          </w:p>
          <w:p w14:paraId="76751B23" w14:textId="77777777" w:rsidR="0023135E" w:rsidRPr="00891243" w:rsidRDefault="0023135E" w:rsidP="00CA2976">
            <w:pPr>
              <w:pStyle w:val="af0"/>
              <w:numPr>
                <w:ilvl w:val="0"/>
                <w:numId w:val="33"/>
              </w:numPr>
              <w:spacing w:line="440" w:lineRule="exact"/>
              <w:ind w:leftChars="0" w:hanging="210"/>
              <w:jc w:val="both"/>
              <w:rPr>
                <w:rFonts w:eastAsia="標楷體"/>
                <w:strike/>
                <w:kern w:val="0"/>
              </w:rPr>
            </w:pPr>
            <w:r w:rsidRPr="0021798D">
              <w:rPr>
                <w:rFonts w:eastAsia="標楷體" w:hint="eastAsia"/>
                <w:kern w:val="0"/>
                <w:lang w:eastAsia="zh-HK"/>
              </w:rPr>
              <w:t>新興毒品尿液檢驗之建議實驗室年度實地訪查率</w:t>
            </w:r>
            <w:r w:rsidRPr="0021798D">
              <w:rPr>
                <w:rFonts w:eastAsia="標楷體" w:hint="eastAsia"/>
                <w:kern w:val="0"/>
                <w:lang w:eastAsia="zh-HK"/>
              </w:rPr>
              <w:t>100%</w:t>
            </w:r>
            <w:r w:rsidRPr="0021798D">
              <w:rPr>
                <w:rFonts w:eastAsia="標楷體" w:hint="eastAsia"/>
                <w:kern w:val="0"/>
                <w:lang w:eastAsia="zh-HK"/>
              </w:rPr>
              <w:t>。</w:t>
            </w:r>
          </w:p>
          <w:p w14:paraId="059F109E" w14:textId="77777777" w:rsidR="0023135E" w:rsidRPr="0021798D" w:rsidRDefault="0023135E" w:rsidP="00CA2976">
            <w:pPr>
              <w:spacing w:line="440" w:lineRule="exact"/>
              <w:jc w:val="both"/>
              <w:rPr>
                <w:rFonts w:eastAsia="標楷體"/>
                <w:kern w:val="0"/>
              </w:rPr>
            </w:pPr>
            <w:r w:rsidRPr="0021798D">
              <w:rPr>
                <w:rFonts w:eastAsia="標楷體"/>
                <w:kern w:val="0"/>
              </w:rPr>
              <w:t>107-109</w:t>
            </w:r>
            <w:r w:rsidRPr="0021798D">
              <w:rPr>
                <w:rFonts w:eastAsia="標楷體" w:hint="eastAsia"/>
                <w:kern w:val="0"/>
              </w:rPr>
              <w:t>年每年完成：</w:t>
            </w:r>
          </w:p>
          <w:p w14:paraId="424D3D76" w14:textId="77777777" w:rsidR="0023135E" w:rsidRPr="0021798D" w:rsidRDefault="0023135E" w:rsidP="00CA2976">
            <w:pPr>
              <w:pStyle w:val="af0"/>
              <w:numPr>
                <w:ilvl w:val="0"/>
                <w:numId w:val="32"/>
              </w:numPr>
              <w:spacing w:line="440" w:lineRule="exact"/>
              <w:ind w:leftChars="0"/>
              <w:jc w:val="both"/>
              <w:rPr>
                <w:rFonts w:eastAsia="標楷體"/>
                <w:kern w:val="0"/>
              </w:rPr>
            </w:pPr>
            <w:r w:rsidRPr="0021798D">
              <w:rPr>
                <w:rFonts w:eastAsia="標楷體" w:hint="eastAsia"/>
                <w:kern w:val="0"/>
              </w:rPr>
              <w:t>新興毒品尿液檢驗實驗室之能力績效監測</w:t>
            </w:r>
            <w:r w:rsidRPr="0021798D">
              <w:rPr>
                <w:rFonts w:eastAsia="標楷體" w:hint="eastAsia"/>
                <w:kern w:val="0"/>
              </w:rPr>
              <w:t>7</w:t>
            </w:r>
            <w:r w:rsidRPr="0021798D">
              <w:rPr>
                <w:rFonts w:eastAsia="標楷體" w:hint="eastAsia"/>
                <w:kern w:val="0"/>
              </w:rPr>
              <w:t>家次</w:t>
            </w:r>
            <w:r w:rsidRPr="0021798D">
              <w:rPr>
                <w:rFonts w:eastAsia="標楷體" w:hint="eastAsia"/>
                <w:kern w:val="0"/>
              </w:rPr>
              <w:t>(</w:t>
            </w:r>
            <w:r w:rsidRPr="0021798D">
              <w:rPr>
                <w:rFonts w:eastAsia="標楷體" w:hint="eastAsia"/>
                <w:kern w:val="0"/>
              </w:rPr>
              <w:t>接受測試對象含政府部門檢驗實驗室及民間建議實驗室</w:t>
            </w:r>
            <w:r w:rsidRPr="0021798D">
              <w:rPr>
                <w:rFonts w:eastAsia="標楷體" w:hint="eastAsia"/>
                <w:kern w:val="0"/>
              </w:rPr>
              <w:t>)</w:t>
            </w:r>
            <w:r w:rsidRPr="0021798D">
              <w:rPr>
                <w:rFonts w:eastAsia="標楷體" w:hint="eastAsia"/>
                <w:kern w:val="0"/>
              </w:rPr>
              <w:t>。</w:t>
            </w:r>
          </w:p>
          <w:p w14:paraId="283BBD52" w14:textId="77777777" w:rsidR="0023135E" w:rsidRPr="0021798D" w:rsidRDefault="0023135E" w:rsidP="00CA2976">
            <w:pPr>
              <w:pStyle w:val="af0"/>
              <w:numPr>
                <w:ilvl w:val="0"/>
                <w:numId w:val="32"/>
              </w:numPr>
              <w:spacing w:line="440" w:lineRule="exact"/>
              <w:ind w:leftChars="0"/>
              <w:jc w:val="both"/>
              <w:rPr>
                <w:rFonts w:eastAsia="標楷體"/>
                <w:kern w:val="0"/>
              </w:rPr>
            </w:pPr>
            <w:r w:rsidRPr="0021798D">
              <w:rPr>
                <w:rFonts w:eastAsia="標楷體" w:hint="eastAsia"/>
                <w:kern w:val="0"/>
              </w:rPr>
              <w:t>討論新興毒品尿液檢驗品質管理相關議題之審議會議</w:t>
            </w:r>
            <w:r w:rsidRPr="0021798D">
              <w:rPr>
                <w:rFonts w:eastAsia="標楷體"/>
                <w:kern w:val="0"/>
              </w:rPr>
              <w:t>4</w:t>
            </w:r>
            <w:r w:rsidRPr="0021798D">
              <w:rPr>
                <w:rFonts w:eastAsia="標楷體" w:hint="eastAsia"/>
                <w:kern w:val="0"/>
              </w:rPr>
              <w:t>場次。</w:t>
            </w:r>
          </w:p>
          <w:p w14:paraId="16DACA62" w14:textId="77777777" w:rsidR="0023135E" w:rsidRDefault="0023135E" w:rsidP="00CA2976">
            <w:pPr>
              <w:pStyle w:val="af0"/>
              <w:numPr>
                <w:ilvl w:val="0"/>
                <w:numId w:val="32"/>
              </w:numPr>
              <w:spacing w:line="440" w:lineRule="exact"/>
              <w:ind w:leftChars="0"/>
              <w:jc w:val="both"/>
              <w:rPr>
                <w:rFonts w:eastAsia="標楷體"/>
                <w:kern w:val="0"/>
              </w:rPr>
            </w:pPr>
            <w:r w:rsidRPr="0021798D">
              <w:rPr>
                <w:rFonts w:eastAsia="標楷體" w:hint="eastAsia"/>
                <w:kern w:val="0"/>
              </w:rPr>
              <w:t>評審員共識營</w:t>
            </w:r>
            <w:r w:rsidRPr="0021798D">
              <w:rPr>
                <w:rFonts w:eastAsia="標楷體"/>
                <w:kern w:val="0"/>
              </w:rPr>
              <w:t>1</w:t>
            </w:r>
            <w:r w:rsidRPr="0021798D">
              <w:rPr>
                <w:rFonts w:eastAsia="標楷體" w:hint="eastAsia"/>
                <w:kern w:val="0"/>
              </w:rPr>
              <w:t>場次。</w:t>
            </w:r>
          </w:p>
          <w:p w14:paraId="5B9880CD" w14:textId="30005820" w:rsidR="00C46F5F" w:rsidRPr="00C46F5F" w:rsidRDefault="0023135E" w:rsidP="00C46F5F">
            <w:pPr>
              <w:pStyle w:val="af0"/>
              <w:numPr>
                <w:ilvl w:val="0"/>
                <w:numId w:val="32"/>
              </w:numPr>
              <w:spacing w:line="440" w:lineRule="exact"/>
              <w:ind w:leftChars="0"/>
              <w:jc w:val="both"/>
              <w:rPr>
                <w:rFonts w:eastAsia="標楷體"/>
              </w:rPr>
            </w:pPr>
            <w:r w:rsidRPr="0021798D">
              <w:rPr>
                <w:rFonts w:eastAsia="標楷體" w:hint="eastAsia"/>
                <w:kern w:val="0"/>
                <w:lang w:eastAsia="zh-HK"/>
              </w:rPr>
              <w:t>新興毒品尿液檢驗之建議實驗室年度實地訪查率</w:t>
            </w:r>
            <w:r w:rsidRPr="0021798D">
              <w:rPr>
                <w:rFonts w:eastAsia="標楷體" w:hint="eastAsia"/>
                <w:kern w:val="0"/>
                <w:lang w:eastAsia="zh-HK"/>
              </w:rPr>
              <w:t>100%</w:t>
            </w:r>
            <w:r>
              <w:rPr>
                <w:rFonts w:eastAsia="標楷體" w:hint="eastAsia"/>
                <w:kern w:val="0"/>
              </w:rPr>
              <w:t>。</w:t>
            </w:r>
          </w:p>
        </w:tc>
        <w:tc>
          <w:tcPr>
            <w:tcW w:w="1276" w:type="dxa"/>
            <w:hideMark/>
          </w:tcPr>
          <w:p w14:paraId="57B37D12" w14:textId="77777777" w:rsidR="0023135E" w:rsidRPr="0021798D" w:rsidRDefault="0023135E" w:rsidP="00CA2976">
            <w:pPr>
              <w:spacing w:line="440" w:lineRule="exact"/>
              <w:ind w:right="-105"/>
              <w:jc w:val="both"/>
              <w:rPr>
                <w:rFonts w:eastAsia="標楷體"/>
              </w:rPr>
            </w:pPr>
            <w:r w:rsidRPr="0021798D">
              <w:rPr>
                <w:rFonts w:eastAsia="標楷體" w:hint="eastAsia"/>
              </w:rPr>
              <w:lastRenderedPageBreak/>
              <w:t>106-109</w:t>
            </w:r>
            <w:r w:rsidRPr="0021798D">
              <w:rPr>
                <w:rFonts w:eastAsia="標楷體" w:hint="eastAsia"/>
              </w:rPr>
              <w:t>年</w:t>
            </w:r>
          </w:p>
          <w:p w14:paraId="1BD1F455" w14:textId="77777777" w:rsidR="0023135E" w:rsidRDefault="0023135E" w:rsidP="00CA2976">
            <w:pPr>
              <w:spacing w:line="440" w:lineRule="exact"/>
              <w:ind w:right="-105"/>
              <w:jc w:val="both"/>
              <w:rPr>
                <w:rFonts w:eastAsia="標楷體"/>
                <w:kern w:val="0"/>
              </w:rPr>
            </w:pPr>
          </w:p>
          <w:p w14:paraId="60971DB8" w14:textId="77777777" w:rsidR="0023135E" w:rsidRDefault="0023135E" w:rsidP="00CA2976">
            <w:pPr>
              <w:spacing w:line="440" w:lineRule="exact"/>
              <w:ind w:right="-105"/>
              <w:jc w:val="both"/>
              <w:rPr>
                <w:rFonts w:eastAsia="標楷體"/>
                <w:kern w:val="0"/>
              </w:rPr>
            </w:pPr>
          </w:p>
          <w:p w14:paraId="205C0891" w14:textId="77777777" w:rsidR="0023135E" w:rsidRDefault="0023135E" w:rsidP="00CA2976">
            <w:pPr>
              <w:spacing w:line="440" w:lineRule="exact"/>
              <w:ind w:right="-105"/>
              <w:jc w:val="both"/>
              <w:rPr>
                <w:rFonts w:eastAsia="標楷體"/>
                <w:kern w:val="0"/>
              </w:rPr>
            </w:pPr>
          </w:p>
          <w:p w14:paraId="05C16BA9" w14:textId="451C3C2C" w:rsidR="0023135E" w:rsidRDefault="0023135E" w:rsidP="00CA2976">
            <w:pPr>
              <w:spacing w:line="440" w:lineRule="exact"/>
              <w:ind w:right="-105"/>
              <w:jc w:val="both"/>
              <w:rPr>
                <w:rFonts w:eastAsia="標楷體"/>
                <w:kern w:val="0"/>
              </w:rPr>
            </w:pPr>
          </w:p>
          <w:p w14:paraId="673D43AA" w14:textId="333F8F15" w:rsidR="0023135E" w:rsidRDefault="0023135E" w:rsidP="00CA2976">
            <w:pPr>
              <w:spacing w:line="440" w:lineRule="exact"/>
              <w:ind w:right="-105"/>
              <w:jc w:val="both"/>
              <w:rPr>
                <w:rFonts w:eastAsia="標楷體"/>
                <w:kern w:val="0"/>
              </w:rPr>
            </w:pPr>
          </w:p>
          <w:p w14:paraId="2860E2F6" w14:textId="21C0984E" w:rsidR="0023135E" w:rsidRDefault="0023135E" w:rsidP="00CA2976">
            <w:pPr>
              <w:spacing w:line="440" w:lineRule="exact"/>
              <w:ind w:right="-105"/>
              <w:jc w:val="both"/>
              <w:rPr>
                <w:rFonts w:eastAsia="標楷體"/>
                <w:kern w:val="0"/>
              </w:rPr>
            </w:pPr>
          </w:p>
          <w:p w14:paraId="749F9F55" w14:textId="13A70DE9" w:rsidR="0023135E" w:rsidRDefault="0023135E" w:rsidP="00CA2976">
            <w:pPr>
              <w:spacing w:line="440" w:lineRule="exact"/>
              <w:ind w:right="-105"/>
              <w:jc w:val="both"/>
              <w:rPr>
                <w:rFonts w:eastAsia="標楷體"/>
                <w:kern w:val="0"/>
              </w:rPr>
            </w:pPr>
          </w:p>
          <w:p w14:paraId="0ACD5148" w14:textId="386EC1E7" w:rsidR="0023135E" w:rsidRDefault="0023135E" w:rsidP="00CA2976">
            <w:pPr>
              <w:spacing w:line="440" w:lineRule="exact"/>
              <w:ind w:right="-105"/>
              <w:jc w:val="both"/>
              <w:rPr>
                <w:rFonts w:eastAsia="標楷體"/>
                <w:kern w:val="0"/>
              </w:rPr>
            </w:pPr>
          </w:p>
          <w:p w14:paraId="0C11930A" w14:textId="53651791" w:rsidR="0023135E" w:rsidRDefault="0023135E" w:rsidP="00CA2976">
            <w:pPr>
              <w:spacing w:line="440" w:lineRule="exact"/>
              <w:ind w:right="-105"/>
              <w:jc w:val="both"/>
              <w:rPr>
                <w:rFonts w:eastAsia="標楷體"/>
                <w:kern w:val="0"/>
              </w:rPr>
            </w:pPr>
          </w:p>
          <w:p w14:paraId="6846059E" w14:textId="13FC2E63" w:rsidR="0023135E" w:rsidRDefault="0023135E" w:rsidP="00CA2976">
            <w:pPr>
              <w:spacing w:line="440" w:lineRule="exact"/>
              <w:ind w:right="-105"/>
              <w:jc w:val="both"/>
              <w:rPr>
                <w:rFonts w:eastAsia="標楷體"/>
                <w:kern w:val="0"/>
              </w:rPr>
            </w:pPr>
          </w:p>
          <w:p w14:paraId="4C8C3FBD" w14:textId="3088DCB9" w:rsidR="0023135E" w:rsidRDefault="0023135E" w:rsidP="00CA2976">
            <w:pPr>
              <w:spacing w:line="440" w:lineRule="exact"/>
              <w:ind w:right="-105"/>
              <w:jc w:val="both"/>
              <w:rPr>
                <w:rFonts w:eastAsia="標楷體"/>
                <w:kern w:val="0"/>
              </w:rPr>
            </w:pPr>
          </w:p>
          <w:p w14:paraId="0D886ECA" w14:textId="20B44ED4" w:rsidR="0023135E" w:rsidRDefault="0023135E" w:rsidP="00CA2976">
            <w:pPr>
              <w:spacing w:line="440" w:lineRule="exact"/>
              <w:ind w:right="-105"/>
              <w:jc w:val="both"/>
              <w:rPr>
                <w:rFonts w:eastAsia="標楷體"/>
                <w:kern w:val="0"/>
              </w:rPr>
            </w:pPr>
          </w:p>
          <w:p w14:paraId="684BE2B9" w14:textId="77777777" w:rsidR="0023135E" w:rsidRPr="0021798D" w:rsidRDefault="0023135E" w:rsidP="00CA2976">
            <w:pPr>
              <w:spacing w:line="440" w:lineRule="exact"/>
              <w:ind w:right="-105"/>
              <w:jc w:val="both"/>
              <w:rPr>
                <w:rFonts w:eastAsia="標楷體"/>
                <w:kern w:val="0"/>
              </w:rPr>
            </w:pPr>
            <w:r w:rsidRPr="0021798D">
              <w:rPr>
                <w:rFonts w:eastAsia="標楷體" w:hint="eastAsia"/>
                <w:kern w:val="0"/>
              </w:rPr>
              <w:t>106-109</w:t>
            </w:r>
            <w:r w:rsidRPr="0021798D">
              <w:rPr>
                <w:rFonts w:eastAsia="標楷體" w:hint="eastAsia"/>
                <w:kern w:val="0"/>
              </w:rPr>
              <w:t>年</w:t>
            </w:r>
          </w:p>
          <w:p w14:paraId="4245B31E" w14:textId="77777777" w:rsidR="0023135E" w:rsidRPr="0021798D" w:rsidRDefault="0023135E" w:rsidP="00CA2976">
            <w:pPr>
              <w:spacing w:line="440" w:lineRule="exact"/>
              <w:jc w:val="both"/>
              <w:rPr>
                <w:rFonts w:eastAsia="標楷體"/>
                <w:kern w:val="0"/>
              </w:rPr>
            </w:pPr>
          </w:p>
          <w:p w14:paraId="06F54C8F" w14:textId="77777777" w:rsidR="0023135E" w:rsidRPr="0021798D" w:rsidRDefault="0023135E" w:rsidP="00CA2976">
            <w:pPr>
              <w:spacing w:line="440" w:lineRule="exact"/>
              <w:jc w:val="both"/>
              <w:rPr>
                <w:rFonts w:eastAsia="標楷體"/>
                <w:kern w:val="0"/>
              </w:rPr>
            </w:pPr>
          </w:p>
          <w:p w14:paraId="0B86C871" w14:textId="77777777" w:rsidR="0023135E" w:rsidRPr="0021798D" w:rsidRDefault="0023135E" w:rsidP="00CA2976">
            <w:pPr>
              <w:spacing w:line="440" w:lineRule="exact"/>
              <w:jc w:val="both"/>
              <w:rPr>
                <w:rFonts w:eastAsia="標楷體"/>
                <w:kern w:val="0"/>
              </w:rPr>
            </w:pPr>
          </w:p>
          <w:p w14:paraId="2CF15042" w14:textId="77777777" w:rsidR="0023135E" w:rsidRDefault="0023135E" w:rsidP="00CA2976">
            <w:pPr>
              <w:spacing w:line="440" w:lineRule="exact"/>
              <w:jc w:val="both"/>
              <w:rPr>
                <w:rFonts w:eastAsia="標楷體"/>
                <w:kern w:val="0"/>
              </w:rPr>
            </w:pPr>
          </w:p>
          <w:p w14:paraId="04922E30" w14:textId="79221E4C" w:rsidR="0023135E" w:rsidRPr="0021798D" w:rsidRDefault="0023135E" w:rsidP="00CA2976">
            <w:pPr>
              <w:spacing w:line="440" w:lineRule="exact"/>
              <w:jc w:val="both"/>
              <w:rPr>
                <w:rFonts w:eastAsia="標楷體"/>
              </w:rPr>
            </w:pPr>
          </w:p>
        </w:tc>
        <w:tc>
          <w:tcPr>
            <w:tcW w:w="1275" w:type="dxa"/>
            <w:hideMark/>
          </w:tcPr>
          <w:p w14:paraId="424B1B52" w14:textId="77777777" w:rsidR="0023135E" w:rsidRPr="0021798D" w:rsidRDefault="0023135E" w:rsidP="00CA2976">
            <w:pPr>
              <w:spacing w:line="440" w:lineRule="exact"/>
              <w:jc w:val="both"/>
              <w:rPr>
                <w:rFonts w:eastAsia="標楷體"/>
                <w:lang w:eastAsia="zh-HK"/>
              </w:rPr>
            </w:pPr>
            <w:r w:rsidRPr="0021798D">
              <w:rPr>
                <w:rFonts w:eastAsia="標楷體" w:hint="eastAsia"/>
              </w:rPr>
              <w:lastRenderedPageBreak/>
              <w:t>衛福部（食藥署）</w:t>
            </w:r>
          </w:p>
          <w:p w14:paraId="5663E211" w14:textId="77777777" w:rsidR="0023135E" w:rsidRDefault="0023135E" w:rsidP="00CA2976">
            <w:pPr>
              <w:spacing w:line="440" w:lineRule="exact"/>
              <w:jc w:val="both"/>
              <w:rPr>
                <w:rFonts w:eastAsia="標楷體"/>
              </w:rPr>
            </w:pPr>
          </w:p>
          <w:p w14:paraId="50E498BE" w14:textId="77777777" w:rsidR="0023135E" w:rsidRDefault="0023135E" w:rsidP="00CA2976">
            <w:pPr>
              <w:spacing w:line="440" w:lineRule="exact"/>
              <w:jc w:val="both"/>
              <w:rPr>
                <w:rFonts w:eastAsia="標楷體"/>
              </w:rPr>
            </w:pPr>
          </w:p>
          <w:p w14:paraId="6CC48072" w14:textId="77777777" w:rsidR="0023135E" w:rsidRDefault="0023135E" w:rsidP="00CA2976">
            <w:pPr>
              <w:spacing w:line="440" w:lineRule="exact"/>
              <w:jc w:val="both"/>
              <w:rPr>
                <w:rFonts w:eastAsia="標楷體"/>
              </w:rPr>
            </w:pPr>
          </w:p>
          <w:p w14:paraId="498083EF" w14:textId="5BDD3F0C" w:rsidR="0023135E" w:rsidRDefault="0023135E" w:rsidP="00CA2976">
            <w:pPr>
              <w:spacing w:line="440" w:lineRule="exact"/>
              <w:jc w:val="both"/>
              <w:rPr>
                <w:rFonts w:eastAsia="標楷體"/>
              </w:rPr>
            </w:pPr>
          </w:p>
          <w:p w14:paraId="51C883E1" w14:textId="343911A4" w:rsidR="0023135E" w:rsidRDefault="0023135E" w:rsidP="00CA2976">
            <w:pPr>
              <w:spacing w:line="440" w:lineRule="exact"/>
              <w:jc w:val="both"/>
              <w:rPr>
                <w:rFonts w:eastAsia="標楷體"/>
              </w:rPr>
            </w:pPr>
          </w:p>
          <w:p w14:paraId="0C6692DA" w14:textId="09B1C792" w:rsidR="0023135E" w:rsidRDefault="0023135E" w:rsidP="00CA2976">
            <w:pPr>
              <w:spacing w:line="440" w:lineRule="exact"/>
              <w:jc w:val="both"/>
              <w:rPr>
                <w:rFonts w:eastAsia="標楷體"/>
              </w:rPr>
            </w:pPr>
          </w:p>
          <w:p w14:paraId="0441DF5E" w14:textId="2B8D5AF0" w:rsidR="0023135E" w:rsidRDefault="0023135E" w:rsidP="00CA2976">
            <w:pPr>
              <w:spacing w:line="440" w:lineRule="exact"/>
              <w:jc w:val="both"/>
              <w:rPr>
                <w:rFonts w:eastAsia="標楷體"/>
              </w:rPr>
            </w:pPr>
          </w:p>
          <w:p w14:paraId="68E67F21" w14:textId="3A32F9A3" w:rsidR="0023135E" w:rsidRDefault="0023135E" w:rsidP="00CA2976">
            <w:pPr>
              <w:spacing w:line="440" w:lineRule="exact"/>
              <w:jc w:val="both"/>
              <w:rPr>
                <w:rFonts w:eastAsia="標楷體"/>
              </w:rPr>
            </w:pPr>
          </w:p>
          <w:p w14:paraId="509FBB01" w14:textId="2AEF862F" w:rsidR="0023135E" w:rsidRDefault="0023135E" w:rsidP="00CA2976">
            <w:pPr>
              <w:spacing w:line="440" w:lineRule="exact"/>
              <w:jc w:val="both"/>
              <w:rPr>
                <w:rFonts w:eastAsia="標楷體"/>
              </w:rPr>
            </w:pPr>
          </w:p>
          <w:p w14:paraId="41FB8414" w14:textId="77777777" w:rsidR="0023135E" w:rsidRDefault="0023135E" w:rsidP="00CA2976">
            <w:pPr>
              <w:spacing w:line="440" w:lineRule="exact"/>
              <w:jc w:val="both"/>
              <w:rPr>
                <w:rFonts w:eastAsia="標楷體"/>
              </w:rPr>
            </w:pPr>
          </w:p>
          <w:p w14:paraId="62523EAA" w14:textId="77777777" w:rsidR="0023135E" w:rsidRPr="0021798D" w:rsidRDefault="0023135E" w:rsidP="00CA2976">
            <w:pPr>
              <w:spacing w:line="440" w:lineRule="exact"/>
              <w:jc w:val="both"/>
              <w:rPr>
                <w:rFonts w:eastAsia="標楷體"/>
              </w:rPr>
            </w:pPr>
            <w:r w:rsidRPr="0021798D">
              <w:rPr>
                <w:rFonts w:eastAsia="標楷體" w:hint="eastAsia"/>
              </w:rPr>
              <w:t>衛福部（食藥署）</w:t>
            </w:r>
          </w:p>
          <w:p w14:paraId="083AED9B" w14:textId="77777777" w:rsidR="0023135E" w:rsidRPr="0021798D" w:rsidRDefault="0023135E" w:rsidP="00CA2976">
            <w:pPr>
              <w:spacing w:line="440" w:lineRule="exact"/>
              <w:jc w:val="both"/>
              <w:rPr>
                <w:rFonts w:eastAsia="標楷體"/>
              </w:rPr>
            </w:pPr>
          </w:p>
          <w:p w14:paraId="57BA11B9" w14:textId="77777777" w:rsidR="0023135E" w:rsidRPr="0021798D" w:rsidRDefault="0023135E" w:rsidP="00CA2976">
            <w:pPr>
              <w:spacing w:line="440" w:lineRule="exact"/>
              <w:jc w:val="both"/>
              <w:rPr>
                <w:rFonts w:eastAsia="標楷體"/>
              </w:rPr>
            </w:pPr>
          </w:p>
          <w:p w14:paraId="1846CBD0" w14:textId="77777777" w:rsidR="0023135E" w:rsidRPr="0021798D" w:rsidRDefault="0023135E" w:rsidP="00CA2976">
            <w:pPr>
              <w:spacing w:line="440" w:lineRule="exact"/>
              <w:jc w:val="both"/>
              <w:rPr>
                <w:rFonts w:eastAsia="標楷體"/>
              </w:rPr>
            </w:pPr>
          </w:p>
          <w:p w14:paraId="6F05A9B9" w14:textId="77777777" w:rsidR="0023135E" w:rsidRPr="0021798D" w:rsidRDefault="0023135E" w:rsidP="00CA2976">
            <w:pPr>
              <w:spacing w:line="440" w:lineRule="exact"/>
              <w:jc w:val="both"/>
              <w:rPr>
                <w:rFonts w:eastAsia="標楷體"/>
              </w:rPr>
            </w:pPr>
          </w:p>
          <w:p w14:paraId="474D2321" w14:textId="77777777" w:rsidR="0023135E" w:rsidRPr="0021798D" w:rsidRDefault="0023135E" w:rsidP="00CA2976">
            <w:pPr>
              <w:spacing w:line="440" w:lineRule="exact"/>
              <w:jc w:val="both"/>
              <w:rPr>
                <w:rFonts w:eastAsia="標楷體"/>
              </w:rPr>
            </w:pPr>
          </w:p>
          <w:p w14:paraId="75498BD1" w14:textId="77777777" w:rsidR="0023135E" w:rsidRPr="0021798D" w:rsidRDefault="0023135E" w:rsidP="00CA2976">
            <w:pPr>
              <w:spacing w:line="440" w:lineRule="exact"/>
              <w:jc w:val="both"/>
              <w:rPr>
                <w:rFonts w:eastAsia="標楷體"/>
              </w:rPr>
            </w:pPr>
          </w:p>
          <w:p w14:paraId="5506E8F5" w14:textId="77777777" w:rsidR="0023135E" w:rsidRDefault="0023135E" w:rsidP="00CA2976">
            <w:pPr>
              <w:spacing w:line="440" w:lineRule="exact"/>
              <w:jc w:val="both"/>
              <w:rPr>
                <w:rFonts w:eastAsia="標楷體"/>
                <w:lang w:eastAsia="zh-HK"/>
              </w:rPr>
            </w:pPr>
          </w:p>
          <w:p w14:paraId="237EE124" w14:textId="77777777" w:rsidR="0023135E" w:rsidRDefault="0023135E" w:rsidP="00CA2976">
            <w:pPr>
              <w:spacing w:line="440" w:lineRule="exact"/>
              <w:jc w:val="both"/>
              <w:rPr>
                <w:rFonts w:eastAsia="標楷體"/>
                <w:lang w:eastAsia="zh-HK"/>
              </w:rPr>
            </w:pPr>
          </w:p>
          <w:p w14:paraId="0FAB2B94" w14:textId="77777777" w:rsidR="0023135E" w:rsidRDefault="0023135E" w:rsidP="00CA2976">
            <w:pPr>
              <w:spacing w:line="440" w:lineRule="exact"/>
              <w:jc w:val="both"/>
              <w:rPr>
                <w:rFonts w:eastAsia="標楷體"/>
                <w:lang w:eastAsia="zh-HK"/>
              </w:rPr>
            </w:pPr>
          </w:p>
          <w:p w14:paraId="6BBF42F0" w14:textId="77777777" w:rsidR="0023135E" w:rsidRDefault="0023135E" w:rsidP="00CA2976">
            <w:pPr>
              <w:spacing w:line="440" w:lineRule="exact"/>
              <w:jc w:val="both"/>
              <w:rPr>
                <w:rFonts w:eastAsia="標楷體"/>
                <w:lang w:eastAsia="zh-HK"/>
              </w:rPr>
            </w:pPr>
          </w:p>
          <w:p w14:paraId="3115B26A" w14:textId="77777777" w:rsidR="0023135E" w:rsidRDefault="0023135E" w:rsidP="00CA2976">
            <w:pPr>
              <w:spacing w:line="440" w:lineRule="exact"/>
              <w:jc w:val="both"/>
              <w:rPr>
                <w:rFonts w:eastAsia="標楷體"/>
                <w:lang w:eastAsia="zh-HK"/>
              </w:rPr>
            </w:pPr>
          </w:p>
          <w:p w14:paraId="0FA61467" w14:textId="77777777" w:rsidR="0023135E" w:rsidRDefault="0023135E" w:rsidP="00CA2976">
            <w:pPr>
              <w:spacing w:line="440" w:lineRule="exact"/>
              <w:jc w:val="both"/>
              <w:rPr>
                <w:rFonts w:eastAsia="標楷體"/>
                <w:lang w:eastAsia="zh-HK"/>
              </w:rPr>
            </w:pPr>
          </w:p>
          <w:p w14:paraId="4443E53A" w14:textId="77777777" w:rsidR="0023135E" w:rsidRDefault="0023135E" w:rsidP="00CA2976">
            <w:pPr>
              <w:spacing w:line="440" w:lineRule="exact"/>
              <w:jc w:val="both"/>
              <w:rPr>
                <w:rFonts w:eastAsia="標楷體"/>
                <w:lang w:eastAsia="zh-HK"/>
              </w:rPr>
            </w:pPr>
          </w:p>
          <w:p w14:paraId="72849D78" w14:textId="77777777" w:rsidR="0023135E" w:rsidRDefault="0023135E" w:rsidP="00CA2976">
            <w:pPr>
              <w:spacing w:line="440" w:lineRule="exact"/>
              <w:jc w:val="both"/>
              <w:rPr>
                <w:rFonts w:eastAsia="標楷體"/>
                <w:lang w:eastAsia="zh-HK"/>
              </w:rPr>
            </w:pPr>
          </w:p>
          <w:p w14:paraId="19F77E6F" w14:textId="77777777" w:rsidR="0023135E" w:rsidRDefault="0023135E" w:rsidP="00CA2976">
            <w:pPr>
              <w:spacing w:line="440" w:lineRule="exact"/>
              <w:jc w:val="both"/>
              <w:rPr>
                <w:rFonts w:eastAsia="標楷體"/>
                <w:lang w:eastAsia="zh-HK"/>
              </w:rPr>
            </w:pPr>
          </w:p>
          <w:p w14:paraId="2E2AA2AB" w14:textId="242E296A" w:rsidR="0023135E" w:rsidRPr="0021798D" w:rsidRDefault="0023135E" w:rsidP="00CA2976">
            <w:pPr>
              <w:spacing w:line="440" w:lineRule="exact"/>
              <w:jc w:val="both"/>
              <w:rPr>
                <w:rFonts w:eastAsia="標楷體"/>
                <w:lang w:eastAsia="zh-HK"/>
              </w:rPr>
            </w:pPr>
          </w:p>
        </w:tc>
        <w:tc>
          <w:tcPr>
            <w:tcW w:w="1276" w:type="dxa"/>
            <w:hideMark/>
          </w:tcPr>
          <w:p w14:paraId="4D39A207" w14:textId="77777777" w:rsidR="0023135E" w:rsidRPr="0021798D" w:rsidRDefault="0023135E" w:rsidP="00CA2976">
            <w:pPr>
              <w:spacing w:line="440" w:lineRule="exact"/>
              <w:jc w:val="both"/>
              <w:rPr>
                <w:rFonts w:eastAsia="標楷體"/>
                <w:lang w:eastAsia="zh-HK"/>
              </w:rPr>
            </w:pPr>
            <w:r w:rsidRPr="0021798D">
              <w:rPr>
                <w:rFonts w:eastAsia="標楷體" w:hint="eastAsia"/>
                <w:lang w:eastAsia="zh-HK"/>
              </w:rPr>
              <w:lastRenderedPageBreak/>
              <w:t>法務部</w:t>
            </w:r>
            <w:r w:rsidRPr="0021798D">
              <w:rPr>
                <w:rFonts w:eastAsia="標楷體" w:hint="eastAsia"/>
              </w:rPr>
              <w:t>、法務部（</w:t>
            </w:r>
            <w:r w:rsidRPr="0021798D">
              <w:rPr>
                <w:rFonts w:eastAsia="標楷體" w:hint="eastAsia"/>
                <w:kern w:val="0"/>
              </w:rPr>
              <w:t>調查局）、</w:t>
            </w:r>
            <w:r w:rsidRPr="0021798D">
              <w:rPr>
                <w:rFonts w:eastAsia="標楷體" w:hint="eastAsia"/>
                <w:kern w:val="0"/>
                <w:lang w:eastAsia="zh-HK"/>
              </w:rPr>
              <w:t>法務部（</w:t>
            </w:r>
            <w:r w:rsidRPr="0021798D">
              <w:rPr>
                <w:rFonts w:eastAsia="標楷體" w:hint="eastAsia"/>
              </w:rPr>
              <w:t>法醫研究所）、</w:t>
            </w:r>
            <w:r w:rsidRPr="0021798D">
              <w:rPr>
                <w:rFonts w:eastAsia="標楷體" w:hint="eastAsia"/>
                <w:kern w:val="0"/>
              </w:rPr>
              <w:t>內政部（警政署）、國</w:t>
            </w:r>
            <w:r w:rsidRPr="0021798D">
              <w:rPr>
                <w:rFonts w:eastAsia="標楷體" w:hint="eastAsia"/>
                <w:kern w:val="0"/>
              </w:rPr>
              <w:lastRenderedPageBreak/>
              <w:t>防部（</w:t>
            </w:r>
            <w:r w:rsidRPr="0021798D">
              <w:rPr>
                <w:rFonts w:eastAsia="標楷體" w:hint="eastAsia"/>
              </w:rPr>
              <w:t>憲指部）</w:t>
            </w:r>
          </w:p>
          <w:p w14:paraId="3709BE82" w14:textId="77777777" w:rsidR="0023135E" w:rsidRDefault="0023135E" w:rsidP="00CA2976">
            <w:pPr>
              <w:spacing w:line="440" w:lineRule="exact"/>
              <w:jc w:val="both"/>
              <w:rPr>
                <w:rFonts w:eastAsia="標楷體"/>
                <w:lang w:eastAsia="zh-HK"/>
              </w:rPr>
            </w:pPr>
          </w:p>
          <w:p w14:paraId="5DFCB872" w14:textId="77777777" w:rsidR="0023135E" w:rsidRDefault="0023135E" w:rsidP="00CA2976">
            <w:pPr>
              <w:spacing w:line="440" w:lineRule="exact"/>
              <w:jc w:val="both"/>
              <w:rPr>
                <w:rFonts w:eastAsia="標楷體"/>
                <w:lang w:eastAsia="zh-HK"/>
              </w:rPr>
            </w:pPr>
          </w:p>
          <w:p w14:paraId="433CC48E" w14:textId="77777777" w:rsidR="0023135E" w:rsidRPr="0021798D" w:rsidRDefault="0023135E" w:rsidP="00CA2976">
            <w:pPr>
              <w:spacing w:line="440" w:lineRule="exact"/>
              <w:jc w:val="both"/>
              <w:rPr>
                <w:rFonts w:eastAsia="標楷體"/>
              </w:rPr>
            </w:pPr>
            <w:r w:rsidRPr="0021798D">
              <w:rPr>
                <w:rFonts w:eastAsia="標楷體" w:hint="eastAsia"/>
                <w:lang w:eastAsia="zh-HK"/>
              </w:rPr>
              <w:t>法務部</w:t>
            </w:r>
            <w:r w:rsidRPr="0021798D">
              <w:rPr>
                <w:rFonts w:eastAsia="標楷體" w:hint="eastAsia"/>
              </w:rPr>
              <w:t>、法務部（</w:t>
            </w:r>
            <w:r w:rsidRPr="0021798D">
              <w:rPr>
                <w:rFonts w:eastAsia="標楷體" w:hint="eastAsia"/>
                <w:kern w:val="0"/>
              </w:rPr>
              <w:t>調查局）、</w:t>
            </w:r>
            <w:r w:rsidRPr="0021798D">
              <w:rPr>
                <w:rFonts w:eastAsia="標楷體" w:hint="eastAsia"/>
                <w:kern w:val="0"/>
                <w:lang w:eastAsia="zh-HK"/>
              </w:rPr>
              <w:t>法務部（</w:t>
            </w:r>
            <w:r w:rsidRPr="0021798D">
              <w:rPr>
                <w:rFonts w:eastAsia="標楷體" w:hint="eastAsia"/>
              </w:rPr>
              <w:t>法醫研究所）、</w:t>
            </w:r>
            <w:r w:rsidRPr="0021798D">
              <w:rPr>
                <w:rFonts w:eastAsia="標楷體" w:hint="eastAsia"/>
                <w:kern w:val="0"/>
              </w:rPr>
              <w:t>內政部（警政署）、國防部（</w:t>
            </w:r>
            <w:r w:rsidRPr="0021798D">
              <w:rPr>
                <w:rFonts w:eastAsia="標楷體" w:hint="eastAsia"/>
              </w:rPr>
              <w:t>憲指部）</w:t>
            </w:r>
          </w:p>
          <w:p w14:paraId="34AF4726" w14:textId="77777777" w:rsidR="0023135E" w:rsidRPr="0021798D" w:rsidRDefault="0023135E" w:rsidP="00CA2976">
            <w:pPr>
              <w:spacing w:line="440" w:lineRule="exact"/>
              <w:jc w:val="both"/>
              <w:rPr>
                <w:rFonts w:eastAsia="標楷體"/>
                <w:lang w:eastAsia="zh-HK"/>
              </w:rPr>
            </w:pPr>
          </w:p>
        </w:tc>
      </w:tr>
      <w:tr w:rsidR="004B1D3F" w:rsidRPr="0021798D" w14:paraId="3A3A3405" w14:textId="77777777" w:rsidTr="00DF5B43">
        <w:tc>
          <w:tcPr>
            <w:tcW w:w="990" w:type="dxa"/>
            <w:vMerge/>
          </w:tcPr>
          <w:p w14:paraId="0642A9C9" w14:textId="77777777" w:rsidR="004B1D3F" w:rsidRPr="0021798D" w:rsidRDefault="004B1D3F" w:rsidP="00CA2976">
            <w:pPr>
              <w:spacing w:line="440" w:lineRule="exact"/>
              <w:jc w:val="both"/>
              <w:rPr>
                <w:rFonts w:eastAsia="標楷體"/>
                <w:lang w:eastAsia="zh-HK"/>
              </w:rPr>
            </w:pPr>
          </w:p>
        </w:tc>
        <w:tc>
          <w:tcPr>
            <w:tcW w:w="5248" w:type="dxa"/>
          </w:tcPr>
          <w:p w14:paraId="55006384" w14:textId="77777777" w:rsidR="004B1D3F" w:rsidRPr="0021798D" w:rsidRDefault="004B1D3F" w:rsidP="00CA2976">
            <w:pPr>
              <w:spacing w:line="440" w:lineRule="exact"/>
              <w:jc w:val="both"/>
              <w:rPr>
                <w:rFonts w:eastAsia="標楷體"/>
                <w:kern w:val="0"/>
              </w:rPr>
            </w:pPr>
            <w:r w:rsidRPr="0021798D">
              <w:rPr>
                <w:rFonts w:eastAsia="標楷體"/>
                <w:kern w:val="0"/>
              </w:rPr>
              <w:t>106</w:t>
            </w:r>
            <w:r w:rsidRPr="0021798D">
              <w:rPr>
                <w:rFonts w:eastAsia="標楷體" w:hint="eastAsia"/>
                <w:kern w:val="0"/>
              </w:rPr>
              <w:t>年辦理：</w:t>
            </w:r>
          </w:p>
          <w:p w14:paraId="0AF69640"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購置液相層析飛行時間質譜儀、氣相層析串聯質譜儀、液相層析串聯質譜儀及液相層析核磁共振光譜儀等</w:t>
            </w:r>
            <w:r w:rsidRPr="0021798D">
              <w:rPr>
                <w:rFonts w:eastAsia="標楷體"/>
                <w:kern w:val="0"/>
              </w:rPr>
              <w:t>4</w:t>
            </w:r>
            <w:r w:rsidRPr="0021798D">
              <w:rPr>
                <w:rFonts w:eastAsia="標楷體" w:hint="eastAsia"/>
                <w:kern w:val="0"/>
              </w:rPr>
              <w:t>套設備。</w:t>
            </w:r>
          </w:p>
          <w:p w14:paraId="30EEB9D1"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購置新興毒品標準品</w:t>
            </w:r>
            <w:r w:rsidRPr="0021798D">
              <w:rPr>
                <w:rFonts w:eastAsia="標楷體"/>
                <w:kern w:val="0"/>
              </w:rPr>
              <w:t>60-120</w:t>
            </w:r>
            <w:r w:rsidRPr="0021798D">
              <w:rPr>
                <w:rFonts w:eastAsia="標楷體" w:hint="eastAsia"/>
                <w:kern w:val="0"/>
              </w:rPr>
              <w:t>項及檢驗用相關耗材。</w:t>
            </w:r>
          </w:p>
          <w:p w14:paraId="515B52FA"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lastRenderedPageBreak/>
              <w:t>C.</w:t>
            </w:r>
            <w:r w:rsidRPr="0021798D">
              <w:rPr>
                <w:rFonts w:eastAsia="標楷體" w:hint="eastAsia"/>
                <w:kern w:val="0"/>
              </w:rPr>
              <w:t>建立廣篩</w:t>
            </w:r>
            <w:r w:rsidRPr="0021798D">
              <w:rPr>
                <w:rFonts w:eastAsia="標楷體"/>
                <w:kern w:val="0"/>
              </w:rPr>
              <w:t>400</w:t>
            </w:r>
            <w:r w:rsidRPr="0021798D">
              <w:rPr>
                <w:rFonts w:eastAsia="標楷體" w:hint="eastAsia"/>
                <w:kern w:val="0"/>
              </w:rPr>
              <w:t>種毒品及新興濫用藥物，並針對常見</w:t>
            </w:r>
            <w:r w:rsidRPr="0021798D">
              <w:rPr>
                <w:rFonts w:eastAsia="標楷體"/>
                <w:kern w:val="0"/>
              </w:rPr>
              <w:t>30</w:t>
            </w:r>
            <w:r w:rsidRPr="0021798D">
              <w:rPr>
                <w:rFonts w:eastAsia="標楷體" w:hint="eastAsia"/>
                <w:kern w:val="0"/>
              </w:rPr>
              <w:t>種毒品定量鑑定之標準作業程序。</w:t>
            </w:r>
          </w:p>
          <w:p w14:paraId="378B28AC"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D.</w:t>
            </w:r>
            <w:r w:rsidRPr="0021798D">
              <w:rPr>
                <w:rFonts w:eastAsia="標楷體" w:hint="eastAsia"/>
                <w:kern w:val="0"/>
              </w:rPr>
              <w:t>協助國內其他毒品檢驗單位針對新興毒品化學結構進行確認檢驗</w:t>
            </w:r>
            <w:r w:rsidRPr="0021798D">
              <w:rPr>
                <w:rFonts w:eastAsia="標楷體"/>
                <w:kern w:val="0"/>
              </w:rPr>
              <w:t>50</w:t>
            </w:r>
            <w:r w:rsidRPr="0021798D">
              <w:rPr>
                <w:rFonts w:eastAsia="標楷體" w:hint="eastAsia"/>
                <w:kern w:val="0"/>
              </w:rPr>
              <w:t>件。</w:t>
            </w:r>
          </w:p>
          <w:p w14:paraId="70A41EE1"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107-109</w:t>
            </w:r>
            <w:r w:rsidRPr="0021798D">
              <w:rPr>
                <w:rFonts w:eastAsia="標楷體" w:hint="eastAsia"/>
                <w:kern w:val="0"/>
              </w:rPr>
              <w:t>年，每年辦理：</w:t>
            </w:r>
          </w:p>
          <w:p w14:paraId="63419A1E"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購置新興毒品標準品</w:t>
            </w:r>
            <w:r w:rsidRPr="0021798D">
              <w:rPr>
                <w:rFonts w:eastAsia="標楷體"/>
                <w:kern w:val="0"/>
              </w:rPr>
              <w:t>100-200</w:t>
            </w:r>
            <w:r w:rsidRPr="0021798D">
              <w:rPr>
                <w:rFonts w:eastAsia="標楷體" w:hint="eastAsia"/>
                <w:kern w:val="0"/>
              </w:rPr>
              <w:t>項及檢驗用相關耗材。</w:t>
            </w:r>
          </w:p>
          <w:p w14:paraId="66C25ED1"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辦理新興毒品及新興毒品尿液檢驗</w:t>
            </w:r>
            <w:r w:rsidRPr="0021798D">
              <w:rPr>
                <w:rFonts w:eastAsia="標楷體"/>
                <w:kern w:val="0"/>
              </w:rPr>
              <w:t>3,000</w:t>
            </w:r>
            <w:r w:rsidRPr="0021798D">
              <w:rPr>
                <w:rFonts w:eastAsia="標楷體" w:hint="eastAsia"/>
                <w:kern w:val="0"/>
              </w:rPr>
              <w:t>件。</w:t>
            </w:r>
          </w:p>
          <w:p w14:paraId="46783F70" w14:textId="42DE90CC" w:rsidR="00B66000" w:rsidRPr="0021798D" w:rsidRDefault="004B1D3F" w:rsidP="00C46F5F">
            <w:pPr>
              <w:spacing w:line="440" w:lineRule="exact"/>
              <w:ind w:leftChars="63" w:left="432" w:hangingChars="117" w:hanging="281"/>
              <w:jc w:val="both"/>
              <w:rPr>
                <w:rFonts w:eastAsia="標楷體"/>
                <w:kern w:val="0"/>
              </w:rPr>
            </w:pPr>
            <w:r w:rsidRPr="0021798D">
              <w:rPr>
                <w:rFonts w:eastAsia="標楷體"/>
                <w:kern w:val="0"/>
              </w:rPr>
              <w:t>C.</w:t>
            </w:r>
            <w:r w:rsidRPr="0021798D">
              <w:rPr>
                <w:rFonts w:eastAsia="標楷體" w:hint="eastAsia"/>
                <w:kern w:val="0"/>
              </w:rPr>
              <w:t>協助國內其他毒品檢驗單位針對新興毒品化學結構進行確認檢驗</w:t>
            </w:r>
            <w:r w:rsidRPr="0021798D">
              <w:rPr>
                <w:rFonts w:eastAsia="標楷體"/>
                <w:kern w:val="0"/>
              </w:rPr>
              <w:t>500</w:t>
            </w:r>
            <w:r w:rsidRPr="0021798D">
              <w:rPr>
                <w:rFonts w:eastAsia="標楷體" w:hint="eastAsia"/>
                <w:kern w:val="0"/>
              </w:rPr>
              <w:t>件。</w:t>
            </w:r>
          </w:p>
        </w:tc>
        <w:tc>
          <w:tcPr>
            <w:tcW w:w="1276" w:type="dxa"/>
          </w:tcPr>
          <w:p w14:paraId="0E26871A" w14:textId="0D1D6A4A" w:rsidR="004B1D3F" w:rsidRPr="0021798D" w:rsidRDefault="004B1D3F" w:rsidP="00CA2976">
            <w:pPr>
              <w:spacing w:line="440" w:lineRule="exact"/>
              <w:ind w:right="-109"/>
              <w:jc w:val="both"/>
              <w:rPr>
                <w:rFonts w:eastAsia="標楷體"/>
                <w:kern w:val="0"/>
              </w:rPr>
            </w:pPr>
            <w:r w:rsidRPr="0021798D">
              <w:rPr>
                <w:rFonts w:eastAsia="標楷體" w:hint="eastAsia"/>
                <w:kern w:val="0"/>
              </w:rPr>
              <w:lastRenderedPageBreak/>
              <w:t>106-109</w:t>
            </w:r>
            <w:r w:rsidRPr="0021798D">
              <w:rPr>
                <w:rFonts w:eastAsia="標楷體" w:hint="eastAsia"/>
                <w:kern w:val="0"/>
              </w:rPr>
              <w:t>年</w:t>
            </w:r>
          </w:p>
        </w:tc>
        <w:tc>
          <w:tcPr>
            <w:tcW w:w="1275" w:type="dxa"/>
          </w:tcPr>
          <w:p w14:paraId="5CC6E37E" w14:textId="26CBB6CD" w:rsidR="004B1D3F" w:rsidRPr="0021798D" w:rsidRDefault="004B1D3F" w:rsidP="00CA2976">
            <w:pPr>
              <w:spacing w:line="440" w:lineRule="exact"/>
              <w:jc w:val="both"/>
              <w:rPr>
                <w:rFonts w:eastAsia="標楷體"/>
              </w:rPr>
            </w:pPr>
            <w:r w:rsidRPr="0021798D">
              <w:rPr>
                <w:rFonts w:eastAsia="標楷體" w:hint="eastAsia"/>
                <w:kern w:val="0"/>
              </w:rPr>
              <w:t>法務部（調查局）</w:t>
            </w:r>
          </w:p>
        </w:tc>
        <w:tc>
          <w:tcPr>
            <w:tcW w:w="1276" w:type="dxa"/>
          </w:tcPr>
          <w:p w14:paraId="55124DA9" w14:textId="77777777" w:rsidR="004B1D3F" w:rsidRPr="0021798D" w:rsidRDefault="004B1D3F" w:rsidP="00CA2976">
            <w:pPr>
              <w:spacing w:line="440" w:lineRule="exact"/>
              <w:jc w:val="both"/>
              <w:rPr>
                <w:rFonts w:eastAsia="標楷體"/>
                <w:lang w:eastAsia="zh-HK"/>
              </w:rPr>
            </w:pPr>
          </w:p>
        </w:tc>
      </w:tr>
      <w:tr w:rsidR="004B1D3F" w:rsidRPr="0021798D" w14:paraId="004FB6FB" w14:textId="77777777" w:rsidTr="00DF5B43">
        <w:tc>
          <w:tcPr>
            <w:tcW w:w="990" w:type="dxa"/>
            <w:vMerge/>
            <w:hideMark/>
          </w:tcPr>
          <w:p w14:paraId="61BD4047" w14:textId="77777777" w:rsidR="004B1D3F" w:rsidRPr="0021798D" w:rsidRDefault="004B1D3F" w:rsidP="00CA2976">
            <w:pPr>
              <w:widowControl/>
              <w:spacing w:line="440" w:lineRule="exact"/>
              <w:jc w:val="both"/>
              <w:rPr>
                <w:rFonts w:eastAsia="標楷體"/>
                <w:lang w:eastAsia="zh-HK"/>
              </w:rPr>
            </w:pPr>
          </w:p>
        </w:tc>
        <w:tc>
          <w:tcPr>
            <w:tcW w:w="5248" w:type="dxa"/>
            <w:hideMark/>
          </w:tcPr>
          <w:p w14:paraId="3457DF93"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106</w:t>
            </w:r>
            <w:r w:rsidRPr="0021798D">
              <w:rPr>
                <w:rFonts w:eastAsia="標楷體" w:hint="eastAsia"/>
                <w:kern w:val="0"/>
              </w:rPr>
              <w:t>年辦理：</w:t>
            </w:r>
          </w:p>
          <w:p w14:paraId="2A28E6F1"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購置氣相層析質譜儀</w:t>
            </w:r>
            <w:r w:rsidRPr="0021798D">
              <w:rPr>
                <w:rFonts w:eastAsia="標楷體"/>
                <w:kern w:val="0"/>
              </w:rPr>
              <w:t>2</w:t>
            </w:r>
            <w:r w:rsidRPr="0021798D">
              <w:rPr>
                <w:rFonts w:eastAsia="標楷體" w:hint="eastAsia"/>
                <w:kern w:val="0"/>
              </w:rPr>
              <w:t>套、液相層析離子阱質譜儀</w:t>
            </w:r>
            <w:r w:rsidRPr="0021798D">
              <w:rPr>
                <w:rFonts w:eastAsia="標楷體"/>
                <w:kern w:val="0"/>
              </w:rPr>
              <w:t>1</w:t>
            </w:r>
            <w:r w:rsidRPr="0021798D">
              <w:rPr>
                <w:rFonts w:eastAsia="標楷體" w:hint="eastAsia"/>
                <w:kern w:val="0"/>
              </w:rPr>
              <w:t>套、液相層析四極柱飛行時間質譜儀</w:t>
            </w:r>
            <w:r w:rsidRPr="0021798D">
              <w:rPr>
                <w:rFonts w:eastAsia="標楷體"/>
                <w:kern w:val="0"/>
              </w:rPr>
              <w:t>1</w:t>
            </w:r>
            <w:r w:rsidRPr="0021798D">
              <w:rPr>
                <w:rFonts w:eastAsia="標楷體" w:hint="eastAsia"/>
                <w:kern w:val="0"/>
              </w:rPr>
              <w:t>套、液相層析三段四極柱串聯質譜儀</w:t>
            </w:r>
            <w:r w:rsidRPr="0021798D">
              <w:rPr>
                <w:rFonts w:eastAsia="標楷體"/>
                <w:kern w:val="0"/>
              </w:rPr>
              <w:t>1</w:t>
            </w:r>
            <w:r w:rsidRPr="0021798D">
              <w:rPr>
                <w:rFonts w:eastAsia="標楷體" w:hint="eastAsia"/>
                <w:kern w:val="0"/>
              </w:rPr>
              <w:t>套。</w:t>
            </w:r>
          </w:p>
          <w:p w14:paraId="7E306B89" w14:textId="7E49973A"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購置新興毒品標準品及建置標準品質譜圖資料庫</w:t>
            </w:r>
            <w:r w:rsidRPr="0021798D">
              <w:rPr>
                <w:rFonts w:eastAsia="標楷體"/>
                <w:kern w:val="0"/>
              </w:rPr>
              <w:t>(</w:t>
            </w:r>
            <w:r w:rsidRPr="0021798D">
              <w:rPr>
                <w:rFonts w:eastAsia="標楷體" w:hint="eastAsia"/>
                <w:kern w:val="0"/>
              </w:rPr>
              <w:t>含氣相層析質譜儀、液相層析離子阱質譜儀、液相層析四極柱飛行時間質譜儀等三種質譜圖資料庫</w:t>
            </w:r>
            <w:r w:rsidRPr="0021798D">
              <w:rPr>
                <w:rFonts w:eastAsia="標楷體"/>
                <w:kern w:val="0"/>
              </w:rPr>
              <w:t>) 250</w:t>
            </w:r>
            <w:r w:rsidRPr="0021798D">
              <w:rPr>
                <w:rFonts w:eastAsia="標楷體" w:hint="eastAsia"/>
                <w:kern w:val="0"/>
              </w:rPr>
              <w:t>項。</w:t>
            </w:r>
          </w:p>
          <w:p w14:paraId="6810407F" w14:textId="77777777" w:rsidR="004B1D3F" w:rsidRPr="0021798D" w:rsidRDefault="004B1D3F" w:rsidP="00CA2976">
            <w:pPr>
              <w:spacing w:line="440" w:lineRule="exact"/>
              <w:ind w:leftChars="62" w:left="432" w:hangingChars="118" w:hanging="283"/>
              <w:jc w:val="both"/>
              <w:rPr>
                <w:rFonts w:ascii="標楷體" w:eastAsia="標楷體" w:hAnsi="標楷體"/>
              </w:rPr>
            </w:pPr>
            <w:r w:rsidRPr="0021798D">
              <w:rPr>
                <w:rFonts w:eastAsia="標楷體"/>
                <w:kern w:val="0"/>
              </w:rPr>
              <w:t>C.</w:t>
            </w:r>
            <w:r w:rsidRPr="0021798D">
              <w:rPr>
                <w:rFonts w:eastAsia="標楷體"/>
                <w:kern w:val="0"/>
              </w:rPr>
              <w:tab/>
            </w:r>
            <w:r w:rsidRPr="0021798D">
              <w:rPr>
                <w:rFonts w:eastAsia="標楷體" w:hint="eastAsia"/>
                <w:kern w:val="0"/>
              </w:rPr>
              <w:t>建立廣篩</w:t>
            </w:r>
            <w:r w:rsidRPr="0021798D">
              <w:rPr>
                <w:rFonts w:eastAsia="標楷體"/>
                <w:kern w:val="0"/>
              </w:rPr>
              <w:t>500</w:t>
            </w:r>
            <w:r w:rsidRPr="0021798D">
              <w:rPr>
                <w:rFonts w:eastAsia="標楷體" w:hint="eastAsia"/>
                <w:kern w:val="0"/>
              </w:rPr>
              <w:t>種毒品及新興濫用物質，針對陽性檢體常見</w:t>
            </w:r>
            <w:r w:rsidRPr="0021798D">
              <w:rPr>
                <w:rFonts w:ascii="標楷體" w:eastAsia="標楷體" w:hAnsi="標楷體" w:hint="eastAsia"/>
              </w:rPr>
              <w:t>30種毒品定量鑑定之標準作業程序。</w:t>
            </w:r>
          </w:p>
          <w:p w14:paraId="2AE383CC" w14:textId="27A5277F"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D.</w:t>
            </w:r>
            <w:r w:rsidRPr="0021798D">
              <w:rPr>
                <w:rFonts w:eastAsia="標楷體" w:hint="eastAsia"/>
                <w:kern w:val="0"/>
              </w:rPr>
              <w:t xml:space="preserve"> </w:t>
            </w:r>
            <w:r w:rsidRPr="0021798D">
              <w:rPr>
                <w:rFonts w:eastAsia="標楷體" w:hint="eastAsia"/>
                <w:kern w:val="0"/>
              </w:rPr>
              <w:t>人員教育訓練</w:t>
            </w:r>
            <w:r w:rsidRPr="0021798D">
              <w:rPr>
                <w:rFonts w:eastAsia="標楷體" w:hint="eastAsia"/>
                <w:kern w:val="0"/>
              </w:rPr>
              <w:t>8</w:t>
            </w:r>
            <w:r w:rsidRPr="0021798D">
              <w:rPr>
                <w:rFonts w:eastAsia="標楷體" w:hint="eastAsia"/>
                <w:kern w:val="0"/>
              </w:rPr>
              <w:t>人次</w:t>
            </w:r>
            <w:r w:rsidRPr="0021798D">
              <w:rPr>
                <w:rFonts w:eastAsia="標楷體" w:hint="eastAsia"/>
                <w:kern w:val="0"/>
              </w:rPr>
              <w:t>(</w:t>
            </w:r>
            <w:r w:rsidRPr="0021798D">
              <w:rPr>
                <w:rFonts w:eastAsia="標楷體" w:hint="eastAsia"/>
                <w:kern w:val="0"/>
              </w:rPr>
              <w:t>正職人員未到職前</w:t>
            </w:r>
            <w:r w:rsidRPr="0021798D">
              <w:rPr>
                <w:rFonts w:eastAsia="標楷體" w:hint="eastAsia"/>
                <w:kern w:val="0"/>
              </w:rPr>
              <w:t>,</w:t>
            </w:r>
            <w:r w:rsidRPr="0021798D">
              <w:rPr>
                <w:rFonts w:eastAsia="標楷體" w:hint="eastAsia"/>
                <w:kern w:val="0"/>
              </w:rPr>
              <w:t>將先暫聘用研究助理</w:t>
            </w:r>
            <w:r w:rsidRPr="0021798D">
              <w:rPr>
                <w:rFonts w:eastAsia="標楷體" w:hint="eastAsia"/>
                <w:kern w:val="0"/>
              </w:rPr>
              <w:t>8</w:t>
            </w:r>
            <w:r w:rsidRPr="0021798D">
              <w:rPr>
                <w:rFonts w:eastAsia="標楷體" w:hint="eastAsia"/>
                <w:kern w:val="0"/>
              </w:rPr>
              <w:t>人</w:t>
            </w:r>
            <w:r w:rsidRPr="0021798D">
              <w:rPr>
                <w:rFonts w:eastAsia="標楷體" w:hint="eastAsia"/>
                <w:kern w:val="0"/>
              </w:rPr>
              <w:t>)</w:t>
            </w:r>
            <w:r w:rsidRPr="0021798D">
              <w:rPr>
                <w:rFonts w:eastAsia="標楷體" w:hint="eastAsia"/>
                <w:kern w:val="0"/>
              </w:rPr>
              <w:t>。</w:t>
            </w:r>
          </w:p>
          <w:p w14:paraId="191F6830" w14:textId="0121B039"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E.</w:t>
            </w:r>
            <w:r w:rsidRPr="0021798D">
              <w:rPr>
                <w:rFonts w:eastAsia="標楷體" w:hint="eastAsia"/>
                <w:kern w:val="0"/>
              </w:rPr>
              <w:t>死亡案件</w:t>
            </w:r>
            <w:r w:rsidRPr="0021798D">
              <w:rPr>
                <w:rFonts w:eastAsia="標楷體"/>
                <w:kern w:val="0"/>
              </w:rPr>
              <w:t>(</w:t>
            </w:r>
            <w:r w:rsidRPr="0021798D">
              <w:rPr>
                <w:rFonts w:eastAsia="標楷體" w:hint="eastAsia"/>
                <w:kern w:val="0"/>
              </w:rPr>
              <w:t>屍體檢體</w:t>
            </w:r>
            <w:r w:rsidRPr="0021798D">
              <w:rPr>
                <w:rFonts w:eastAsia="標楷體"/>
                <w:kern w:val="0"/>
              </w:rPr>
              <w:t>)</w:t>
            </w:r>
            <w:r w:rsidRPr="0021798D">
              <w:rPr>
                <w:rFonts w:eastAsia="標楷體" w:hint="eastAsia"/>
                <w:kern w:val="0"/>
              </w:rPr>
              <w:t>新興毒品鑑驗</w:t>
            </w:r>
            <w:r w:rsidRPr="0021798D">
              <w:rPr>
                <w:rFonts w:eastAsia="標楷體"/>
                <w:kern w:val="0"/>
              </w:rPr>
              <w:t>3,000</w:t>
            </w:r>
            <w:r w:rsidRPr="0021798D">
              <w:rPr>
                <w:rFonts w:eastAsia="標楷體" w:hint="eastAsia"/>
                <w:kern w:val="0"/>
              </w:rPr>
              <w:t>件。</w:t>
            </w:r>
          </w:p>
          <w:p w14:paraId="69A09CEC"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107-109</w:t>
            </w:r>
            <w:r w:rsidRPr="0021798D">
              <w:rPr>
                <w:rFonts w:eastAsia="標楷體" w:hint="eastAsia"/>
                <w:kern w:val="0"/>
              </w:rPr>
              <w:t>年，每年辦理：</w:t>
            </w:r>
          </w:p>
          <w:p w14:paraId="51B10810"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正職人員進用及教育訓練</w:t>
            </w:r>
            <w:r w:rsidRPr="0021798D">
              <w:rPr>
                <w:rFonts w:eastAsia="標楷體"/>
                <w:kern w:val="0"/>
              </w:rPr>
              <w:t>8</w:t>
            </w:r>
            <w:r w:rsidRPr="0021798D">
              <w:rPr>
                <w:rFonts w:eastAsia="標楷體" w:hint="eastAsia"/>
                <w:kern w:val="0"/>
              </w:rPr>
              <w:t>人次。</w:t>
            </w:r>
          </w:p>
          <w:p w14:paraId="0F8F3119"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持續購置毒品標準品及建置標準品質譜圖資料庫每年完成</w:t>
            </w:r>
            <w:r w:rsidRPr="0021798D">
              <w:rPr>
                <w:rFonts w:eastAsia="標楷體"/>
                <w:kern w:val="0"/>
              </w:rPr>
              <w:t>30</w:t>
            </w:r>
            <w:r w:rsidRPr="0021798D">
              <w:rPr>
                <w:rFonts w:eastAsia="標楷體" w:hint="eastAsia"/>
                <w:kern w:val="0"/>
              </w:rPr>
              <w:t>項以上。</w:t>
            </w:r>
          </w:p>
          <w:p w14:paraId="035B330C" w14:textId="019B68D0"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C.</w:t>
            </w:r>
            <w:r w:rsidRPr="0021798D">
              <w:rPr>
                <w:rFonts w:eastAsia="標楷體" w:hint="eastAsia"/>
                <w:kern w:val="0"/>
              </w:rPr>
              <w:t>死亡案件</w:t>
            </w:r>
            <w:r w:rsidRPr="0021798D">
              <w:rPr>
                <w:rFonts w:eastAsia="標楷體"/>
                <w:kern w:val="0"/>
              </w:rPr>
              <w:t>(</w:t>
            </w:r>
            <w:r w:rsidRPr="0021798D">
              <w:rPr>
                <w:rFonts w:eastAsia="標楷體" w:hint="eastAsia"/>
                <w:kern w:val="0"/>
              </w:rPr>
              <w:t>屍體檢體</w:t>
            </w:r>
            <w:r w:rsidRPr="0021798D">
              <w:rPr>
                <w:rFonts w:eastAsia="標楷體"/>
                <w:kern w:val="0"/>
              </w:rPr>
              <w:t>)</w:t>
            </w:r>
            <w:r w:rsidRPr="0021798D">
              <w:rPr>
                <w:rFonts w:eastAsia="標楷體" w:hint="eastAsia"/>
                <w:kern w:val="0"/>
              </w:rPr>
              <w:t>新興毒品鑑驗</w:t>
            </w:r>
            <w:r w:rsidRPr="0021798D">
              <w:rPr>
                <w:rFonts w:eastAsia="標楷體"/>
                <w:kern w:val="0"/>
              </w:rPr>
              <w:t>3,000</w:t>
            </w:r>
            <w:r w:rsidRPr="0021798D">
              <w:rPr>
                <w:rFonts w:eastAsia="標楷體" w:hint="eastAsia"/>
                <w:kern w:val="0"/>
              </w:rPr>
              <w:t>件。</w:t>
            </w:r>
          </w:p>
          <w:p w14:paraId="05089B5D" w14:textId="033C286D" w:rsidR="004B1D3F" w:rsidRPr="0021798D" w:rsidRDefault="004B1D3F" w:rsidP="00CA2976">
            <w:pPr>
              <w:spacing w:line="440" w:lineRule="exact"/>
              <w:ind w:leftChars="62" w:left="432" w:hangingChars="118" w:hanging="283"/>
              <w:jc w:val="both"/>
              <w:rPr>
                <w:rFonts w:ascii="標楷體" w:eastAsia="標楷體" w:hAnsi="標楷體"/>
              </w:rPr>
            </w:pPr>
            <w:r w:rsidRPr="0021798D">
              <w:rPr>
                <w:rFonts w:eastAsia="標楷體"/>
                <w:kern w:val="0"/>
              </w:rPr>
              <w:t>D.</w:t>
            </w:r>
            <w:r w:rsidRPr="0021798D">
              <w:rPr>
                <w:rFonts w:ascii="標楷體" w:eastAsia="標楷體" w:hAnsi="標楷體" w:hint="eastAsia"/>
              </w:rPr>
              <w:t>受理新興毒品尿液檢驗3,000件。</w:t>
            </w:r>
          </w:p>
          <w:p w14:paraId="5CC21838" w14:textId="569C6E90"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 xml:space="preserve"> </w:t>
            </w:r>
          </w:p>
        </w:tc>
        <w:tc>
          <w:tcPr>
            <w:tcW w:w="1276" w:type="dxa"/>
            <w:hideMark/>
          </w:tcPr>
          <w:p w14:paraId="1D27F36A" w14:textId="77777777" w:rsidR="004B1D3F" w:rsidRPr="0021798D" w:rsidRDefault="004B1D3F" w:rsidP="00CA2976">
            <w:pPr>
              <w:spacing w:line="440" w:lineRule="exact"/>
              <w:ind w:right="-109"/>
              <w:jc w:val="both"/>
              <w:rPr>
                <w:rFonts w:eastAsia="標楷體"/>
                <w:kern w:val="0"/>
              </w:rPr>
            </w:pPr>
            <w:r w:rsidRPr="0021798D">
              <w:rPr>
                <w:rFonts w:eastAsia="標楷體" w:hint="eastAsia"/>
                <w:kern w:val="0"/>
              </w:rPr>
              <w:t>106-109</w:t>
            </w:r>
            <w:r w:rsidRPr="0021798D">
              <w:rPr>
                <w:rFonts w:eastAsia="標楷體" w:hint="eastAsia"/>
                <w:kern w:val="0"/>
              </w:rPr>
              <w:t>年</w:t>
            </w:r>
          </w:p>
        </w:tc>
        <w:tc>
          <w:tcPr>
            <w:tcW w:w="1275" w:type="dxa"/>
            <w:hideMark/>
          </w:tcPr>
          <w:p w14:paraId="42FF2B04" w14:textId="77777777" w:rsidR="004B1D3F" w:rsidRPr="0021798D" w:rsidRDefault="004B1D3F" w:rsidP="00CA2976">
            <w:pPr>
              <w:spacing w:line="440" w:lineRule="exact"/>
              <w:jc w:val="both"/>
              <w:rPr>
                <w:rFonts w:eastAsia="標楷體"/>
              </w:rPr>
            </w:pPr>
            <w:r w:rsidRPr="0021798D">
              <w:rPr>
                <w:rFonts w:eastAsia="標楷體" w:hint="eastAsia"/>
                <w:kern w:val="0"/>
              </w:rPr>
              <w:t>法務部（法醫研究所）</w:t>
            </w:r>
          </w:p>
        </w:tc>
        <w:tc>
          <w:tcPr>
            <w:tcW w:w="1276" w:type="dxa"/>
            <w:hideMark/>
          </w:tcPr>
          <w:p w14:paraId="5222136A" w14:textId="77777777" w:rsidR="004B1D3F" w:rsidRPr="0021798D" w:rsidRDefault="004B1D3F" w:rsidP="00CA2976">
            <w:pPr>
              <w:spacing w:line="440" w:lineRule="exact"/>
              <w:jc w:val="both"/>
              <w:rPr>
                <w:rFonts w:eastAsia="標楷體"/>
                <w:lang w:eastAsia="zh-HK"/>
              </w:rPr>
            </w:pPr>
          </w:p>
        </w:tc>
      </w:tr>
      <w:tr w:rsidR="004B1D3F" w:rsidRPr="0021798D" w14:paraId="2687BA45" w14:textId="77777777" w:rsidTr="00DF5B43">
        <w:tc>
          <w:tcPr>
            <w:tcW w:w="990" w:type="dxa"/>
            <w:vMerge/>
            <w:hideMark/>
          </w:tcPr>
          <w:p w14:paraId="0D2B7D20" w14:textId="77777777" w:rsidR="004B1D3F" w:rsidRPr="0021798D" w:rsidRDefault="004B1D3F" w:rsidP="00CA2976">
            <w:pPr>
              <w:widowControl/>
              <w:spacing w:line="440" w:lineRule="exact"/>
              <w:jc w:val="both"/>
              <w:rPr>
                <w:rFonts w:eastAsia="標楷體"/>
                <w:lang w:eastAsia="zh-HK"/>
              </w:rPr>
            </w:pPr>
          </w:p>
        </w:tc>
        <w:tc>
          <w:tcPr>
            <w:tcW w:w="5248" w:type="dxa"/>
            <w:hideMark/>
          </w:tcPr>
          <w:p w14:paraId="586BE21B"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106</w:t>
            </w:r>
            <w:r w:rsidRPr="0021798D">
              <w:rPr>
                <w:rFonts w:eastAsia="標楷體" w:hint="eastAsia"/>
                <w:kern w:val="0"/>
              </w:rPr>
              <w:t>年辦理：</w:t>
            </w:r>
          </w:p>
          <w:p w14:paraId="3DCE17D7"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lastRenderedPageBreak/>
              <w:t>A.</w:t>
            </w:r>
            <w:r w:rsidRPr="0021798D">
              <w:rPr>
                <w:rFonts w:eastAsia="標楷體" w:hint="eastAsia"/>
                <w:kern w:val="0"/>
              </w:rPr>
              <w:t>完成建置</w:t>
            </w:r>
            <w:r w:rsidRPr="0021798D">
              <w:rPr>
                <w:rFonts w:eastAsia="標楷體"/>
                <w:kern w:val="0"/>
              </w:rPr>
              <w:t>5</w:t>
            </w:r>
            <w:r w:rsidRPr="0021798D">
              <w:rPr>
                <w:rFonts w:eastAsia="標楷體" w:hint="eastAsia"/>
                <w:kern w:val="0"/>
              </w:rPr>
              <w:t>套氣相層析質譜儀、</w:t>
            </w:r>
            <w:r w:rsidRPr="0021798D">
              <w:rPr>
                <w:rFonts w:eastAsia="標楷體"/>
                <w:kern w:val="0"/>
              </w:rPr>
              <w:t>2</w:t>
            </w:r>
            <w:r w:rsidRPr="0021798D">
              <w:rPr>
                <w:rFonts w:eastAsia="標楷體" w:hint="eastAsia"/>
                <w:kern w:val="0"/>
              </w:rPr>
              <w:t>套檢體萃取系統、</w:t>
            </w:r>
            <w:r w:rsidRPr="0021798D">
              <w:rPr>
                <w:rFonts w:eastAsia="標楷體"/>
                <w:kern w:val="0"/>
              </w:rPr>
              <w:t>2</w:t>
            </w:r>
            <w:r w:rsidRPr="0021798D">
              <w:rPr>
                <w:rFonts w:eastAsia="標楷體" w:hint="eastAsia"/>
                <w:kern w:val="0"/>
              </w:rPr>
              <w:t>套液相層析飛行時間質譜儀。</w:t>
            </w:r>
          </w:p>
          <w:p w14:paraId="26756F32"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kern w:val="0"/>
              </w:rPr>
              <w:tab/>
            </w:r>
            <w:r w:rsidRPr="0021798D">
              <w:rPr>
                <w:rFonts w:eastAsia="標楷體" w:hint="eastAsia"/>
                <w:kern w:val="0"/>
              </w:rPr>
              <w:t>建置新興毒品尿液之定性及定量之分析方法。</w:t>
            </w:r>
          </w:p>
          <w:p w14:paraId="02378DB6" w14:textId="77777777" w:rsidR="004B1D3F" w:rsidRPr="0021798D" w:rsidRDefault="004B1D3F" w:rsidP="00CA2976">
            <w:pPr>
              <w:spacing w:line="440" w:lineRule="exact"/>
              <w:ind w:left="175" w:hangingChars="73" w:hanging="175"/>
              <w:jc w:val="both"/>
              <w:rPr>
                <w:rFonts w:eastAsia="標楷體"/>
                <w:kern w:val="0"/>
              </w:rPr>
            </w:pPr>
            <w:r w:rsidRPr="0021798D">
              <w:rPr>
                <w:rFonts w:eastAsia="標楷體"/>
                <w:kern w:val="0"/>
              </w:rPr>
              <w:t>107</w:t>
            </w:r>
            <w:r w:rsidRPr="0021798D">
              <w:rPr>
                <w:rFonts w:eastAsia="標楷體" w:hint="eastAsia"/>
                <w:kern w:val="0"/>
              </w:rPr>
              <w:t>年辦理：</w:t>
            </w:r>
          </w:p>
          <w:p w14:paraId="2844299A" w14:textId="6EF53631"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kern w:val="0"/>
              </w:rPr>
              <w:tab/>
            </w:r>
            <w:r w:rsidRPr="0021798D">
              <w:rPr>
                <w:rFonts w:eastAsia="標楷體" w:hint="eastAsia"/>
                <w:kern w:val="0"/>
              </w:rPr>
              <w:t>完成建置</w:t>
            </w:r>
            <w:r w:rsidRPr="0021798D">
              <w:rPr>
                <w:rFonts w:eastAsia="標楷體"/>
                <w:kern w:val="0"/>
              </w:rPr>
              <w:t>1</w:t>
            </w:r>
            <w:r w:rsidRPr="0021798D">
              <w:rPr>
                <w:rFonts w:eastAsia="標楷體" w:hint="eastAsia"/>
                <w:kern w:val="0"/>
              </w:rPr>
              <w:t>套核磁共振光譜儀、</w:t>
            </w:r>
            <w:r w:rsidRPr="0021798D">
              <w:rPr>
                <w:rFonts w:eastAsia="標楷體" w:hint="eastAsia"/>
                <w:kern w:val="0"/>
              </w:rPr>
              <w:t>3</w:t>
            </w:r>
            <w:r w:rsidRPr="0021798D">
              <w:rPr>
                <w:rFonts w:eastAsia="標楷體" w:hint="eastAsia"/>
                <w:kern w:val="0"/>
              </w:rPr>
              <w:t>套氣相層</w:t>
            </w:r>
          </w:p>
          <w:p w14:paraId="59FCD269"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析質譜儀、完成建置</w:t>
            </w:r>
            <w:r w:rsidRPr="0021798D">
              <w:rPr>
                <w:rFonts w:eastAsia="標楷體"/>
                <w:kern w:val="0"/>
              </w:rPr>
              <w:t>2</w:t>
            </w:r>
            <w:r w:rsidRPr="0021798D">
              <w:rPr>
                <w:rFonts w:eastAsia="標楷體" w:hint="eastAsia"/>
                <w:kern w:val="0"/>
              </w:rPr>
              <w:t>套手持式光譜儀。</w:t>
            </w:r>
          </w:p>
          <w:p w14:paraId="5320F257" w14:textId="77777777" w:rsidR="004B1D3F" w:rsidRPr="0021798D" w:rsidRDefault="004B1D3F" w:rsidP="00CA2976">
            <w:pPr>
              <w:spacing w:line="440" w:lineRule="exact"/>
              <w:ind w:leftChars="62" w:left="432" w:hangingChars="118" w:hanging="283"/>
              <w:jc w:val="both"/>
              <w:rPr>
                <w:rFonts w:eastAsia="標楷體"/>
                <w:kern w:val="0"/>
                <w:lang w:eastAsia="zh-HK"/>
              </w:rPr>
            </w:pPr>
            <w:r w:rsidRPr="0021798D">
              <w:rPr>
                <w:rFonts w:eastAsia="標楷體"/>
                <w:kern w:val="0"/>
              </w:rPr>
              <w:t>B.</w:t>
            </w:r>
            <w:r w:rsidRPr="0021798D">
              <w:rPr>
                <w:rFonts w:eastAsia="標楷體"/>
                <w:kern w:val="0"/>
              </w:rPr>
              <w:tab/>
            </w:r>
            <w:r w:rsidRPr="0021798D">
              <w:rPr>
                <w:rFonts w:eastAsia="標楷體" w:hint="eastAsia"/>
                <w:kern w:val="0"/>
              </w:rPr>
              <w:t>辦理新興毒品及新興毒品尿液檢驗</w:t>
            </w:r>
            <w:r w:rsidRPr="0021798D">
              <w:rPr>
                <w:rFonts w:eastAsia="標楷體"/>
                <w:kern w:val="0"/>
              </w:rPr>
              <w:t>3,000</w:t>
            </w:r>
            <w:r w:rsidRPr="0021798D">
              <w:rPr>
                <w:rFonts w:eastAsia="標楷體" w:hint="eastAsia"/>
                <w:kern w:val="0"/>
                <w:lang w:eastAsia="zh-HK"/>
              </w:rPr>
              <w:t>件</w:t>
            </w:r>
            <w:r w:rsidRPr="0021798D">
              <w:rPr>
                <w:rFonts w:eastAsia="標楷體" w:hint="eastAsia"/>
                <w:kern w:val="0"/>
              </w:rPr>
              <w:t>。</w:t>
            </w:r>
          </w:p>
          <w:p w14:paraId="31FDD889" w14:textId="77777777" w:rsidR="004B1D3F" w:rsidRPr="0021798D" w:rsidRDefault="004B1D3F" w:rsidP="00CA2976">
            <w:pPr>
              <w:spacing w:line="440" w:lineRule="exact"/>
              <w:ind w:left="206" w:hangingChars="86" w:hanging="206"/>
              <w:jc w:val="both"/>
              <w:rPr>
                <w:rFonts w:eastAsia="標楷體"/>
                <w:kern w:val="0"/>
              </w:rPr>
            </w:pPr>
            <w:r w:rsidRPr="0021798D">
              <w:rPr>
                <w:rFonts w:eastAsia="標楷體"/>
                <w:kern w:val="0"/>
              </w:rPr>
              <w:t>108</w:t>
            </w:r>
            <w:r w:rsidRPr="0021798D">
              <w:rPr>
                <w:rFonts w:eastAsia="標楷體" w:hint="eastAsia"/>
                <w:kern w:val="0"/>
              </w:rPr>
              <w:t>年辦理：</w:t>
            </w:r>
          </w:p>
          <w:p w14:paraId="7268CCF1"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hint="eastAsia"/>
                <w:kern w:val="0"/>
              </w:rPr>
              <w:t>完成建置</w:t>
            </w:r>
            <w:r w:rsidRPr="0021798D">
              <w:rPr>
                <w:rFonts w:eastAsia="標楷體"/>
                <w:kern w:val="0"/>
              </w:rPr>
              <w:t>2</w:t>
            </w:r>
            <w:r w:rsidRPr="0021798D">
              <w:rPr>
                <w:rFonts w:eastAsia="標楷體" w:hint="eastAsia"/>
                <w:kern w:val="0"/>
              </w:rPr>
              <w:t>套氣相層析質譜儀。</w:t>
            </w:r>
          </w:p>
          <w:p w14:paraId="398B3D33"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增加標準圖譜建檔數達</w:t>
            </w:r>
            <w:r w:rsidRPr="0021798D">
              <w:rPr>
                <w:rFonts w:eastAsia="標楷體"/>
                <w:kern w:val="0"/>
              </w:rPr>
              <w:t>20</w:t>
            </w:r>
            <w:r w:rsidRPr="0021798D">
              <w:rPr>
                <w:rFonts w:eastAsia="標楷體" w:hint="eastAsia"/>
                <w:kern w:val="0"/>
              </w:rPr>
              <w:t>項以上。</w:t>
            </w:r>
          </w:p>
          <w:p w14:paraId="2DB7ACEA"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C.</w:t>
            </w:r>
            <w:r w:rsidRPr="0021798D">
              <w:rPr>
                <w:rFonts w:eastAsia="標楷體"/>
                <w:kern w:val="0"/>
              </w:rPr>
              <w:tab/>
            </w:r>
            <w:r w:rsidRPr="0021798D">
              <w:rPr>
                <w:rFonts w:eastAsia="標楷體" w:hint="eastAsia"/>
                <w:kern w:val="0"/>
              </w:rPr>
              <w:t>鑑定</w:t>
            </w:r>
            <w:r w:rsidRPr="0021798D">
              <w:rPr>
                <w:rFonts w:eastAsia="標楷體"/>
                <w:kern w:val="0"/>
              </w:rPr>
              <w:t>100</w:t>
            </w:r>
            <w:r w:rsidRPr="0021798D">
              <w:rPr>
                <w:rFonts w:eastAsia="標楷體" w:hint="eastAsia"/>
                <w:kern w:val="0"/>
              </w:rPr>
              <w:t>件結晶類型毒品案。</w:t>
            </w:r>
          </w:p>
          <w:p w14:paraId="7A71493F"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D.</w:t>
            </w:r>
            <w:r w:rsidRPr="0021798D">
              <w:rPr>
                <w:rFonts w:eastAsia="標楷體"/>
                <w:kern w:val="0"/>
              </w:rPr>
              <w:tab/>
            </w:r>
            <w:r w:rsidRPr="0021798D">
              <w:rPr>
                <w:rFonts w:eastAsia="標楷體" w:hint="eastAsia"/>
                <w:kern w:val="0"/>
              </w:rPr>
              <w:t>辦理新興毒品及新興毒品尿液檢驗</w:t>
            </w:r>
            <w:r w:rsidRPr="0021798D">
              <w:rPr>
                <w:rFonts w:eastAsia="標楷體"/>
                <w:kern w:val="0"/>
              </w:rPr>
              <w:t>3,000</w:t>
            </w:r>
            <w:r w:rsidRPr="0021798D">
              <w:rPr>
                <w:rFonts w:eastAsia="標楷體" w:hint="eastAsia"/>
                <w:kern w:val="0"/>
              </w:rPr>
              <w:t>件。</w:t>
            </w:r>
          </w:p>
          <w:p w14:paraId="6713F796" w14:textId="77777777" w:rsidR="004B1D3F" w:rsidRPr="0021798D" w:rsidRDefault="004B1D3F" w:rsidP="00CA2976">
            <w:pPr>
              <w:spacing w:line="440" w:lineRule="exact"/>
              <w:ind w:left="206" w:hangingChars="86" w:hanging="206"/>
              <w:jc w:val="both"/>
              <w:rPr>
                <w:rFonts w:eastAsia="標楷體"/>
                <w:kern w:val="0"/>
              </w:rPr>
            </w:pPr>
            <w:r w:rsidRPr="0021798D">
              <w:rPr>
                <w:rFonts w:eastAsia="標楷體"/>
                <w:kern w:val="0"/>
              </w:rPr>
              <w:t>109</w:t>
            </w:r>
            <w:r w:rsidRPr="0021798D">
              <w:rPr>
                <w:rFonts w:eastAsia="標楷體" w:hint="eastAsia"/>
                <w:kern w:val="0"/>
              </w:rPr>
              <w:t>年辦理：</w:t>
            </w:r>
          </w:p>
          <w:p w14:paraId="040E1F85"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A.</w:t>
            </w:r>
            <w:r w:rsidRPr="0021798D">
              <w:rPr>
                <w:rFonts w:eastAsia="標楷體"/>
                <w:kern w:val="0"/>
              </w:rPr>
              <w:tab/>
            </w:r>
            <w:r w:rsidRPr="0021798D">
              <w:rPr>
                <w:rFonts w:eastAsia="標楷體" w:hint="eastAsia"/>
                <w:kern w:val="0"/>
              </w:rPr>
              <w:t>完成建置</w:t>
            </w:r>
            <w:r w:rsidRPr="0021798D">
              <w:rPr>
                <w:rFonts w:eastAsia="標楷體"/>
                <w:kern w:val="0"/>
              </w:rPr>
              <w:t>2</w:t>
            </w:r>
            <w:r w:rsidRPr="0021798D">
              <w:rPr>
                <w:rFonts w:eastAsia="標楷體" w:hint="eastAsia"/>
                <w:kern w:val="0"/>
              </w:rPr>
              <w:t>套手持式光譜儀。</w:t>
            </w:r>
          </w:p>
          <w:p w14:paraId="2CDBE59E"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kern w:val="0"/>
              </w:rPr>
              <w:tab/>
            </w:r>
            <w:r w:rsidRPr="0021798D">
              <w:rPr>
                <w:rFonts w:eastAsia="標楷體" w:hint="eastAsia"/>
                <w:kern w:val="0"/>
              </w:rPr>
              <w:t>鑑定</w:t>
            </w:r>
            <w:r w:rsidRPr="0021798D">
              <w:rPr>
                <w:rFonts w:eastAsia="標楷體"/>
                <w:kern w:val="0"/>
              </w:rPr>
              <w:t>100</w:t>
            </w:r>
            <w:r w:rsidRPr="0021798D">
              <w:rPr>
                <w:rFonts w:eastAsia="標楷體" w:hint="eastAsia"/>
                <w:kern w:val="0"/>
              </w:rPr>
              <w:t>件結晶類型毒品案。</w:t>
            </w:r>
          </w:p>
          <w:p w14:paraId="59E73EFF" w14:textId="77777777" w:rsidR="004B1D3F" w:rsidRDefault="004B1D3F" w:rsidP="00CA2976">
            <w:pPr>
              <w:spacing w:line="440" w:lineRule="exact"/>
              <w:ind w:leftChars="62" w:left="432" w:hangingChars="118" w:hanging="283"/>
              <w:jc w:val="both"/>
              <w:rPr>
                <w:rFonts w:eastAsia="標楷體"/>
                <w:kern w:val="0"/>
              </w:rPr>
            </w:pPr>
            <w:r w:rsidRPr="0021798D">
              <w:rPr>
                <w:rFonts w:eastAsia="標楷體"/>
                <w:kern w:val="0"/>
              </w:rPr>
              <w:t>C.</w:t>
            </w:r>
            <w:r w:rsidRPr="0021798D">
              <w:rPr>
                <w:rFonts w:eastAsia="標楷體" w:hint="eastAsia"/>
                <w:kern w:val="0"/>
              </w:rPr>
              <w:t>辦理新</w:t>
            </w:r>
            <w:r w:rsidRPr="0021798D">
              <w:rPr>
                <w:rFonts w:eastAsia="標楷體" w:hint="eastAsia"/>
                <w:kern w:val="0"/>
                <w:lang w:eastAsia="zh-HK"/>
              </w:rPr>
              <w:t>興毒品及新興毒品尿液檢驗</w:t>
            </w:r>
            <w:r w:rsidRPr="0021798D">
              <w:rPr>
                <w:rFonts w:eastAsia="標楷體"/>
                <w:kern w:val="0"/>
                <w:lang w:eastAsia="zh-HK"/>
              </w:rPr>
              <w:t>3,000</w:t>
            </w:r>
            <w:r w:rsidRPr="0021798D">
              <w:rPr>
                <w:rFonts w:eastAsia="標楷體" w:hint="eastAsia"/>
                <w:kern w:val="0"/>
                <w:lang w:eastAsia="zh-HK"/>
              </w:rPr>
              <w:t>件</w:t>
            </w:r>
            <w:r w:rsidRPr="0021798D">
              <w:rPr>
                <w:rFonts w:eastAsia="標楷體" w:hint="eastAsia"/>
                <w:kern w:val="0"/>
              </w:rPr>
              <w:t>。</w:t>
            </w:r>
          </w:p>
          <w:p w14:paraId="0B04B000" w14:textId="24A5B30C" w:rsidR="00B66000" w:rsidRPr="0021798D" w:rsidRDefault="00B66000" w:rsidP="00CA2976">
            <w:pPr>
              <w:spacing w:line="440" w:lineRule="exact"/>
              <w:ind w:leftChars="62" w:left="432" w:hangingChars="118" w:hanging="283"/>
              <w:jc w:val="both"/>
              <w:rPr>
                <w:rFonts w:eastAsia="標楷體"/>
                <w:kern w:val="0"/>
              </w:rPr>
            </w:pPr>
          </w:p>
        </w:tc>
        <w:tc>
          <w:tcPr>
            <w:tcW w:w="1276" w:type="dxa"/>
            <w:hideMark/>
          </w:tcPr>
          <w:p w14:paraId="4DE09C0F" w14:textId="77777777" w:rsidR="004B1D3F" w:rsidRPr="0021798D" w:rsidRDefault="004B1D3F" w:rsidP="00CA2976">
            <w:pPr>
              <w:spacing w:line="440" w:lineRule="exact"/>
              <w:ind w:leftChars="-1" w:left="173" w:rightChars="-45" w:right="-108" w:hangingChars="73" w:hanging="175"/>
              <w:jc w:val="both"/>
              <w:rPr>
                <w:rFonts w:eastAsia="標楷體"/>
                <w:kern w:val="0"/>
              </w:rPr>
            </w:pPr>
            <w:r w:rsidRPr="0021798D">
              <w:rPr>
                <w:rFonts w:eastAsia="標楷體" w:hint="eastAsia"/>
                <w:kern w:val="0"/>
              </w:rPr>
              <w:lastRenderedPageBreak/>
              <w:t>106-109</w:t>
            </w:r>
            <w:r w:rsidRPr="0021798D">
              <w:rPr>
                <w:rFonts w:eastAsia="標楷體" w:hint="eastAsia"/>
                <w:kern w:val="0"/>
              </w:rPr>
              <w:t>年</w:t>
            </w:r>
          </w:p>
          <w:p w14:paraId="3CCFBDCC" w14:textId="77777777" w:rsidR="004B1D3F" w:rsidRPr="0021798D" w:rsidRDefault="004B1D3F" w:rsidP="00CA2976">
            <w:pPr>
              <w:spacing w:line="440" w:lineRule="exact"/>
              <w:ind w:left="175" w:hangingChars="73" w:hanging="175"/>
              <w:jc w:val="both"/>
              <w:rPr>
                <w:rFonts w:eastAsia="標楷體"/>
                <w:kern w:val="0"/>
              </w:rPr>
            </w:pPr>
          </w:p>
          <w:p w14:paraId="08B1067E" w14:textId="77777777" w:rsidR="004B1D3F" w:rsidRPr="0021798D" w:rsidRDefault="004B1D3F" w:rsidP="00CA2976">
            <w:pPr>
              <w:spacing w:line="440" w:lineRule="exact"/>
              <w:ind w:left="175" w:hangingChars="73" w:hanging="175"/>
              <w:jc w:val="both"/>
              <w:rPr>
                <w:rFonts w:eastAsia="標楷體"/>
                <w:kern w:val="0"/>
              </w:rPr>
            </w:pPr>
          </w:p>
          <w:p w14:paraId="0A52B8EA" w14:textId="77777777" w:rsidR="004B1D3F" w:rsidRPr="0021798D" w:rsidRDefault="004B1D3F" w:rsidP="00CA2976">
            <w:pPr>
              <w:spacing w:line="440" w:lineRule="exact"/>
              <w:ind w:left="175" w:hangingChars="73" w:hanging="175"/>
              <w:jc w:val="both"/>
              <w:rPr>
                <w:rFonts w:eastAsia="標楷體"/>
                <w:kern w:val="0"/>
              </w:rPr>
            </w:pPr>
          </w:p>
          <w:p w14:paraId="228C91C5" w14:textId="77777777" w:rsidR="004B1D3F" w:rsidRPr="0021798D" w:rsidRDefault="004B1D3F" w:rsidP="00CA2976">
            <w:pPr>
              <w:spacing w:line="440" w:lineRule="exact"/>
              <w:ind w:left="175" w:hangingChars="73" w:hanging="175"/>
              <w:jc w:val="both"/>
              <w:rPr>
                <w:rFonts w:eastAsia="標楷體"/>
                <w:kern w:val="0"/>
              </w:rPr>
            </w:pPr>
          </w:p>
          <w:p w14:paraId="05C10537" w14:textId="77777777" w:rsidR="004B1D3F" w:rsidRPr="0021798D" w:rsidRDefault="004B1D3F" w:rsidP="00CA2976">
            <w:pPr>
              <w:spacing w:line="440" w:lineRule="exact"/>
              <w:ind w:left="175" w:hangingChars="73" w:hanging="175"/>
              <w:jc w:val="both"/>
              <w:rPr>
                <w:rFonts w:eastAsia="標楷體"/>
                <w:kern w:val="0"/>
              </w:rPr>
            </w:pPr>
          </w:p>
        </w:tc>
        <w:tc>
          <w:tcPr>
            <w:tcW w:w="1275" w:type="dxa"/>
            <w:hideMark/>
          </w:tcPr>
          <w:p w14:paraId="21BDA62B" w14:textId="77777777" w:rsidR="004B1D3F" w:rsidRPr="0021798D" w:rsidRDefault="004B1D3F" w:rsidP="00CA2976">
            <w:pPr>
              <w:spacing w:line="440" w:lineRule="exact"/>
              <w:jc w:val="both"/>
              <w:rPr>
                <w:rFonts w:eastAsia="標楷體"/>
              </w:rPr>
            </w:pPr>
            <w:r w:rsidRPr="0021798D">
              <w:rPr>
                <w:rFonts w:eastAsia="標楷體" w:hint="eastAsia"/>
                <w:kern w:val="0"/>
              </w:rPr>
              <w:lastRenderedPageBreak/>
              <w:t>內政部</w:t>
            </w:r>
            <w:r w:rsidRPr="0021798D">
              <w:rPr>
                <w:rFonts w:eastAsia="標楷體" w:hint="eastAsia"/>
                <w:kern w:val="0"/>
              </w:rPr>
              <w:lastRenderedPageBreak/>
              <w:t>（警政署刑事局）</w:t>
            </w:r>
          </w:p>
        </w:tc>
        <w:tc>
          <w:tcPr>
            <w:tcW w:w="1276" w:type="dxa"/>
            <w:hideMark/>
          </w:tcPr>
          <w:p w14:paraId="039C842F" w14:textId="77777777" w:rsidR="004B1D3F" w:rsidRPr="0021798D" w:rsidRDefault="004B1D3F" w:rsidP="00CA2976">
            <w:pPr>
              <w:spacing w:line="440" w:lineRule="exact"/>
              <w:jc w:val="both"/>
              <w:rPr>
                <w:rFonts w:eastAsia="標楷體"/>
                <w:lang w:eastAsia="zh-HK"/>
              </w:rPr>
            </w:pPr>
          </w:p>
        </w:tc>
      </w:tr>
      <w:tr w:rsidR="004B1D3F" w:rsidRPr="0021798D" w14:paraId="69958376" w14:textId="77777777" w:rsidTr="00DF5B43">
        <w:tc>
          <w:tcPr>
            <w:tcW w:w="990" w:type="dxa"/>
            <w:vMerge/>
            <w:hideMark/>
          </w:tcPr>
          <w:p w14:paraId="4001AF93" w14:textId="77777777" w:rsidR="004B1D3F" w:rsidRPr="0021798D" w:rsidRDefault="004B1D3F" w:rsidP="00CA2976">
            <w:pPr>
              <w:widowControl/>
              <w:spacing w:line="440" w:lineRule="exact"/>
              <w:jc w:val="both"/>
              <w:rPr>
                <w:rFonts w:eastAsia="標楷體"/>
                <w:lang w:eastAsia="zh-HK"/>
              </w:rPr>
            </w:pPr>
          </w:p>
        </w:tc>
        <w:tc>
          <w:tcPr>
            <w:tcW w:w="5248" w:type="dxa"/>
            <w:hideMark/>
          </w:tcPr>
          <w:p w14:paraId="1BB97152" w14:textId="77777777" w:rsidR="004B1D3F" w:rsidRPr="0021798D" w:rsidRDefault="004B1D3F" w:rsidP="00CA2976">
            <w:pPr>
              <w:spacing w:line="440" w:lineRule="exact"/>
              <w:ind w:left="206" w:hangingChars="86" w:hanging="206"/>
              <w:jc w:val="both"/>
              <w:rPr>
                <w:rFonts w:eastAsia="標楷體"/>
                <w:kern w:val="0"/>
                <w:lang w:eastAsia="zh-HK"/>
              </w:rPr>
            </w:pPr>
            <w:r w:rsidRPr="0021798D">
              <w:rPr>
                <w:rFonts w:eastAsia="標楷體"/>
                <w:kern w:val="0"/>
                <w:lang w:eastAsia="zh-HK"/>
              </w:rPr>
              <w:t>106</w:t>
            </w:r>
            <w:r w:rsidRPr="0021798D">
              <w:rPr>
                <w:rFonts w:eastAsia="標楷體" w:hint="eastAsia"/>
                <w:kern w:val="0"/>
                <w:lang w:eastAsia="zh-HK"/>
              </w:rPr>
              <w:t>年辦理</w:t>
            </w:r>
            <w:r w:rsidRPr="0021798D">
              <w:rPr>
                <w:rFonts w:eastAsia="標楷體" w:hint="eastAsia"/>
                <w:kern w:val="0"/>
              </w:rPr>
              <w:t>：</w:t>
            </w:r>
          </w:p>
          <w:p w14:paraId="343D253D"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lang w:eastAsia="zh-HK"/>
              </w:rPr>
              <w:t>A</w:t>
            </w:r>
            <w:r w:rsidRPr="0021798D">
              <w:rPr>
                <w:rFonts w:eastAsia="標楷體"/>
                <w:kern w:val="0"/>
              </w:rPr>
              <w:t>.</w:t>
            </w:r>
            <w:r w:rsidRPr="0021798D">
              <w:rPr>
                <w:rFonts w:eastAsia="標楷體" w:hint="eastAsia"/>
                <w:kern w:val="0"/>
              </w:rPr>
              <w:t>添購氣相層析質譜儀</w:t>
            </w:r>
            <w:r w:rsidRPr="0021798D">
              <w:rPr>
                <w:rFonts w:eastAsia="標楷體"/>
                <w:kern w:val="0"/>
              </w:rPr>
              <w:t>1</w:t>
            </w:r>
            <w:r w:rsidRPr="0021798D">
              <w:rPr>
                <w:rFonts w:eastAsia="標楷體" w:hint="eastAsia"/>
                <w:kern w:val="0"/>
              </w:rPr>
              <w:t>套。</w:t>
            </w:r>
          </w:p>
          <w:p w14:paraId="28CA75D2"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kern w:val="0"/>
              </w:rPr>
              <w:t>B.</w:t>
            </w:r>
            <w:r w:rsidRPr="0021798D">
              <w:rPr>
                <w:rFonts w:eastAsia="標楷體" w:hint="eastAsia"/>
                <w:kern w:val="0"/>
              </w:rPr>
              <w:t>建立新興毒品圖譜資料庫。</w:t>
            </w:r>
          </w:p>
          <w:p w14:paraId="7A16B8E6" w14:textId="77777777" w:rsidR="004B1D3F" w:rsidRPr="0021798D" w:rsidRDefault="004B1D3F" w:rsidP="00CA2976">
            <w:pPr>
              <w:spacing w:line="440" w:lineRule="exact"/>
              <w:ind w:leftChars="62" w:left="432" w:hangingChars="118" w:hanging="283"/>
              <w:jc w:val="both"/>
              <w:rPr>
                <w:rFonts w:eastAsia="標楷體"/>
                <w:kern w:val="0"/>
                <w:lang w:eastAsia="zh-HK"/>
              </w:rPr>
            </w:pPr>
            <w:r w:rsidRPr="0021798D">
              <w:rPr>
                <w:rFonts w:eastAsia="標楷體"/>
                <w:kern w:val="0"/>
              </w:rPr>
              <w:t>C.</w:t>
            </w:r>
            <w:r w:rsidRPr="0021798D">
              <w:rPr>
                <w:rFonts w:eastAsia="標楷體" w:hint="eastAsia"/>
                <w:kern w:val="0"/>
              </w:rPr>
              <w:t>接受</w:t>
            </w:r>
            <w:r w:rsidRPr="0021798D">
              <w:rPr>
                <w:rFonts w:eastAsia="標楷體" w:hint="eastAsia"/>
                <w:kern w:val="0"/>
                <w:lang w:eastAsia="zh-HK"/>
              </w:rPr>
              <w:t>司法院檢機關及國軍單位、憲兵隊等單位委鑑新興毒品案件</w:t>
            </w:r>
            <w:r w:rsidRPr="0021798D">
              <w:rPr>
                <w:rFonts w:eastAsia="標楷體"/>
                <w:kern w:val="0"/>
                <w:lang w:eastAsia="zh-HK"/>
              </w:rPr>
              <w:t>100</w:t>
            </w:r>
            <w:r w:rsidRPr="0021798D">
              <w:rPr>
                <w:rFonts w:eastAsia="標楷體" w:hint="eastAsia"/>
                <w:kern w:val="0"/>
                <w:lang w:eastAsia="zh-HK"/>
              </w:rPr>
              <w:t>件。</w:t>
            </w:r>
          </w:p>
          <w:p w14:paraId="3B7BD6C7" w14:textId="77777777" w:rsidR="004B1D3F" w:rsidRPr="0021798D" w:rsidRDefault="004B1D3F" w:rsidP="00CA2976">
            <w:pPr>
              <w:spacing w:line="440" w:lineRule="exact"/>
              <w:jc w:val="both"/>
              <w:rPr>
                <w:rFonts w:eastAsia="標楷體"/>
                <w:kern w:val="0"/>
                <w:lang w:eastAsia="zh-HK"/>
              </w:rPr>
            </w:pPr>
            <w:r w:rsidRPr="0021798D">
              <w:rPr>
                <w:rFonts w:eastAsia="標楷體"/>
                <w:kern w:val="0"/>
                <w:lang w:eastAsia="zh-HK"/>
              </w:rPr>
              <w:t>107</w:t>
            </w:r>
            <w:r w:rsidRPr="0021798D">
              <w:rPr>
                <w:rFonts w:eastAsia="標楷體" w:hint="eastAsia"/>
                <w:kern w:val="0"/>
                <w:lang w:eastAsia="zh-HK"/>
              </w:rPr>
              <w:t>年辦理</w:t>
            </w:r>
            <w:r w:rsidRPr="0021798D">
              <w:rPr>
                <w:rFonts w:eastAsia="標楷體" w:hint="eastAsia"/>
                <w:kern w:val="0"/>
              </w:rPr>
              <w:t>：</w:t>
            </w:r>
          </w:p>
          <w:p w14:paraId="18EB7154" w14:textId="77777777" w:rsidR="004B1D3F" w:rsidRPr="0021798D" w:rsidRDefault="004B1D3F" w:rsidP="00CA2976">
            <w:pPr>
              <w:pStyle w:val="af0"/>
              <w:spacing w:line="440" w:lineRule="exact"/>
              <w:ind w:leftChars="63" w:left="432" w:hangingChars="117" w:hanging="281"/>
              <w:jc w:val="both"/>
              <w:rPr>
                <w:rFonts w:ascii="標楷體" w:eastAsia="標楷體" w:hAnsi="標楷體"/>
                <w:szCs w:val="24"/>
              </w:rPr>
            </w:pPr>
            <w:r w:rsidRPr="0021798D">
              <w:rPr>
                <w:rFonts w:ascii="標楷體" w:eastAsia="標楷體" w:hAnsi="標楷體" w:hint="eastAsia"/>
                <w:szCs w:val="24"/>
              </w:rPr>
              <w:t>A.購</w:t>
            </w:r>
            <w:r w:rsidRPr="0021798D">
              <w:rPr>
                <w:rFonts w:ascii="標楷體" w:eastAsia="標楷體" w:hAnsi="標楷體"/>
                <w:szCs w:val="24"/>
              </w:rPr>
              <w:t>置</w:t>
            </w:r>
            <w:r w:rsidRPr="0021798D">
              <w:rPr>
                <w:rFonts w:ascii="標楷體" w:eastAsia="標楷體" w:hAnsi="標楷體" w:hint="eastAsia"/>
                <w:szCs w:val="24"/>
              </w:rPr>
              <w:t>氣相層析質譜儀2套、傅立葉紅外光譜儀1套、便攜式拉曼光譜儀22套。</w:t>
            </w:r>
          </w:p>
          <w:p w14:paraId="1B675F9C" w14:textId="77777777" w:rsidR="004B1D3F" w:rsidRPr="0021798D" w:rsidRDefault="004B1D3F" w:rsidP="00CA2976">
            <w:pPr>
              <w:pStyle w:val="af0"/>
              <w:spacing w:line="440" w:lineRule="exact"/>
              <w:ind w:leftChars="63" w:left="432" w:hangingChars="117" w:hanging="281"/>
              <w:jc w:val="both"/>
              <w:rPr>
                <w:rFonts w:ascii="標楷體" w:eastAsia="標楷體" w:hAnsi="標楷體"/>
                <w:szCs w:val="24"/>
              </w:rPr>
            </w:pPr>
            <w:r w:rsidRPr="0021798D">
              <w:rPr>
                <w:rFonts w:ascii="標楷體" w:eastAsia="標楷體" w:hAnsi="標楷體" w:hint="eastAsia"/>
                <w:szCs w:val="24"/>
              </w:rPr>
              <w:t>B.購</w:t>
            </w:r>
            <w:r w:rsidRPr="0021798D">
              <w:rPr>
                <w:rFonts w:ascii="標楷體" w:eastAsia="標楷體" w:hAnsi="標楷體"/>
                <w:szCs w:val="24"/>
              </w:rPr>
              <w:t>置新興毒品標準品及</w:t>
            </w:r>
            <w:r w:rsidRPr="0021798D">
              <w:rPr>
                <w:rFonts w:ascii="標楷體" w:eastAsia="標楷體" w:hAnsi="標楷體" w:hint="eastAsia"/>
                <w:szCs w:val="24"/>
              </w:rPr>
              <w:t>篩檢試劑</w:t>
            </w:r>
            <w:r w:rsidRPr="0021798D">
              <w:rPr>
                <w:rFonts w:ascii="標楷體" w:eastAsia="標楷體" w:hAnsi="標楷體"/>
                <w:szCs w:val="24"/>
              </w:rPr>
              <w:t>用</w:t>
            </w:r>
            <w:r w:rsidRPr="0021798D">
              <w:rPr>
                <w:rFonts w:ascii="標楷體" w:eastAsia="標楷體" w:hAnsi="標楷體" w:hint="eastAsia"/>
                <w:szCs w:val="24"/>
              </w:rPr>
              <w:t>等</w:t>
            </w:r>
            <w:r w:rsidRPr="0021798D">
              <w:rPr>
                <w:rFonts w:ascii="標楷體" w:eastAsia="標楷體" w:hAnsi="標楷體"/>
                <w:szCs w:val="24"/>
              </w:rPr>
              <w:t>相關耗材</w:t>
            </w:r>
            <w:r w:rsidRPr="0021798D">
              <w:rPr>
                <w:rFonts w:ascii="標楷體" w:eastAsia="標楷體" w:hAnsi="標楷體" w:hint="eastAsia"/>
                <w:szCs w:val="24"/>
              </w:rPr>
              <w:t>，並完成儀器維護合約簽訂</w:t>
            </w:r>
          </w:p>
          <w:p w14:paraId="67CBB112" w14:textId="77777777" w:rsidR="004B1D3F" w:rsidRPr="0021798D" w:rsidRDefault="004B1D3F" w:rsidP="00CA2976">
            <w:pPr>
              <w:pStyle w:val="af0"/>
              <w:spacing w:line="440" w:lineRule="exact"/>
              <w:ind w:leftChars="63" w:left="432" w:hangingChars="117" w:hanging="281"/>
              <w:jc w:val="both"/>
              <w:rPr>
                <w:rFonts w:ascii="標楷體" w:eastAsia="標楷體" w:hAnsi="標楷體"/>
                <w:szCs w:val="24"/>
              </w:rPr>
            </w:pPr>
            <w:r w:rsidRPr="0021798D">
              <w:rPr>
                <w:rFonts w:ascii="標楷體" w:eastAsia="標楷體" w:hAnsi="標楷體" w:hint="eastAsia"/>
                <w:szCs w:val="24"/>
              </w:rPr>
              <w:t>C</w:t>
            </w:r>
            <w:r w:rsidRPr="0021798D">
              <w:rPr>
                <w:rFonts w:ascii="標楷體" w:eastAsia="標楷體" w:hAnsi="標楷體"/>
                <w:szCs w:val="24"/>
              </w:rPr>
              <w:t>.</w:t>
            </w:r>
            <w:r w:rsidRPr="0021798D">
              <w:rPr>
                <w:rFonts w:ascii="標楷體" w:eastAsia="標楷體" w:hAnsi="標楷體" w:hint="eastAsia"/>
                <w:szCs w:val="24"/>
              </w:rPr>
              <w:t>新興毒品圖譜資料庫更新</w:t>
            </w:r>
            <w:r w:rsidRPr="0021798D">
              <w:rPr>
                <w:rFonts w:ascii="標楷體" w:eastAsia="標楷體" w:hAnsi="標楷體"/>
                <w:szCs w:val="24"/>
              </w:rPr>
              <w:t>。</w:t>
            </w:r>
          </w:p>
          <w:p w14:paraId="0C54F1BC" w14:textId="77777777" w:rsidR="004B1D3F" w:rsidRPr="0021798D" w:rsidRDefault="004B1D3F" w:rsidP="00CA2976">
            <w:pPr>
              <w:pStyle w:val="af0"/>
              <w:spacing w:line="440" w:lineRule="exact"/>
              <w:ind w:leftChars="63" w:left="432" w:hangingChars="117" w:hanging="281"/>
              <w:jc w:val="both"/>
              <w:rPr>
                <w:rFonts w:ascii="標楷體" w:eastAsia="標楷體" w:hAnsi="標楷體"/>
                <w:szCs w:val="24"/>
              </w:rPr>
            </w:pPr>
            <w:r w:rsidRPr="0021798D">
              <w:rPr>
                <w:rFonts w:ascii="標楷體" w:eastAsia="標楷體" w:hAnsi="標楷體" w:hint="eastAsia"/>
                <w:szCs w:val="24"/>
              </w:rPr>
              <w:t>D.接受司法院檢機關及國軍單位、憲兵隊等單位委鑑新興毒品案件計200件</w:t>
            </w:r>
            <w:r w:rsidRPr="0021798D">
              <w:rPr>
                <w:rFonts w:ascii="標楷體" w:eastAsia="標楷體" w:hAnsi="標楷體"/>
                <w:szCs w:val="24"/>
              </w:rPr>
              <w:t>。</w:t>
            </w:r>
          </w:p>
          <w:p w14:paraId="31CA65E1" w14:textId="77777777" w:rsidR="004B1D3F" w:rsidRPr="0021798D" w:rsidRDefault="004B1D3F" w:rsidP="00CA2976">
            <w:pPr>
              <w:spacing w:line="440" w:lineRule="exact"/>
              <w:jc w:val="both"/>
              <w:rPr>
                <w:rFonts w:eastAsia="標楷體"/>
                <w:kern w:val="0"/>
              </w:rPr>
            </w:pPr>
            <w:r w:rsidRPr="0021798D">
              <w:rPr>
                <w:rFonts w:eastAsia="標楷體"/>
                <w:kern w:val="0"/>
                <w:lang w:eastAsia="zh-HK"/>
              </w:rPr>
              <w:t>10</w:t>
            </w:r>
            <w:r w:rsidRPr="0021798D">
              <w:rPr>
                <w:rFonts w:eastAsia="標楷體" w:hint="eastAsia"/>
                <w:kern w:val="0"/>
              </w:rPr>
              <w:t>8</w:t>
            </w:r>
            <w:r w:rsidRPr="0021798D">
              <w:rPr>
                <w:rFonts w:eastAsia="標楷體" w:hint="eastAsia"/>
                <w:kern w:val="0"/>
                <w:lang w:eastAsia="zh-HK"/>
              </w:rPr>
              <w:t>年辦理</w:t>
            </w:r>
            <w:r w:rsidRPr="0021798D">
              <w:rPr>
                <w:rFonts w:eastAsia="標楷體" w:hint="eastAsia"/>
                <w:kern w:val="0"/>
              </w:rPr>
              <w:t>：</w:t>
            </w:r>
          </w:p>
          <w:p w14:paraId="3CB34580" w14:textId="77777777" w:rsidR="004B1D3F" w:rsidRPr="0021798D" w:rsidRDefault="004B1D3F" w:rsidP="00CA2976">
            <w:pPr>
              <w:spacing w:line="440" w:lineRule="exact"/>
              <w:ind w:leftChars="62" w:left="432" w:hangingChars="118" w:hanging="283"/>
              <w:jc w:val="both"/>
              <w:rPr>
                <w:rFonts w:ascii="標楷體" w:eastAsia="標楷體" w:hAnsi="標楷體"/>
              </w:rPr>
            </w:pPr>
            <w:r w:rsidRPr="0021798D">
              <w:rPr>
                <w:rFonts w:ascii="標楷體" w:eastAsia="標楷體" w:hAnsi="標楷體" w:hint="eastAsia"/>
              </w:rPr>
              <w:lastRenderedPageBreak/>
              <w:t>A.購買液相層析飛行時間質譜儀1套、酵素免疫分析儀2套、頂空進樣氣相層析質譜儀1套、火焰離子偵檢氣相層析質譜儀1套。</w:t>
            </w:r>
          </w:p>
          <w:p w14:paraId="447E1465" w14:textId="77777777" w:rsidR="004B1D3F" w:rsidRPr="0021798D" w:rsidRDefault="004B1D3F" w:rsidP="00CA2976">
            <w:pPr>
              <w:pStyle w:val="af0"/>
              <w:spacing w:line="440" w:lineRule="exact"/>
              <w:ind w:leftChars="62" w:left="432" w:hangingChars="118" w:hanging="283"/>
              <w:jc w:val="both"/>
              <w:rPr>
                <w:rFonts w:ascii="標楷體" w:eastAsia="標楷體" w:hAnsi="標楷體"/>
                <w:szCs w:val="24"/>
              </w:rPr>
            </w:pPr>
            <w:r w:rsidRPr="0021798D">
              <w:rPr>
                <w:rFonts w:ascii="標楷體" w:eastAsia="標楷體" w:hAnsi="標楷體" w:hint="eastAsia"/>
                <w:szCs w:val="24"/>
              </w:rPr>
              <w:t>B.</w:t>
            </w:r>
            <w:r w:rsidRPr="0021798D">
              <w:rPr>
                <w:rFonts w:ascii="標楷體" w:eastAsia="標楷體" w:hAnsi="標楷體"/>
                <w:szCs w:val="24"/>
              </w:rPr>
              <w:t>購置新興毒品標準品及</w:t>
            </w:r>
            <w:r w:rsidRPr="0021798D">
              <w:rPr>
                <w:rFonts w:ascii="標楷體" w:eastAsia="標楷體" w:hAnsi="標楷體" w:hint="eastAsia"/>
                <w:szCs w:val="24"/>
              </w:rPr>
              <w:t>篩檢試劑</w:t>
            </w:r>
            <w:r w:rsidRPr="0021798D">
              <w:rPr>
                <w:rFonts w:ascii="標楷體" w:eastAsia="標楷體" w:hAnsi="標楷體"/>
                <w:szCs w:val="24"/>
              </w:rPr>
              <w:t>用</w:t>
            </w:r>
            <w:r w:rsidRPr="0021798D">
              <w:rPr>
                <w:rFonts w:ascii="標楷體" w:eastAsia="標楷體" w:hAnsi="標楷體" w:hint="eastAsia"/>
                <w:szCs w:val="24"/>
              </w:rPr>
              <w:t>等</w:t>
            </w:r>
            <w:r w:rsidRPr="0021798D">
              <w:rPr>
                <w:rFonts w:ascii="標楷體" w:eastAsia="標楷體" w:hAnsi="標楷體"/>
                <w:szCs w:val="24"/>
              </w:rPr>
              <w:t>相關耗材</w:t>
            </w:r>
            <w:r w:rsidRPr="0021798D">
              <w:rPr>
                <w:rFonts w:ascii="標楷體" w:eastAsia="標楷體" w:hAnsi="標楷體" w:hint="eastAsia"/>
                <w:szCs w:val="24"/>
              </w:rPr>
              <w:t>，並完成儀器維護合約簽訂</w:t>
            </w:r>
          </w:p>
          <w:p w14:paraId="33E138D0" w14:textId="77777777" w:rsidR="004B1D3F" w:rsidRPr="0021798D" w:rsidRDefault="004B1D3F" w:rsidP="00CA2976">
            <w:pPr>
              <w:pStyle w:val="af0"/>
              <w:spacing w:line="440" w:lineRule="exact"/>
              <w:ind w:leftChars="62" w:left="432" w:hangingChars="118" w:hanging="283"/>
              <w:jc w:val="both"/>
              <w:rPr>
                <w:rFonts w:ascii="標楷體" w:eastAsia="標楷體" w:hAnsi="標楷體"/>
                <w:szCs w:val="24"/>
              </w:rPr>
            </w:pPr>
            <w:r w:rsidRPr="0021798D">
              <w:rPr>
                <w:rFonts w:ascii="標楷體" w:eastAsia="標楷體" w:hAnsi="標楷體" w:hint="eastAsia"/>
                <w:szCs w:val="24"/>
              </w:rPr>
              <w:t>C.新興毒品圖譜資料庫更新</w:t>
            </w:r>
            <w:r w:rsidRPr="0021798D">
              <w:rPr>
                <w:rFonts w:ascii="標楷體" w:eastAsia="標楷體" w:hAnsi="標楷體"/>
                <w:szCs w:val="24"/>
              </w:rPr>
              <w:t>。</w:t>
            </w:r>
          </w:p>
          <w:p w14:paraId="624D6066" w14:textId="77777777" w:rsidR="004B1D3F" w:rsidRPr="0021798D" w:rsidRDefault="004B1D3F" w:rsidP="00CA2976">
            <w:pPr>
              <w:pStyle w:val="af0"/>
              <w:spacing w:line="440" w:lineRule="exact"/>
              <w:ind w:leftChars="62" w:left="432" w:hangingChars="118" w:hanging="283"/>
              <w:jc w:val="both"/>
              <w:rPr>
                <w:rFonts w:ascii="標楷體" w:eastAsia="標楷體" w:hAnsi="標楷體"/>
                <w:szCs w:val="24"/>
              </w:rPr>
            </w:pPr>
            <w:r w:rsidRPr="0021798D">
              <w:rPr>
                <w:rFonts w:ascii="標楷體" w:eastAsia="標楷體" w:hAnsi="標楷體" w:hint="eastAsia"/>
                <w:szCs w:val="24"/>
              </w:rPr>
              <w:t>D</w:t>
            </w:r>
            <w:r w:rsidRPr="0021798D">
              <w:rPr>
                <w:rFonts w:ascii="標楷體" w:eastAsia="標楷體" w:hAnsi="標楷體"/>
                <w:szCs w:val="24"/>
              </w:rPr>
              <w:t>.</w:t>
            </w:r>
            <w:r w:rsidRPr="0021798D">
              <w:rPr>
                <w:rFonts w:ascii="標楷體" w:eastAsia="標楷體" w:hAnsi="標楷體" w:hint="eastAsia"/>
                <w:szCs w:val="24"/>
              </w:rPr>
              <w:t>接受司法院檢機關及國軍單位、憲兵隊等單位委鑑新興毒品案件200件</w:t>
            </w:r>
            <w:r w:rsidRPr="0021798D">
              <w:rPr>
                <w:rFonts w:ascii="標楷體" w:eastAsia="標楷體" w:hAnsi="標楷體"/>
                <w:szCs w:val="24"/>
              </w:rPr>
              <w:t>。</w:t>
            </w:r>
          </w:p>
          <w:p w14:paraId="4D7804EB" w14:textId="77777777" w:rsidR="004B1D3F" w:rsidRPr="0021798D" w:rsidRDefault="004B1D3F" w:rsidP="00CA2976">
            <w:pPr>
              <w:spacing w:line="440" w:lineRule="exact"/>
              <w:jc w:val="both"/>
              <w:rPr>
                <w:rFonts w:eastAsia="標楷體"/>
                <w:kern w:val="0"/>
              </w:rPr>
            </w:pPr>
            <w:r w:rsidRPr="0021798D">
              <w:rPr>
                <w:rFonts w:eastAsia="標楷體"/>
                <w:kern w:val="0"/>
                <w:lang w:eastAsia="zh-HK"/>
              </w:rPr>
              <w:t>10</w:t>
            </w:r>
            <w:r w:rsidRPr="0021798D">
              <w:rPr>
                <w:rFonts w:eastAsia="標楷體" w:hint="eastAsia"/>
                <w:kern w:val="0"/>
              </w:rPr>
              <w:t>9</w:t>
            </w:r>
            <w:r w:rsidRPr="0021798D">
              <w:rPr>
                <w:rFonts w:eastAsia="標楷體" w:hint="eastAsia"/>
                <w:kern w:val="0"/>
                <w:lang w:eastAsia="zh-HK"/>
              </w:rPr>
              <w:t>年辦理</w:t>
            </w:r>
            <w:r w:rsidRPr="0021798D">
              <w:rPr>
                <w:rFonts w:eastAsia="標楷體" w:hint="eastAsia"/>
                <w:kern w:val="0"/>
              </w:rPr>
              <w:t>：</w:t>
            </w:r>
          </w:p>
          <w:p w14:paraId="10617960"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A.</w:t>
            </w:r>
            <w:r w:rsidRPr="0021798D">
              <w:rPr>
                <w:rFonts w:eastAsia="標楷體" w:hint="eastAsia"/>
                <w:kern w:val="0"/>
              </w:rPr>
              <w:t>購買液相層析三段四極柱串聯質譜儀</w:t>
            </w:r>
            <w:r w:rsidRPr="0021798D">
              <w:rPr>
                <w:rFonts w:eastAsia="標楷體" w:hint="eastAsia"/>
                <w:kern w:val="0"/>
              </w:rPr>
              <w:t>1</w:t>
            </w:r>
            <w:r w:rsidRPr="0021798D">
              <w:rPr>
                <w:rFonts w:eastAsia="標楷體" w:hint="eastAsia"/>
                <w:kern w:val="0"/>
              </w:rPr>
              <w:t>套、固相萃取裝置</w:t>
            </w:r>
            <w:r w:rsidRPr="0021798D">
              <w:rPr>
                <w:rFonts w:eastAsia="標楷體" w:hint="eastAsia"/>
                <w:kern w:val="0"/>
              </w:rPr>
              <w:t>2</w:t>
            </w:r>
            <w:r w:rsidRPr="0021798D">
              <w:rPr>
                <w:rFonts w:eastAsia="標楷體" w:hint="eastAsia"/>
                <w:kern w:val="0"/>
              </w:rPr>
              <w:t>套、氣相層析質譜儀</w:t>
            </w:r>
            <w:r w:rsidRPr="0021798D">
              <w:rPr>
                <w:rFonts w:eastAsia="標楷體" w:hint="eastAsia"/>
                <w:kern w:val="0"/>
              </w:rPr>
              <w:t>2</w:t>
            </w:r>
            <w:r w:rsidRPr="0021798D">
              <w:rPr>
                <w:rFonts w:eastAsia="標楷體" w:hint="eastAsia"/>
                <w:kern w:val="0"/>
              </w:rPr>
              <w:t>套。</w:t>
            </w:r>
          </w:p>
          <w:p w14:paraId="067A0EBA"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B.</w:t>
            </w:r>
            <w:r w:rsidRPr="0021798D">
              <w:rPr>
                <w:rFonts w:eastAsia="標楷體"/>
                <w:kern w:val="0"/>
              </w:rPr>
              <w:t>購置新興毒品標準品及</w:t>
            </w:r>
            <w:r w:rsidRPr="0021798D">
              <w:rPr>
                <w:rFonts w:eastAsia="標楷體" w:hint="eastAsia"/>
                <w:kern w:val="0"/>
              </w:rPr>
              <w:t>篩檢試劑</w:t>
            </w:r>
            <w:r w:rsidRPr="0021798D">
              <w:rPr>
                <w:rFonts w:eastAsia="標楷體"/>
                <w:kern w:val="0"/>
              </w:rPr>
              <w:t>相關耗材</w:t>
            </w:r>
            <w:r w:rsidRPr="0021798D">
              <w:rPr>
                <w:rFonts w:eastAsia="標楷體" w:hint="eastAsia"/>
                <w:kern w:val="0"/>
              </w:rPr>
              <w:t>，並完成儀器維護合約簽訂</w:t>
            </w:r>
            <w:r w:rsidRPr="0021798D">
              <w:rPr>
                <w:rFonts w:eastAsia="標楷體"/>
                <w:kern w:val="0"/>
              </w:rPr>
              <w:t>。</w:t>
            </w:r>
          </w:p>
          <w:p w14:paraId="1393A78D" w14:textId="77777777" w:rsidR="004B1D3F" w:rsidRPr="0021798D" w:rsidRDefault="004B1D3F" w:rsidP="00CA2976">
            <w:pPr>
              <w:spacing w:line="440" w:lineRule="exact"/>
              <w:ind w:leftChars="62" w:left="432" w:hangingChars="118" w:hanging="283"/>
              <w:jc w:val="both"/>
              <w:rPr>
                <w:rFonts w:eastAsia="標楷體"/>
                <w:kern w:val="0"/>
              </w:rPr>
            </w:pPr>
            <w:r w:rsidRPr="0021798D">
              <w:rPr>
                <w:rFonts w:eastAsia="標楷體" w:hint="eastAsia"/>
                <w:kern w:val="0"/>
              </w:rPr>
              <w:t>C.</w:t>
            </w:r>
            <w:r w:rsidRPr="0021798D">
              <w:rPr>
                <w:rFonts w:eastAsia="標楷體" w:hint="eastAsia"/>
                <w:kern w:val="0"/>
              </w:rPr>
              <w:t>新興毒品圖譜資料庫更新</w:t>
            </w:r>
            <w:r w:rsidRPr="0021798D">
              <w:rPr>
                <w:rFonts w:eastAsia="標楷體"/>
                <w:kern w:val="0"/>
              </w:rPr>
              <w:t>。</w:t>
            </w:r>
          </w:p>
          <w:p w14:paraId="6083F607" w14:textId="77777777" w:rsidR="004B1D3F" w:rsidRDefault="004B1D3F" w:rsidP="00CA2976">
            <w:pPr>
              <w:spacing w:line="440" w:lineRule="exact"/>
              <w:ind w:left="432" w:hangingChars="180" w:hanging="432"/>
              <w:jc w:val="both"/>
              <w:rPr>
                <w:rFonts w:eastAsia="標楷體"/>
                <w:kern w:val="0"/>
              </w:rPr>
            </w:pPr>
            <w:r w:rsidRPr="0021798D">
              <w:rPr>
                <w:rFonts w:eastAsia="標楷體" w:hint="eastAsia"/>
                <w:kern w:val="0"/>
              </w:rPr>
              <w:t xml:space="preserve"> D.</w:t>
            </w:r>
            <w:r w:rsidRPr="0021798D">
              <w:rPr>
                <w:rFonts w:eastAsia="標楷體" w:hint="eastAsia"/>
                <w:kern w:val="0"/>
              </w:rPr>
              <w:t>接受司法院檢機關及國軍單位、憲兵隊等單位委鑑新興毒品案件</w:t>
            </w:r>
            <w:r w:rsidRPr="0021798D">
              <w:rPr>
                <w:rFonts w:eastAsia="標楷體" w:hint="eastAsia"/>
                <w:kern w:val="0"/>
              </w:rPr>
              <w:t>200</w:t>
            </w:r>
            <w:r w:rsidRPr="0021798D">
              <w:rPr>
                <w:rFonts w:eastAsia="標楷體" w:hint="eastAsia"/>
                <w:kern w:val="0"/>
              </w:rPr>
              <w:t>件</w:t>
            </w:r>
            <w:r w:rsidRPr="0021798D">
              <w:rPr>
                <w:rFonts w:eastAsia="標楷體"/>
                <w:kern w:val="0"/>
              </w:rPr>
              <w:t>。</w:t>
            </w:r>
          </w:p>
          <w:p w14:paraId="3F38B5B3" w14:textId="77777777" w:rsidR="00B66000" w:rsidRDefault="00B66000" w:rsidP="00CA2976">
            <w:pPr>
              <w:spacing w:line="440" w:lineRule="exact"/>
              <w:ind w:left="432" w:hangingChars="180" w:hanging="432"/>
              <w:jc w:val="both"/>
              <w:rPr>
                <w:rFonts w:eastAsia="標楷體"/>
                <w:kern w:val="0"/>
              </w:rPr>
            </w:pPr>
          </w:p>
          <w:p w14:paraId="35EB9457" w14:textId="0DC0F9B8" w:rsidR="00B66000" w:rsidRPr="0021798D" w:rsidRDefault="00B66000" w:rsidP="00CA2976">
            <w:pPr>
              <w:spacing w:line="440" w:lineRule="exact"/>
              <w:ind w:left="432" w:hangingChars="180" w:hanging="432"/>
              <w:jc w:val="both"/>
              <w:rPr>
                <w:rFonts w:eastAsia="標楷體"/>
                <w:kern w:val="0"/>
                <w:lang w:eastAsia="zh-HK"/>
              </w:rPr>
            </w:pPr>
          </w:p>
        </w:tc>
        <w:tc>
          <w:tcPr>
            <w:tcW w:w="1276" w:type="dxa"/>
            <w:hideMark/>
          </w:tcPr>
          <w:p w14:paraId="29A6A32D" w14:textId="45FE72A4" w:rsidR="004B1D3F" w:rsidRPr="0021798D" w:rsidRDefault="004B1D3F" w:rsidP="00CA2976">
            <w:pPr>
              <w:spacing w:line="440" w:lineRule="exact"/>
              <w:ind w:left="2" w:rightChars="-45" w:right="-108" w:hanging="2"/>
              <w:jc w:val="both"/>
              <w:rPr>
                <w:rFonts w:eastAsia="標楷體"/>
                <w:kern w:val="0"/>
              </w:rPr>
            </w:pPr>
            <w:r w:rsidRPr="0021798D">
              <w:rPr>
                <w:rFonts w:eastAsia="標楷體" w:hint="eastAsia"/>
                <w:kern w:val="0"/>
              </w:rPr>
              <w:lastRenderedPageBreak/>
              <w:t>106-109</w:t>
            </w:r>
            <w:r w:rsidRPr="0021798D">
              <w:rPr>
                <w:rFonts w:eastAsia="標楷體" w:hint="eastAsia"/>
                <w:kern w:val="0"/>
              </w:rPr>
              <w:t>年</w:t>
            </w:r>
          </w:p>
          <w:p w14:paraId="78CEB974" w14:textId="78C184FC" w:rsidR="004B1D3F" w:rsidRPr="0021798D" w:rsidRDefault="004B1D3F" w:rsidP="00CA2976">
            <w:pPr>
              <w:spacing w:line="440" w:lineRule="exact"/>
              <w:ind w:left="175" w:hangingChars="73" w:hanging="175"/>
              <w:jc w:val="both"/>
              <w:rPr>
                <w:rFonts w:eastAsia="標楷體"/>
                <w:kern w:val="0"/>
              </w:rPr>
            </w:pPr>
          </w:p>
          <w:p w14:paraId="2DAD9B9E" w14:textId="77777777" w:rsidR="004B1D3F" w:rsidRPr="0021798D" w:rsidRDefault="004B1D3F" w:rsidP="00CA2976">
            <w:pPr>
              <w:spacing w:line="440" w:lineRule="exact"/>
              <w:ind w:left="175" w:hangingChars="73" w:hanging="175"/>
              <w:jc w:val="both"/>
              <w:rPr>
                <w:rFonts w:eastAsia="標楷體"/>
                <w:kern w:val="0"/>
              </w:rPr>
            </w:pPr>
          </w:p>
          <w:p w14:paraId="7837B544" w14:textId="77777777" w:rsidR="004B1D3F" w:rsidRPr="0021798D" w:rsidRDefault="004B1D3F" w:rsidP="00CA2976">
            <w:pPr>
              <w:spacing w:line="440" w:lineRule="exact"/>
              <w:ind w:left="175" w:hangingChars="73" w:hanging="175"/>
              <w:jc w:val="both"/>
              <w:rPr>
                <w:rFonts w:eastAsia="標楷體"/>
                <w:kern w:val="0"/>
              </w:rPr>
            </w:pPr>
          </w:p>
          <w:p w14:paraId="0C31ECBD" w14:textId="77777777" w:rsidR="004B1D3F" w:rsidRPr="0021798D" w:rsidRDefault="004B1D3F" w:rsidP="00CA2976">
            <w:pPr>
              <w:spacing w:line="440" w:lineRule="exact"/>
              <w:ind w:left="175" w:hangingChars="73" w:hanging="175"/>
              <w:jc w:val="both"/>
              <w:rPr>
                <w:rFonts w:eastAsia="標楷體"/>
                <w:kern w:val="0"/>
              </w:rPr>
            </w:pPr>
          </w:p>
          <w:p w14:paraId="7253CC06" w14:textId="77777777" w:rsidR="004B1D3F" w:rsidRPr="0021798D" w:rsidRDefault="004B1D3F" w:rsidP="00CA2976">
            <w:pPr>
              <w:spacing w:line="440" w:lineRule="exact"/>
              <w:ind w:left="175" w:hangingChars="73" w:hanging="175"/>
              <w:jc w:val="both"/>
              <w:rPr>
                <w:rFonts w:eastAsia="標楷體"/>
                <w:kern w:val="0"/>
              </w:rPr>
            </w:pPr>
          </w:p>
        </w:tc>
        <w:tc>
          <w:tcPr>
            <w:tcW w:w="1275" w:type="dxa"/>
            <w:hideMark/>
          </w:tcPr>
          <w:p w14:paraId="5BB378CA" w14:textId="77777777" w:rsidR="004B1D3F" w:rsidRPr="0021798D" w:rsidRDefault="004B1D3F" w:rsidP="00CA2976">
            <w:pPr>
              <w:spacing w:line="440" w:lineRule="exact"/>
              <w:jc w:val="both"/>
              <w:rPr>
                <w:rFonts w:eastAsia="標楷體"/>
              </w:rPr>
            </w:pPr>
            <w:r w:rsidRPr="0021798D">
              <w:rPr>
                <w:rFonts w:eastAsia="標楷體" w:hint="eastAsia"/>
                <w:kern w:val="0"/>
              </w:rPr>
              <w:t>國防部（憲指部）</w:t>
            </w:r>
          </w:p>
        </w:tc>
        <w:tc>
          <w:tcPr>
            <w:tcW w:w="1276" w:type="dxa"/>
            <w:hideMark/>
          </w:tcPr>
          <w:p w14:paraId="0F2DC2C4" w14:textId="77777777" w:rsidR="004B1D3F" w:rsidRPr="0021798D" w:rsidRDefault="004B1D3F" w:rsidP="00CA2976">
            <w:pPr>
              <w:spacing w:line="440" w:lineRule="exact"/>
              <w:jc w:val="both"/>
              <w:rPr>
                <w:rFonts w:eastAsia="標楷體"/>
                <w:lang w:eastAsia="zh-HK"/>
              </w:rPr>
            </w:pPr>
          </w:p>
        </w:tc>
      </w:tr>
    </w:tbl>
    <w:p w14:paraId="05E45918" w14:textId="0B38BE96" w:rsidR="00DF5B43" w:rsidRDefault="00DF5B43" w:rsidP="00CA2976">
      <w:pPr>
        <w:spacing w:beforeLines="50" w:before="180" w:afterLines="50" w:after="180" w:line="440" w:lineRule="exact"/>
        <w:jc w:val="both"/>
        <w:outlineLvl w:val="0"/>
        <w:rPr>
          <w:rFonts w:ascii="標楷體" w:eastAsia="標楷體" w:hAnsi="標楷體"/>
          <w:sz w:val="32"/>
          <w:szCs w:val="28"/>
        </w:rPr>
      </w:pPr>
    </w:p>
    <w:p w14:paraId="1AF42E33" w14:textId="77777777" w:rsidR="00DF5B43" w:rsidRDefault="00DF5B43">
      <w:pPr>
        <w:widowControl/>
        <w:rPr>
          <w:rFonts w:ascii="標楷體" w:eastAsia="標楷體" w:hAnsi="標楷體"/>
          <w:sz w:val="32"/>
          <w:szCs w:val="28"/>
        </w:rPr>
      </w:pPr>
      <w:r>
        <w:rPr>
          <w:rFonts w:ascii="標楷體" w:eastAsia="標楷體" w:hAnsi="標楷體"/>
          <w:sz w:val="32"/>
          <w:szCs w:val="28"/>
        </w:rPr>
        <w:br w:type="page"/>
      </w:r>
    </w:p>
    <w:p w14:paraId="051996F2" w14:textId="4E2BEB07" w:rsidR="00972850" w:rsidRPr="0021798D" w:rsidRDefault="00972850" w:rsidP="00CA2976">
      <w:pPr>
        <w:spacing w:beforeLines="50" w:before="180" w:afterLines="50" w:after="180" w:line="440" w:lineRule="exact"/>
        <w:jc w:val="both"/>
        <w:outlineLvl w:val="0"/>
        <w:rPr>
          <w:rFonts w:ascii="標楷體" w:eastAsia="標楷體" w:hAnsi="標楷體"/>
          <w:sz w:val="32"/>
          <w:szCs w:val="28"/>
        </w:rPr>
      </w:pPr>
      <w:r w:rsidRPr="0021798D">
        <w:rPr>
          <w:rFonts w:ascii="標楷體" w:eastAsia="標楷體" w:hAnsi="標楷體" w:hint="eastAsia"/>
          <w:sz w:val="32"/>
          <w:szCs w:val="28"/>
        </w:rPr>
        <w:lastRenderedPageBreak/>
        <w:t>二、拒毒策略（主政機關：教育部）</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5392"/>
        <w:gridCol w:w="1270"/>
        <w:gridCol w:w="1139"/>
        <w:gridCol w:w="1418"/>
      </w:tblGrid>
      <w:tr w:rsidR="0021798D" w:rsidRPr="00B27DD6" w14:paraId="16870F37" w14:textId="77777777" w:rsidTr="00B27DD6">
        <w:trPr>
          <w:trHeight w:val="440"/>
          <w:jc w:val="center"/>
        </w:trPr>
        <w:tc>
          <w:tcPr>
            <w:tcW w:w="988" w:type="dxa"/>
            <w:vMerge w:val="restart"/>
            <w:shd w:val="clear" w:color="auto" w:fill="C2D69B" w:themeFill="accent3" w:themeFillTint="99"/>
            <w:vAlign w:val="center"/>
          </w:tcPr>
          <w:p w14:paraId="41C0620F"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策略</w:t>
            </w:r>
          </w:p>
        </w:tc>
        <w:tc>
          <w:tcPr>
            <w:tcW w:w="5392" w:type="dxa"/>
            <w:vMerge w:val="restart"/>
            <w:shd w:val="clear" w:color="auto" w:fill="C2D69B" w:themeFill="accent3" w:themeFillTint="99"/>
            <w:vAlign w:val="center"/>
          </w:tcPr>
          <w:p w14:paraId="0C7EB05F"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行動方案</w:t>
            </w:r>
          </w:p>
        </w:tc>
        <w:tc>
          <w:tcPr>
            <w:tcW w:w="1270" w:type="dxa"/>
            <w:vMerge w:val="restart"/>
            <w:shd w:val="clear" w:color="auto" w:fill="C2D69B" w:themeFill="accent3" w:themeFillTint="99"/>
            <w:vAlign w:val="center"/>
          </w:tcPr>
          <w:p w14:paraId="7340D498"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辦理期程</w:t>
            </w:r>
          </w:p>
        </w:tc>
        <w:tc>
          <w:tcPr>
            <w:tcW w:w="1139" w:type="dxa"/>
            <w:vMerge w:val="restart"/>
            <w:shd w:val="clear" w:color="auto" w:fill="C2D69B" w:themeFill="accent3" w:themeFillTint="99"/>
          </w:tcPr>
          <w:p w14:paraId="4E165449"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主辦</w:t>
            </w:r>
          </w:p>
          <w:p w14:paraId="49AC6476"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c>
          <w:tcPr>
            <w:tcW w:w="1418" w:type="dxa"/>
            <w:vMerge w:val="restart"/>
            <w:shd w:val="clear" w:color="auto" w:fill="C2D69B" w:themeFill="accent3" w:themeFillTint="99"/>
          </w:tcPr>
          <w:p w14:paraId="7596EAF1"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協辦</w:t>
            </w:r>
          </w:p>
          <w:p w14:paraId="39C004DB"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2E248306" w14:textId="77777777" w:rsidTr="00C23C24">
        <w:trPr>
          <w:trHeight w:val="440"/>
          <w:tblHeader/>
          <w:jc w:val="center"/>
        </w:trPr>
        <w:tc>
          <w:tcPr>
            <w:tcW w:w="988" w:type="dxa"/>
            <w:vMerge/>
            <w:tcBorders>
              <w:bottom w:val="single" w:sz="4" w:space="0" w:color="auto"/>
            </w:tcBorders>
            <w:shd w:val="clear" w:color="auto" w:fill="C2D69B" w:themeFill="accent3" w:themeFillTint="99"/>
          </w:tcPr>
          <w:p w14:paraId="565F79A9" w14:textId="77777777" w:rsidR="0051404E" w:rsidRPr="0021798D" w:rsidRDefault="0051404E" w:rsidP="00CA2976">
            <w:pPr>
              <w:spacing w:line="440" w:lineRule="exact"/>
              <w:jc w:val="both"/>
              <w:rPr>
                <w:rFonts w:ascii="標楷體" w:eastAsia="標楷體" w:hAnsi="標楷體"/>
                <w:kern w:val="0"/>
              </w:rPr>
            </w:pPr>
          </w:p>
        </w:tc>
        <w:tc>
          <w:tcPr>
            <w:tcW w:w="5392" w:type="dxa"/>
            <w:vMerge/>
            <w:tcBorders>
              <w:bottom w:val="single" w:sz="4" w:space="0" w:color="auto"/>
            </w:tcBorders>
            <w:shd w:val="clear" w:color="auto" w:fill="C2D69B" w:themeFill="accent3" w:themeFillTint="99"/>
          </w:tcPr>
          <w:p w14:paraId="27CB2994" w14:textId="77777777" w:rsidR="0051404E" w:rsidRPr="0021798D" w:rsidRDefault="0051404E" w:rsidP="00CA2976">
            <w:pPr>
              <w:spacing w:line="440" w:lineRule="exact"/>
              <w:jc w:val="both"/>
              <w:rPr>
                <w:rFonts w:ascii="標楷體" w:eastAsia="標楷體" w:hAnsi="標楷體"/>
                <w:kern w:val="0"/>
              </w:rPr>
            </w:pPr>
          </w:p>
        </w:tc>
        <w:tc>
          <w:tcPr>
            <w:tcW w:w="1270" w:type="dxa"/>
            <w:vMerge/>
            <w:tcBorders>
              <w:bottom w:val="single" w:sz="4" w:space="0" w:color="auto"/>
            </w:tcBorders>
            <w:shd w:val="clear" w:color="auto" w:fill="C2D69B" w:themeFill="accent3" w:themeFillTint="99"/>
          </w:tcPr>
          <w:p w14:paraId="3806DCCC" w14:textId="77777777" w:rsidR="0051404E" w:rsidRPr="0021798D" w:rsidRDefault="0051404E" w:rsidP="00CA2976">
            <w:pPr>
              <w:spacing w:line="440" w:lineRule="exact"/>
              <w:jc w:val="both"/>
              <w:rPr>
                <w:rFonts w:ascii="標楷體" w:eastAsia="標楷體" w:hAnsi="標楷體"/>
                <w:kern w:val="0"/>
              </w:rPr>
            </w:pPr>
          </w:p>
        </w:tc>
        <w:tc>
          <w:tcPr>
            <w:tcW w:w="1139" w:type="dxa"/>
            <w:vMerge/>
            <w:tcBorders>
              <w:bottom w:val="single" w:sz="4" w:space="0" w:color="auto"/>
            </w:tcBorders>
            <w:shd w:val="clear" w:color="auto" w:fill="C2D69B" w:themeFill="accent3" w:themeFillTint="99"/>
          </w:tcPr>
          <w:p w14:paraId="6703D7FE" w14:textId="77777777" w:rsidR="0051404E" w:rsidRPr="0021798D" w:rsidRDefault="0051404E" w:rsidP="00CA2976">
            <w:pPr>
              <w:spacing w:line="440" w:lineRule="exact"/>
              <w:jc w:val="both"/>
              <w:rPr>
                <w:rFonts w:ascii="標楷體" w:eastAsia="標楷體" w:hAnsi="標楷體"/>
                <w:kern w:val="0"/>
              </w:rPr>
            </w:pPr>
          </w:p>
        </w:tc>
        <w:tc>
          <w:tcPr>
            <w:tcW w:w="1418" w:type="dxa"/>
            <w:vMerge/>
            <w:tcBorders>
              <w:bottom w:val="single" w:sz="4" w:space="0" w:color="auto"/>
            </w:tcBorders>
            <w:shd w:val="clear" w:color="auto" w:fill="C2D69B" w:themeFill="accent3" w:themeFillTint="99"/>
          </w:tcPr>
          <w:p w14:paraId="19821320" w14:textId="77777777" w:rsidR="0051404E" w:rsidRPr="0021798D" w:rsidRDefault="0051404E" w:rsidP="00CA2976">
            <w:pPr>
              <w:spacing w:line="440" w:lineRule="exact"/>
              <w:jc w:val="both"/>
              <w:rPr>
                <w:rFonts w:ascii="標楷體" w:eastAsia="標楷體" w:hAnsi="標楷體"/>
                <w:kern w:val="0"/>
              </w:rPr>
            </w:pPr>
          </w:p>
        </w:tc>
      </w:tr>
      <w:tr w:rsidR="00DC1C49" w:rsidRPr="0021798D" w14:paraId="446B3200" w14:textId="77777777" w:rsidTr="00CA2976">
        <w:trPr>
          <w:trHeight w:val="1504"/>
          <w:jc w:val="center"/>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9C35332" w14:textId="1826D608"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（一）綿密毒品防制通報網絡</w:t>
            </w:r>
          </w:p>
          <w:p w14:paraId="655B9315" w14:textId="77777777" w:rsidR="00DC1C49" w:rsidRPr="0021798D" w:rsidRDefault="00DC1C49" w:rsidP="00CA2976">
            <w:pPr>
              <w:spacing w:line="440" w:lineRule="exact"/>
              <w:jc w:val="both"/>
              <w:rPr>
                <w:rFonts w:ascii="標楷體" w:eastAsia="標楷體" w:hAnsi="標楷體"/>
                <w:kern w:val="0"/>
              </w:rPr>
            </w:pPr>
          </w:p>
          <w:p w14:paraId="05267861" w14:textId="77777777" w:rsidR="00DC1C49" w:rsidRPr="0021798D" w:rsidRDefault="00DC1C49" w:rsidP="00CA2976">
            <w:pPr>
              <w:spacing w:line="440" w:lineRule="exact"/>
              <w:jc w:val="both"/>
              <w:rPr>
                <w:rFonts w:ascii="標楷體" w:eastAsia="標楷體" w:hAnsi="標楷體"/>
                <w:kern w:val="0"/>
              </w:rPr>
            </w:pPr>
          </w:p>
          <w:p w14:paraId="2FE4DC5C" w14:textId="77777777" w:rsidR="00DC1C49" w:rsidRPr="0021798D" w:rsidRDefault="00DC1C49" w:rsidP="00CA2976">
            <w:pPr>
              <w:spacing w:line="440" w:lineRule="exact"/>
              <w:jc w:val="both"/>
              <w:rPr>
                <w:rFonts w:ascii="標楷體" w:eastAsia="標楷體" w:hAnsi="標楷體"/>
                <w:kern w:val="0"/>
              </w:rPr>
            </w:pPr>
          </w:p>
          <w:p w14:paraId="79E674F5" w14:textId="77777777" w:rsidR="00DC1C49" w:rsidRPr="0021798D" w:rsidRDefault="00DC1C49" w:rsidP="00CA2976">
            <w:pPr>
              <w:spacing w:line="440" w:lineRule="exact"/>
              <w:jc w:val="both"/>
              <w:rPr>
                <w:rFonts w:ascii="標楷體" w:eastAsia="標楷體" w:hAnsi="標楷體"/>
                <w:kern w:val="0"/>
              </w:rPr>
            </w:pPr>
          </w:p>
          <w:p w14:paraId="1921DC68" w14:textId="77777777" w:rsidR="00DC1C49" w:rsidRPr="0021798D" w:rsidRDefault="00DC1C49" w:rsidP="00CA2976">
            <w:pPr>
              <w:spacing w:line="440" w:lineRule="exact"/>
              <w:jc w:val="both"/>
              <w:rPr>
                <w:rFonts w:ascii="標楷體" w:eastAsia="標楷體" w:hAnsi="標楷體"/>
                <w:kern w:val="0"/>
              </w:rPr>
            </w:pPr>
          </w:p>
          <w:p w14:paraId="43114FEE" w14:textId="77777777" w:rsidR="00DC1C49" w:rsidRPr="0021798D" w:rsidRDefault="00DC1C49" w:rsidP="00CA2976">
            <w:pPr>
              <w:spacing w:line="440" w:lineRule="exact"/>
              <w:jc w:val="both"/>
              <w:rPr>
                <w:rFonts w:ascii="標楷體" w:eastAsia="標楷體" w:hAnsi="標楷體"/>
                <w:kern w:val="0"/>
              </w:rPr>
            </w:pPr>
          </w:p>
          <w:p w14:paraId="0A34489D" w14:textId="77777777" w:rsidR="00DC1C49" w:rsidRPr="0021798D" w:rsidRDefault="00DC1C49" w:rsidP="00CA2976">
            <w:pPr>
              <w:spacing w:line="440" w:lineRule="exact"/>
              <w:jc w:val="both"/>
              <w:rPr>
                <w:rFonts w:ascii="標楷體" w:eastAsia="標楷體" w:hAnsi="標楷體"/>
                <w:kern w:val="0"/>
              </w:rPr>
            </w:pPr>
          </w:p>
          <w:p w14:paraId="12D258C6" w14:textId="77777777" w:rsidR="00DC1C49" w:rsidRPr="0021798D" w:rsidRDefault="00DC1C49" w:rsidP="00CA2976">
            <w:pPr>
              <w:spacing w:line="440" w:lineRule="exact"/>
              <w:jc w:val="both"/>
              <w:rPr>
                <w:rFonts w:ascii="標楷體" w:eastAsia="標楷體" w:hAnsi="標楷體"/>
                <w:kern w:val="0"/>
              </w:rPr>
            </w:pPr>
          </w:p>
          <w:p w14:paraId="2AA45E13" w14:textId="77777777" w:rsidR="00DC1C49" w:rsidRPr="0021798D" w:rsidRDefault="00DC1C49" w:rsidP="00CA2976">
            <w:pPr>
              <w:spacing w:line="440" w:lineRule="exact"/>
              <w:jc w:val="both"/>
              <w:rPr>
                <w:rFonts w:ascii="標楷體" w:eastAsia="標楷體" w:hAnsi="標楷體"/>
                <w:kern w:val="0"/>
              </w:rPr>
            </w:pPr>
          </w:p>
          <w:p w14:paraId="7EB9D6F1" w14:textId="77777777" w:rsidR="00DC1C49" w:rsidRPr="0021798D" w:rsidRDefault="00DC1C49" w:rsidP="00CA2976">
            <w:pPr>
              <w:spacing w:line="440" w:lineRule="exact"/>
              <w:jc w:val="both"/>
              <w:rPr>
                <w:rFonts w:ascii="標楷體" w:eastAsia="標楷體" w:hAnsi="標楷體"/>
                <w:kern w:val="0"/>
              </w:rPr>
            </w:pPr>
          </w:p>
          <w:p w14:paraId="6D65E6B9" w14:textId="77777777" w:rsidR="00DC1C49" w:rsidRPr="0021798D" w:rsidRDefault="00DC1C49" w:rsidP="00CA2976">
            <w:pPr>
              <w:spacing w:line="440" w:lineRule="exact"/>
              <w:jc w:val="both"/>
              <w:rPr>
                <w:rFonts w:ascii="標楷體" w:eastAsia="標楷體" w:hAnsi="標楷體"/>
                <w:kern w:val="0"/>
              </w:rPr>
            </w:pPr>
          </w:p>
        </w:tc>
        <w:tc>
          <w:tcPr>
            <w:tcW w:w="5392" w:type="dxa"/>
            <w:tcBorders>
              <w:top w:val="single" w:sz="4" w:space="0" w:color="auto"/>
              <w:left w:val="single" w:sz="4" w:space="0" w:color="auto"/>
              <w:right w:val="single" w:sz="4" w:space="0" w:color="auto"/>
            </w:tcBorders>
            <w:shd w:val="clear" w:color="auto" w:fill="auto"/>
          </w:tcPr>
          <w:p w14:paraId="795138F2" w14:textId="77777777" w:rsidR="00DC1C49" w:rsidRPr="0021798D" w:rsidRDefault="00DC1C49" w:rsidP="00CA2976">
            <w:pPr>
              <w:spacing w:line="440" w:lineRule="exact"/>
              <w:ind w:left="240" w:hangingChars="100" w:hanging="240"/>
              <w:jc w:val="both"/>
              <w:rPr>
                <w:rFonts w:eastAsia="標楷體"/>
              </w:rPr>
            </w:pPr>
            <w:r w:rsidRPr="0021798D">
              <w:rPr>
                <w:rFonts w:eastAsia="標楷體"/>
                <w:bCs/>
              </w:rPr>
              <w:t>1.</w:t>
            </w:r>
            <w:r w:rsidRPr="0021798D">
              <w:rPr>
                <w:rFonts w:eastAsia="標楷體"/>
              </w:rPr>
              <w:t>建立「教育</w:t>
            </w:r>
            <w:r w:rsidRPr="0021798D">
              <w:rPr>
                <w:rFonts w:eastAsia="標楷體"/>
                <w:bCs/>
              </w:rPr>
              <w:t>單位協助檢警緝毒通報機制</w:t>
            </w:r>
            <w:r w:rsidRPr="0021798D">
              <w:rPr>
                <w:rFonts w:eastAsia="標楷體"/>
              </w:rPr>
              <w:t>三級聯繫機制」：</w:t>
            </w:r>
          </w:p>
          <w:p w14:paraId="3C0291ED" w14:textId="77777777" w:rsidR="00DC1C49" w:rsidRPr="0021798D" w:rsidRDefault="00DC1C49" w:rsidP="00CA2976">
            <w:pPr>
              <w:spacing w:line="440" w:lineRule="exact"/>
              <w:ind w:left="360" w:hangingChars="150" w:hanging="360"/>
              <w:jc w:val="both"/>
              <w:rPr>
                <w:rFonts w:eastAsia="標楷體"/>
                <w:bCs/>
              </w:rPr>
            </w:pPr>
            <w:r w:rsidRPr="0021798D">
              <w:rPr>
                <w:rFonts w:eastAsia="標楷體"/>
                <w:bCs/>
              </w:rPr>
              <w:t>(1)</w:t>
            </w:r>
            <w:r w:rsidRPr="0021798D">
              <w:rPr>
                <w:rFonts w:eastAsia="標楷體"/>
              </w:rPr>
              <w:t>由</w:t>
            </w:r>
            <w:r w:rsidRPr="0021798D">
              <w:rPr>
                <w:rFonts w:eastAsia="標楷體"/>
                <w:bCs/>
              </w:rPr>
              <w:t>教育部與警政署、地方政府</w:t>
            </w:r>
            <w:r w:rsidRPr="0021798D">
              <w:rPr>
                <w:rFonts w:eastAsia="標楷體"/>
              </w:rPr>
              <w:t>校外會與警察局少年警察隊、以及</w:t>
            </w:r>
            <w:r w:rsidRPr="0021798D">
              <w:rPr>
                <w:rFonts w:eastAsia="標楷體"/>
                <w:bCs/>
              </w:rPr>
              <w:t>學校與派出所，透過定期聯繫會議或支援協定書，提供藥物濫用藥頭情資</w:t>
            </w:r>
            <w:r w:rsidRPr="0021798D">
              <w:rPr>
                <w:rFonts w:eastAsia="標楷體" w:hint="eastAsia"/>
                <w:bCs/>
              </w:rPr>
              <w:t>。</w:t>
            </w:r>
          </w:p>
          <w:p w14:paraId="0DFD123C" w14:textId="77777777" w:rsidR="00DC1C49" w:rsidRPr="00DF5B43" w:rsidRDefault="00DC1C49" w:rsidP="00CA2976">
            <w:pPr>
              <w:spacing w:line="440" w:lineRule="exact"/>
              <w:ind w:left="360" w:hangingChars="150" w:hanging="360"/>
              <w:jc w:val="both"/>
              <w:rPr>
                <w:rFonts w:eastAsia="標楷體"/>
                <w:bCs/>
                <w:color w:val="000000" w:themeColor="text1"/>
              </w:rPr>
            </w:pPr>
            <w:r w:rsidRPr="0021798D">
              <w:rPr>
                <w:rFonts w:eastAsia="標楷體"/>
                <w:bCs/>
              </w:rPr>
              <w:t>(2)</w:t>
            </w:r>
            <w:r w:rsidRPr="0021798D">
              <w:rPr>
                <w:rFonts w:eastAsia="標楷體"/>
                <w:bCs/>
              </w:rPr>
              <w:t>完成</w:t>
            </w:r>
            <w:r w:rsidRPr="0021798D">
              <w:rPr>
                <w:rFonts w:eastAsia="標楷體"/>
              </w:rPr>
              <w:t>教育</w:t>
            </w:r>
            <w:r w:rsidRPr="0021798D">
              <w:rPr>
                <w:rFonts w:eastAsia="標楷體"/>
                <w:bCs/>
              </w:rPr>
              <w:t>單位協助檢警緝毒通報流程，函請地方政</w:t>
            </w:r>
            <w:r w:rsidRPr="00DF5B43">
              <w:rPr>
                <w:rFonts w:eastAsia="標楷體"/>
                <w:bCs/>
                <w:color w:val="000000" w:themeColor="text1"/>
              </w:rPr>
              <w:t>府配合運用</w:t>
            </w:r>
            <w:r w:rsidRPr="00DF5B43">
              <w:rPr>
                <w:rFonts w:eastAsia="標楷體" w:hint="eastAsia"/>
                <w:bCs/>
                <w:color w:val="000000" w:themeColor="text1"/>
              </w:rPr>
              <w:t>。</w:t>
            </w:r>
          </w:p>
          <w:p w14:paraId="649323DE" w14:textId="77777777" w:rsidR="00DC1C49" w:rsidRPr="00DF5B43" w:rsidRDefault="00DC1C49" w:rsidP="00CA2976">
            <w:pPr>
              <w:spacing w:line="440" w:lineRule="exact"/>
              <w:ind w:left="360" w:hangingChars="150" w:hanging="360"/>
              <w:jc w:val="both"/>
              <w:rPr>
                <w:rFonts w:eastAsia="標楷體"/>
                <w:bCs/>
                <w:color w:val="000000" w:themeColor="text1"/>
              </w:rPr>
            </w:pPr>
            <w:r w:rsidRPr="00DF5B43">
              <w:rPr>
                <w:rFonts w:eastAsia="標楷體"/>
                <w:bCs/>
                <w:color w:val="000000" w:themeColor="text1"/>
              </w:rPr>
              <w:t>2.</w:t>
            </w:r>
            <w:r w:rsidRPr="00DF5B43">
              <w:rPr>
                <w:rFonts w:eastAsia="標楷體" w:hint="eastAsia"/>
                <w:bCs/>
                <w:color w:val="000000" w:themeColor="text1"/>
              </w:rPr>
              <w:t>各學校與轄區派出所合作建立吸食毒品熱點</w:t>
            </w:r>
            <w:r w:rsidRPr="00DF5B43">
              <w:rPr>
                <w:rFonts w:eastAsia="標楷體"/>
                <w:bCs/>
                <w:color w:val="000000" w:themeColor="text1"/>
              </w:rPr>
              <w:t>巡邏網：</w:t>
            </w:r>
          </w:p>
          <w:p w14:paraId="686555D7" w14:textId="2B4CA7D7" w:rsidR="00957602" w:rsidRPr="00DF5B43" w:rsidRDefault="00DC1C49" w:rsidP="00CA2976">
            <w:pPr>
              <w:snapToGrid w:val="0"/>
              <w:spacing w:line="440" w:lineRule="exact"/>
              <w:ind w:left="674" w:hangingChars="281" w:hanging="674"/>
              <w:jc w:val="both"/>
              <w:rPr>
                <w:rFonts w:eastAsia="標楷體"/>
                <w:bCs/>
                <w:color w:val="000000" w:themeColor="text1"/>
              </w:rPr>
            </w:pPr>
            <w:r w:rsidRPr="00DF5B43">
              <w:rPr>
                <w:rFonts w:eastAsia="標楷體"/>
                <w:bCs/>
                <w:color w:val="000000" w:themeColor="text1"/>
              </w:rPr>
              <w:t>（</w:t>
            </w:r>
            <w:r w:rsidRPr="00DF5B43">
              <w:rPr>
                <w:rFonts w:eastAsia="標楷體"/>
                <w:bCs/>
                <w:color w:val="000000" w:themeColor="text1"/>
              </w:rPr>
              <w:t>1</w:t>
            </w:r>
            <w:r w:rsidRPr="00DF5B43">
              <w:rPr>
                <w:rFonts w:eastAsia="標楷體"/>
                <w:bCs/>
                <w:color w:val="000000" w:themeColor="text1"/>
              </w:rPr>
              <w:t>）</w:t>
            </w:r>
            <w:r w:rsidR="00957602" w:rsidRPr="00DF5B43">
              <w:rPr>
                <w:rFonts w:eastAsia="標楷體" w:hint="eastAsia"/>
                <w:bCs/>
                <w:color w:val="000000" w:themeColor="text1"/>
              </w:rPr>
              <w:t>106</w:t>
            </w:r>
            <w:r w:rsidR="00957602" w:rsidRPr="00DF5B43">
              <w:rPr>
                <w:rFonts w:eastAsia="標楷體" w:hint="eastAsia"/>
                <w:bCs/>
                <w:color w:val="000000" w:themeColor="text1"/>
              </w:rPr>
              <w:t>年</w:t>
            </w:r>
            <w:r w:rsidR="00957602" w:rsidRPr="00DF5B43">
              <w:rPr>
                <w:rFonts w:eastAsia="標楷體" w:hint="eastAsia"/>
                <w:bCs/>
                <w:color w:val="000000" w:themeColor="text1"/>
              </w:rPr>
              <w:t>10</w:t>
            </w:r>
            <w:r w:rsidR="00957602" w:rsidRPr="00DF5B43">
              <w:rPr>
                <w:rFonts w:eastAsia="標楷體" w:hint="eastAsia"/>
                <w:bCs/>
                <w:color w:val="000000" w:themeColor="text1"/>
              </w:rPr>
              <w:t>月開始推動，</w:t>
            </w:r>
            <w:r w:rsidR="00957602" w:rsidRPr="00DF5B43">
              <w:rPr>
                <w:rFonts w:eastAsia="標楷體" w:hint="eastAsia"/>
                <w:bCs/>
                <w:color w:val="000000" w:themeColor="text1"/>
              </w:rPr>
              <w:t>106</w:t>
            </w:r>
            <w:r w:rsidR="00957602" w:rsidRPr="00DF5B43">
              <w:rPr>
                <w:rFonts w:eastAsia="標楷體" w:hint="eastAsia"/>
                <w:bCs/>
                <w:color w:val="000000" w:themeColor="text1"/>
              </w:rPr>
              <w:t>年底前完成全國學校</w:t>
            </w:r>
            <w:r w:rsidR="00957602" w:rsidRPr="00DF5B43">
              <w:rPr>
                <w:rFonts w:eastAsia="標楷體" w:hint="eastAsia"/>
                <w:bCs/>
                <w:color w:val="000000" w:themeColor="text1"/>
              </w:rPr>
              <w:t>50%</w:t>
            </w:r>
            <w:r w:rsidR="00957602" w:rsidRPr="00DF5B43">
              <w:rPr>
                <w:rFonts w:eastAsia="標楷體" w:hint="eastAsia"/>
                <w:bCs/>
                <w:color w:val="000000" w:themeColor="text1"/>
              </w:rPr>
              <w:t>巡邏網。</w:t>
            </w:r>
          </w:p>
          <w:p w14:paraId="129B0DC6" w14:textId="1C899C33" w:rsidR="00957602" w:rsidRPr="00DF5B43" w:rsidRDefault="00957602" w:rsidP="00CA2976">
            <w:pPr>
              <w:snapToGrid w:val="0"/>
              <w:spacing w:line="440" w:lineRule="exact"/>
              <w:ind w:left="674" w:hangingChars="281" w:hanging="674"/>
              <w:jc w:val="both"/>
              <w:rPr>
                <w:rFonts w:eastAsia="標楷體"/>
                <w:bCs/>
                <w:color w:val="000000" w:themeColor="text1"/>
              </w:rPr>
            </w:pPr>
            <w:r w:rsidRPr="00DF5B43">
              <w:rPr>
                <w:rFonts w:eastAsia="標楷體" w:hint="eastAsia"/>
                <w:bCs/>
                <w:color w:val="000000" w:themeColor="text1"/>
              </w:rPr>
              <w:t>（</w:t>
            </w:r>
            <w:r w:rsidRPr="00DF5B43">
              <w:rPr>
                <w:rFonts w:eastAsia="標楷體" w:hint="eastAsia"/>
                <w:bCs/>
                <w:color w:val="000000" w:themeColor="text1"/>
              </w:rPr>
              <w:t>2</w:t>
            </w:r>
            <w:r w:rsidRPr="00DF5B43">
              <w:rPr>
                <w:rFonts w:eastAsia="標楷體" w:hint="eastAsia"/>
                <w:bCs/>
                <w:color w:val="000000" w:themeColor="text1"/>
              </w:rPr>
              <w:t>）</w:t>
            </w:r>
            <w:r w:rsidRPr="00DF5B43">
              <w:rPr>
                <w:rFonts w:eastAsia="標楷體" w:hint="eastAsia"/>
                <w:bCs/>
                <w:color w:val="000000" w:themeColor="text1"/>
              </w:rPr>
              <w:t>107</w:t>
            </w:r>
            <w:r w:rsidRPr="00DF5B43">
              <w:rPr>
                <w:rFonts w:eastAsia="標楷體" w:hint="eastAsia"/>
                <w:bCs/>
                <w:color w:val="000000" w:themeColor="text1"/>
              </w:rPr>
              <w:t>年</w:t>
            </w:r>
            <w:r w:rsidR="002A0142" w:rsidRPr="00DF5B43">
              <w:rPr>
                <w:rFonts w:eastAsia="標楷體" w:hint="eastAsia"/>
                <w:bCs/>
                <w:color w:val="000000" w:themeColor="text1"/>
              </w:rPr>
              <w:t>底</w:t>
            </w:r>
            <w:r w:rsidRPr="00DF5B43">
              <w:rPr>
                <w:rFonts w:eastAsia="標楷體" w:hint="eastAsia"/>
                <w:bCs/>
                <w:color w:val="000000" w:themeColor="text1"/>
              </w:rPr>
              <w:t>完成全國學校巡邏網。</w:t>
            </w:r>
          </w:p>
          <w:p w14:paraId="61EBABAF" w14:textId="7CED0E67" w:rsidR="00DC1C49" w:rsidRPr="00DF5B43" w:rsidRDefault="00DC1C49" w:rsidP="00CA2976">
            <w:pPr>
              <w:spacing w:line="440" w:lineRule="exact"/>
              <w:ind w:left="674" w:hangingChars="281" w:hanging="674"/>
              <w:jc w:val="both"/>
              <w:rPr>
                <w:rFonts w:eastAsia="標楷體"/>
                <w:bCs/>
                <w:color w:val="000000" w:themeColor="text1"/>
              </w:rPr>
            </w:pPr>
          </w:p>
          <w:p w14:paraId="29264EE3" w14:textId="77777777" w:rsidR="00DC1C49" w:rsidRPr="00DF5B43" w:rsidRDefault="00DC1C49" w:rsidP="00CA2976">
            <w:pPr>
              <w:spacing w:line="440" w:lineRule="exact"/>
              <w:ind w:left="674" w:hangingChars="281" w:hanging="674"/>
              <w:jc w:val="both"/>
              <w:rPr>
                <w:rFonts w:eastAsia="標楷體"/>
                <w:bCs/>
                <w:color w:val="000000" w:themeColor="text1"/>
              </w:rPr>
            </w:pPr>
          </w:p>
          <w:p w14:paraId="3DAD2D09" w14:textId="77777777" w:rsidR="00DC1C49" w:rsidRPr="0021798D" w:rsidRDefault="00DC1C49" w:rsidP="00CA2976">
            <w:pPr>
              <w:spacing w:line="440" w:lineRule="exact"/>
              <w:ind w:left="250" w:hangingChars="104" w:hanging="250"/>
              <w:jc w:val="both"/>
              <w:rPr>
                <w:rFonts w:eastAsia="標楷體"/>
                <w:bCs/>
              </w:rPr>
            </w:pPr>
            <w:r w:rsidRPr="00DF5B43">
              <w:rPr>
                <w:rFonts w:eastAsia="標楷體" w:hint="eastAsia"/>
                <w:bCs/>
                <w:color w:val="000000" w:themeColor="text1"/>
              </w:rPr>
              <w:t>3</w:t>
            </w:r>
            <w:r w:rsidRPr="00DF5B43">
              <w:rPr>
                <w:rFonts w:eastAsia="標楷體"/>
                <w:bCs/>
                <w:color w:val="000000" w:themeColor="text1"/>
              </w:rPr>
              <w:t>.</w:t>
            </w:r>
            <w:r w:rsidRPr="00DF5B43">
              <w:rPr>
                <w:rFonts w:eastAsia="標楷體"/>
                <w:bCs/>
                <w:color w:val="000000" w:themeColor="text1"/>
              </w:rPr>
              <w:t>學校自行清查（尿篩檢驗）發現施</w:t>
            </w:r>
            <w:r w:rsidRPr="0021798D">
              <w:rPr>
                <w:rFonts w:eastAsia="標楷體"/>
                <w:bCs/>
              </w:rPr>
              <w:t>用第一、二級毒品個案，將相關情資送聯絡處轉警方追溯查察藥頭</w:t>
            </w:r>
            <w:r w:rsidRPr="0021798D">
              <w:rPr>
                <w:rFonts w:eastAsia="標楷體" w:hint="eastAsia"/>
                <w:bCs/>
              </w:rPr>
              <w:t>。</w:t>
            </w:r>
          </w:p>
          <w:p w14:paraId="37A5928E" w14:textId="77777777" w:rsidR="00DC1C49" w:rsidRDefault="00DC1C49" w:rsidP="00CA2976">
            <w:pPr>
              <w:spacing w:line="440" w:lineRule="exact"/>
              <w:ind w:left="250" w:hangingChars="104" w:hanging="250"/>
              <w:jc w:val="both"/>
              <w:rPr>
                <w:rFonts w:eastAsia="標楷體"/>
                <w:bCs/>
              </w:rPr>
            </w:pPr>
          </w:p>
          <w:p w14:paraId="65F414B8" w14:textId="77777777" w:rsidR="00DC1C49" w:rsidRPr="0021798D" w:rsidRDefault="00DC1C49" w:rsidP="00CA2976">
            <w:pPr>
              <w:spacing w:line="440" w:lineRule="exact"/>
              <w:ind w:left="250" w:hangingChars="104" w:hanging="250"/>
              <w:jc w:val="both"/>
              <w:rPr>
                <w:rFonts w:eastAsia="標楷體"/>
                <w:bCs/>
              </w:rPr>
            </w:pPr>
          </w:p>
          <w:p w14:paraId="5FCBCD74" w14:textId="77777777" w:rsidR="00DC1C49" w:rsidRPr="0021798D" w:rsidRDefault="00DC1C49" w:rsidP="00CA2976">
            <w:pPr>
              <w:spacing w:line="440" w:lineRule="exact"/>
              <w:ind w:left="240" w:hangingChars="100" w:hanging="240"/>
              <w:jc w:val="both"/>
              <w:rPr>
                <w:rFonts w:eastAsia="標楷體"/>
                <w:bCs/>
              </w:rPr>
            </w:pPr>
            <w:r w:rsidRPr="0021798D">
              <w:rPr>
                <w:rFonts w:eastAsia="標楷體" w:hint="eastAsia"/>
                <w:bCs/>
              </w:rPr>
              <w:t>4.</w:t>
            </w:r>
            <w:r w:rsidRPr="0021798D">
              <w:rPr>
                <w:rFonts w:eastAsia="標楷體" w:hint="eastAsia"/>
                <w:bCs/>
              </w:rPr>
              <w:t>強化大專藥物濫用個案清查作為</w:t>
            </w:r>
            <w:r w:rsidRPr="0021798D">
              <w:rPr>
                <w:rFonts w:ascii="標楷體" w:eastAsia="標楷體" w:hAnsi="標楷體" w:hint="eastAsia"/>
                <w:bCs/>
              </w:rPr>
              <w:t>：</w:t>
            </w:r>
          </w:p>
          <w:p w14:paraId="2895C996" w14:textId="77777777" w:rsidR="00DC1C49" w:rsidRPr="0021798D" w:rsidRDefault="00DC1C49" w:rsidP="00CA2976">
            <w:pPr>
              <w:snapToGrid w:val="0"/>
              <w:spacing w:line="440" w:lineRule="exact"/>
              <w:ind w:left="600" w:hangingChars="250" w:hanging="600"/>
              <w:jc w:val="both"/>
              <w:rPr>
                <w:rFonts w:ascii="標楷體" w:eastAsia="標楷體" w:hAnsi="標楷體"/>
              </w:rPr>
            </w:pPr>
            <w:r w:rsidRPr="0021798D">
              <w:rPr>
                <w:rFonts w:eastAsia="標楷體"/>
                <w:bCs/>
              </w:rPr>
              <w:t>（</w:t>
            </w:r>
            <w:r w:rsidRPr="0021798D">
              <w:rPr>
                <w:rFonts w:eastAsia="標楷體"/>
                <w:bCs/>
              </w:rPr>
              <w:t>1</w:t>
            </w:r>
            <w:r w:rsidRPr="0021798D">
              <w:rPr>
                <w:rFonts w:eastAsia="標楷體"/>
                <w:bCs/>
              </w:rPr>
              <w:t>）</w:t>
            </w:r>
            <w:r w:rsidRPr="0021798D">
              <w:rPr>
                <w:rFonts w:ascii="標楷體" w:eastAsia="標楷體" w:hAnsi="標楷體" w:hint="eastAsia"/>
              </w:rPr>
              <w:t>提供藥物濫用高風險篩檢量表予學校，做為評估藥物濫用高風險學生之參考。</w:t>
            </w:r>
          </w:p>
          <w:p w14:paraId="15634F4B" w14:textId="77777777" w:rsidR="00DC1C49" w:rsidRPr="0021798D" w:rsidRDefault="00DC1C49" w:rsidP="00DF5B43">
            <w:pPr>
              <w:spacing w:line="440" w:lineRule="exact"/>
              <w:ind w:left="595" w:hangingChars="248" w:hanging="595"/>
              <w:jc w:val="both"/>
              <w:rPr>
                <w:rFonts w:eastAsia="標楷體"/>
                <w:kern w:val="0"/>
              </w:rPr>
            </w:pPr>
            <w:r w:rsidRPr="0021798D">
              <w:rPr>
                <w:rFonts w:eastAsia="標楷體"/>
                <w:bCs/>
              </w:rPr>
              <w:t>（</w:t>
            </w:r>
            <w:r w:rsidRPr="0021798D">
              <w:rPr>
                <w:rFonts w:eastAsia="標楷體"/>
                <w:bCs/>
              </w:rPr>
              <w:t>2</w:t>
            </w:r>
            <w:r w:rsidRPr="0021798D">
              <w:rPr>
                <w:rFonts w:eastAsia="標楷體"/>
                <w:bCs/>
              </w:rPr>
              <w:t>）</w:t>
            </w:r>
            <w:r w:rsidRPr="0021798D">
              <w:rPr>
                <w:rFonts w:eastAsia="標楷體"/>
                <w:kern w:val="0"/>
              </w:rPr>
              <w:t>連結學生基本資料庫，提供教育單位與警察機關查獲</w:t>
            </w:r>
            <w:r w:rsidRPr="0021798D">
              <w:rPr>
                <w:rFonts w:eastAsia="標楷體" w:hint="eastAsia"/>
                <w:kern w:val="0"/>
              </w:rPr>
              <w:t>之</w:t>
            </w:r>
            <w:r w:rsidRPr="0021798D">
              <w:rPr>
                <w:rFonts w:eastAsia="標楷體"/>
                <w:kern w:val="0"/>
              </w:rPr>
              <w:t>18-24</w:t>
            </w:r>
            <w:r w:rsidRPr="0021798D">
              <w:rPr>
                <w:rFonts w:eastAsia="標楷體"/>
                <w:kern w:val="0"/>
              </w:rPr>
              <w:t>歲涉毒嫌疑人資料勾稽，找出黑數，進行</w:t>
            </w:r>
            <w:r w:rsidRPr="0021798D">
              <w:rPr>
                <w:rFonts w:eastAsia="標楷體" w:hint="eastAsia"/>
                <w:kern w:val="0"/>
              </w:rPr>
              <w:t>通報與</w:t>
            </w:r>
            <w:r w:rsidRPr="0021798D">
              <w:rPr>
                <w:rFonts w:eastAsia="標楷體"/>
                <w:kern w:val="0"/>
              </w:rPr>
              <w:t>輔導。</w:t>
            </w:r>
          </w:p>
          <w:p w14:paraId="1DE5B4E2" w14:textId="77777777" w:rsidR="00DC1C49" w:rsidRDefault="00DC1C49" w:rsidP="00CA2976">
            <w:pPr>
              <w:spacing w:line="440" w:lineRule="exact"/>
              <w:ind w:left="250" w:hangingChars="104" w:hanging="250"/>
              <w:jc w:val="both"/>
              <w:rPr>
                <w:rFonts w:eastAsia="標楷體"/>
                <w:kern w:val="0"/>
              </w:rPr>
            </w:pPr>
          </w:p>
          <w:p w14:paraId="10590444" w14:textId="77777777" w:rsidR="00DC1C49" w:rsidRPr="0021798D" w:rsidRDefault="00DC1C49" w:rsidP="00CA2976">
            <w:pPr>
              <w:spacing w:line="440" w:lineRule="exact"/>
              <w:ind w:left="250" w:hangingChars="104" w:hanging="250"/>
              <w:jc w:val="both"/>
              <w:rPr>
                <w:rFonts w:eastAsia="標楷體"/>
                <w:kern w:val="0"/>
              </w:rPr>
            </w:pPr>
          </w:p>
          <w:p w14:paraId="211DD0E0" w14:textId="42056717" w:rsidR="00DC1C49" w:rsidRPr="0021798D" w:rsidRDefault="00DC1C49" w:rsidP="00CA2976">
            <w:pPr>
              <w:spacing w:line="440" w:lineRule="exact"/>
              <w:ind w:left="240" w:hangingChars="100" w:hanging="240"/>
              <w:jc w:val="both"/>
              <w:rPr>
                <w:rFonts w:eastAsia="標楷體"/>
                <w:bCs/>
              </w:rPr>
            </w:pPr>
            <w:r w:rsidRPr="0021798D">
              <w:rPr>
                <w:rFonts w:eastAsia="標楷體" w:hint="eastAsia"/>
                <w:bCs/>
              </w:rPr>
              <w:t>5.</w:t>
            </w:r>
            <w:r w:rsidRPr="0021798D">
              <w:rPr>
                <w:rFonts w:eastAsia="標楷體" w:hint="eastAsia"/>
                <w:bCs/>
              </w:rPr>
              <w:t>針對青少年經常涉足之藥物濫用高風險場所、活</w:t>
            </w:r>
            <w:r w:rsidRPr="0021798D">
              <w:rPr>
                <w:rFonts w:eastAsia="標楷體" w:hint="eastAsia"/>
                <w:bCs/>
              </w:rPr>
              <w:lastRenderedPageBreak/>
              <w:t>動，加強宣導及清查。</w:t>
            </w:r>
          </w:p>
        </w:tc>
        <w:tc>
          <w:tcPr>
            <w:tcW w:w="1270" w:type="dxa"/>
            <w:tcBorders>
              <w:top w:val="single" w:sz="4" w:space="0" w:color="auto"/>
              <w:left w:val="single" w:sz="4" w:space="0" w:color="auto"/>
              <w:right w:val="single" w:sz="4" w:space="0" w:color="auto"/>
            </w:tcBorders>
            <w:shd w:val="clear" w:color="auto" w:fill="auto"/>
          </w:tcPr>
          <w:p w14:paraId="17FB5D1E" w14:textId="77777777" w:rsidR="00DC1C49" w:rsidRPr="00DF5B43" w:rsidRDefault="00DC1C49" w:rsidP="00CA2976">
            <w:pPr>
              <w:spacing w:line="440" w:lineRule="exact"/>
              <w:jc w:val="both"/>
              <w:rPr>
                <w:rFonts w:eastAsia="標楷體"/>
                <w:color w:val="000000" w:themeColor="text1"/>
                <w:kern w:val="0"/>
              </w:rPr>
            </w:pPr>
            <w:r w:rsidRPr="00DF5B43">
              <w:rPr>
                <w:rFonts w:eastAsia="標楷體"/>
                <w:kern w:val="0"/>
              </w:rPr>
              <w:lastRenderedPageBreak/>
              <w:t>1</w:t>
            </w:r>
            <w:r w:rsidRPr="00DF5B43">
              <w:rPr>
                <w:rFonts w:eastAsia="標楷體"/>
                <w:color w:val="000000" w:themeColor="text1"/>
                <w:kern w:val="0"/>
              </w:rPr>
              <w:t>06</w:t>
            </w:r>
            <w:r w:rsidRPr="00DF5B43">
              <w:rPr>
                <w:rFonts w:eastAsia="標楷體"/>
                <w:color w:val="000000" w:themeColor="text1"/>
                <w:kern w:val="0"/>
              </w:rPr>
              <w:t>年</w:t>
            </w:r>
            <w:r w:rsidRPr="00DF5B43">
              <w:rPr>
                <w:rFonts w:eastAsia="標楷體"/>
                <w:color w:val="000000" w:themeColor="text1"/>
                <w:kern w:val="0"/>
              </w:rPr>
              <w:t>12</w:t>
            </w:r>
            <w:r w:rsidRPr="00DF5B43">
              <w:rPr>
                <w:rFonts w:eastAsia="標楷體"/>
                <w:color w:val="000000" w:themeColor="text1"/>
                <w:kern w:val="0"/>
              </w:rPr>
              <w:t>月底前</w:t>
            </w:r>
            <w:r w:rsidRPr="00DF5B43">
              <w:rPr>
                <w:rFonts w:eastAsia="標楷體" w:hint="eastAsia"/>
                <w:color w:val="000000" w:themeColor="text1"/>
                <w:kern w:val="0"/>
              </w:rPr>
              <w:t>完成修正並實施</w:t>
            </w:r>
          </w:p>
          <w:p w14:paraId="00F0D175" w14:textId="77777777" w:rsidR="00DC1C49" w:rsidRPr="00DF5B43" w:rsidRDefault="00DC1C49" w:rsidP="00CA2976">
            <w:pPr>
              <w:spacing w:line="440" w:lineRule="exact"/>
              <w:ind w:rightChars="-45" w:right="-108"/>
              <w:jc w:val="both"/>
              <w:rPr>
                <w:rFonts w:eastAsia="標楷體"/>
                <w:color w:val="000000" w:themeColor="text1"/>
                <w:kern w:val="0"/>
              </w:rPr>
            </w:pPr>
          </w:p>
          <w:p w14:paraId="665E58DF" w14:textId="77777777" w:rsidR="00DC1C49" w:rsidRPr="00DF5B43" w:rsidRDefault="00DC1C49" w:rsidP="00CA2976">
            <w:pPr>
              <w:spacing w:line="440" w:lineRule="exact"/>
              <w:ind w:rightChars="-45" w:right="-108"/>
              <w:jc w:val="both"/>
              <w:rPr>
                <w:rFonts w:eastAsia="標楷體"/>
                <w:color w:val="000000" w:themeColor="text1"/>
                <w:kern w:val="0"/>
              </w:rPr>
            </w:pPr>
          </w:p>
          <w:p w14:paraId="40F92CFC" w14:textId="77777777" w:rsidR="00DC1C49" w:rsidRPr="00DF5B43" w:rsidRDefault="00DC1C49" w:rsidP="00CA2976">
            <w:pPr>
              <w:spacing w:line="440" w:lineRule="exact"/>
              <w:ind w:rightChars="-45" w:right="-108"/>
              <w:jc w:val="both"/>
              <w:rPr>
                <w:rFonts w:eastAsia="標楷體"/>
                <w:color w:val="000000" w:themeColor="text1"/>
                <w:kern w:val="0"/>
              </w:rPr>
            </w:pPr>
          </w:p>
          <w:p w14:paraId="2C4161A5" w14:textId="0EC371AB" w:rsidR="00DC1C49" w:rsidRPr="00DF5B43" w:rsidRDefault="00DC1C49" w:rsidP="00CA2976">
            <w:pPr>
              <w:spacing w:line="440" w:lineRule="exact"/>
              <w:ind w:rightChars="-45" w:right="-108"/>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00957602" w:rsidRPr="00DF5B43">
              <w:rPr>
                <w:rFonts w:eastAsia="標楷體" w:hint="eastAsia"/>
                <w:color w:val="000000" w:themeColor="text1"/>
                <w:kern w:val="0"/>
              </w:rPr>
              <w:t>10</w:t>
            </w:r>
            <w:r w:rsidRPr="00DF5B43">
              <w:rPr>
                <w:rFonts w:eastAsia="標楷體" w:hint="eastAsia"/>
                <w:color w:val="000000" w:themeColor="text1"/>
                <w:kern w:val="0"/>
              </w:rPr>
              <w:t>月起實施</w:t>
            </w:r>
          </w:p>
          <w:p w14:paraId="634BB368" w14:textId="77777777" w:rsidR="00DC1C49" w:rsidRPr="00DF5B43" w:rsidRDefault="00DC1C49" w:rsidP="00CA2976">
            <w:pPr>
              <w:spacing w:line="440" w:lineRule="exact"/>
              <w:jc w:val="both"/>
              <w:rPr>
                <w:rFonts w:eastAsia="標楷體"/>
                <w:color w:val="000000" w:themeColor="text1"/>
                <w:kern w:val="0"/>
              </w:rPr>
            </w:pPr>
          </w:p>
          <w:p w14:paraId="6A2E8D06" w14:textId="77777777" w:rsidR="00DC1C49" w:rsidRPr="00DF5B43" w:rsidRDefault="00DC1C49" w:rsidP="00CA2976">
            <w:pPr>
              <w:spacing w:line="440" w:lineRule="exact"/>
              <w:jc w:val="both"/>
              <w:rPr>
                <w:rFonts w:eastAsia="標楷體"/>
                <w:color w:val="000000" w:themeColor="text1"/>
                <w:kern w:val="0"/>
              </w:rPr>
            </w:pPr>
          </w:p>
          <w:p w14:paraId="16E4FCC5" w14:textId="77777777" w:rsidR="00DC1C49" w:rsidRDefault="00DC1C49" w:rsidP="00CA2976">
            <w:pPr>
              <w:spacing w:line="440" w:lineRule="exact"/>
              <w:jc w:val="both"/>
              <w:rPr>
                <w:rFonts w:eastAsia="標楷體"/>
                <w:kern w:val="0"/>
              </w:rPr>
            </w:pPr>
          </w:p>
          <w:p w14:paraId="69C1C005" w14:textId="77777777" w:rsidR="00DC1C49" w:rsidRPr="0021798D" w:rsidRDefault="00DC1C49" w:rsidP="00CA2976">
            <w:pPr>
              <w:spacing w:line="440" w:lineRule="exact"/>
              <w:jc w:val="both"/>
              <w:rPr>
                <w:rFonts w:eastAsia="標楷體"/>
                <w:kern w:val="0"/>
              </w:rPr>
            </w:pPr>
          </w:p>
          <w:p w14:paraId="4B38AAD6" w14:textId="43FA8934" w:rsidR="00DC1C49" w:rsidRPr="0021798D" w:rsidRDefault="00DC1C49" w:rsidP="00CA2976">
            <w:pPr>
              <w:spacing w:line="440" w:lineRule="exact"/>
              <w:jc w:val="both"/>
              <w:rPr>
                <w:rFonts w:eastAsia="標楷體"/>
                <w:kern w:val="0"/>
              </w:rPr>
            </w:pPr>
          </w:p>
          <w:p w14:paraId="57FEAF3A" w14:textId="77777777" w:rsidR="00DC1C49" w:rsidRPr="0021798D" w:rsidRDefault="00DC1C49" w:rsidP="00CA2976">
            <w:pPr>
              <w:spacing w:line="440" w:lineRule="exact"/>
              <w:jc w:val="both"/>
              <w:rPr>
                <w:rFonts w:eastAsia="標楷體"/>
                <w:kern w:val="0"/>
              </w:rPr>
            </w:pPr>
            <w:r w:rsidRPr="0021798D">
              <w:rPr>
                <w:rFonts w:eastAsia="標楷體" w:hint="eastAsia"/>
                <w:kern w:val="0"/>
              </w:rPr>
              <w:t>106</w:t>
            </w:r>
            <w:r w:rsidRPr="0021798D">
              <w:rPr>
                <w:rFonts w:eastAsia="標楷體" w:hint="eastAsia"/>
                <w:kern w:val="0"/>
              </w:rPr>
              <w:t>年</w:t>
            </w:r>
            <w:r w:rsidRPr="0021798D">
              <w:rPr>
                <w:rFonts w:eastAsia="標楷體" w:hint="eastAsia"/>
                <w:kern w:val="0"/>
              </w:rPr>
              <w:t>10</w:t>
            </w:r>
            <w:r w:rsidRPr="0021798D">
              <w:rPr>
                <w:rFonts w:eastAsia="標楷體" w:hint="eastAsia"/>
                <w:kern w:val="0"/>
              </w:rPr>
              <w:t>月後實施</w:t>
            </w:r>
          </w:p>
          <w:p w14:paraId="60953BF4" w14:textId="77777777" w:rsidR="00DC1C49" w:rsidRPr="0021798D" w:rsidRDefault="00DC1C49" w:rsidP="00CA2976">
            <w:pPr>
              <w:spacing w:line="440" w:lineRule="exact"/>
              <w:jc w:val="both"/>
              <w:rPr>
                <w:rFonts w:eastAsia="標楷體"/>
                <w:kern w:val="0"/>
              </w:rPr>
            </w:pPr>
          </w:p>
          <w:p w14:paraId="5829F175" w14:textId="77777777" w:rsidR="00DC1C49" w:rsidRPr="0021798D" w:rsidRDefault="00DC1C49" w:rsidP="00CA2976">
            <w:pPr>
              <w:spacing w:line="440" w:lineRule="exact"/>
              <w:jc w:val="both"/>
              <w:rPr>
                <w:rFonts w:eastAsia="標楷體"/>
                <w:kern w:val="0"/>
              </w:rPr>
            </w:pPr>
          </w:p>
          <w:p w14:paraId="5C20EBF8" w14:textId="77777777" w:rsidR="00DC1C49" w:rsidRDefault="00DC1C49" w:rsidP="00CA2976">
            <w:pPr>
              <w:spacing w:line="440" w:lineRule="exact"/>
              <w:jc w:val="both"/>
              <w:rPr>
                <w:rFonts w:eastAsia="標楷體"/>
                <w:kern w:val="0"/>
              </w:rPr>
            </w:pPr>
          </w:p>
          <w:p w14:paraId="76097A75" w14:textId="77777777" w:rsidR="00DC1C49" w:rsidRDefault="00DC1C49" w:rsidP="00CA2976">
            <w:pPr>
              <w:spacing w:line="440" w:lineRule="exact"/>
              <w:jc w:val="both"/>
              <w:rPr>
                <w:rFonts w:eastAsia="標楷體"/>
                <w:kern w:val="0"/>
              </w:rPr>
            </w:pPr>
            <w:r w:rsidRPr="0021798D">
              <w:rPr>
                <w:rFonts w:eastAsia="標楷體" w:hint="eastAsia"/>
                <w:kern w:val="0"/>
              </w:rPr>
              <w:t>106</w:t>
            </w:r>
            <w:r w:rsidRPr="0021798D">
              <w:rPr>
                <w:rFonts w:eastAsia="標楷體" w:hint="eastAsia"/>
                <w:kern w:val="0"/>
              </w:rPr>
              <w:t>年</w:t>
            </w:r>
            <w:r>
              <w:rPr>
                <w:rFonts w:eastAsia="標楷體" w:hint="eastAsia"/>
                <w:kern w:val="0"/>
              </w:rPr>
              <w:t>9</w:t>
            </w:r>
            <w:r w:rsidRPr="0021798D">
              <w:rPr>
                <w:rFonts w:eastAsia="標楷體" w:hint="eastAsia"/>
                <w:kern w:val="0"/>
              </w:rPr>
              <w:t>月後持續辦理</w:t>
            </w:r>
          </w:p>
          <w:p w14:paraId="64ABD3E3" w14:textId="77777777" w:rsidR="00DC1C49" w:rsidRDefault="00DC1C49" w:rsidP="00CA2976">
            <w:pPr>
              <w:spacing w:line="440" w:lineRule="exact"/>
              <w:jc w:val="both"/>
              <w:rPr>
                <w:rFonts w:eastAsia="標楷體"/>
                <w:kern w:val="0"/>
              </w:rPr>
            </w:pPr>
          </w:p>
          <w:p w14:paraId="2EEC8F32" w14:textId="77777777" w:rsidR="00DC1C49" w:rsidRDefault="00DC1C49" w:rsidP="00CA2976">
            <w:pPr>
              <w:spacing w:line="440" w:lineRule="exact"/>
              <w:jc w:val="both"/>
              <w:rPr>
                <w:rFonts w:eastAsia="標楷體"/>
                <w:kern w:val="0"/>
              </w:rPr>
            </w:pPr>
          </w:p>
          <w:p w14:paraId="443E41F0" w14:textId="77777777" w:rsidR="00DC1C49" w:rsidRDefault="00DC1C49" w:rsidP="00CA2976">
            <w:pPr>
              <w:spacing w:line="440" w:lineRule="exact"/>
              <w:jc w:val="both"/>
              <w:rPr>
                <w:rFonts w:eastAsia="標楷體"/>
                <w:kern w:val="0"/>
              </w:rPr>
            </w:pPr>
          </w:p>
          <w:p w14:paraId="237466B0" w14:textId="77777777" w:rsidR="00DC1C49" w:rsidRDefault="00DC1C49" w:rsidP="00CA2976">
            <w:pPr>
              <w:spacing w:line="440" w:lineRule="exact"/>
              <w:jc w:val="both"/>
              <w:rPr>
                <w:rFonts w:eastAsia="標楷體"/>
                <w:kern w:val="0"/>
              </w:rPr>
            </w:pPr>
          </w:p>
          <w:p w14:paraId="439420E4" w14:textId="77777777" w:rsidR="00DC1C49" w:rsidRDefault="00DC1C49" w:rsidP="00CA2976">
            <w:pPr>
              <w:spacing w:line="440" w:lineRule="exact"/>
              <w:jc w:val="both"/>
              <w:rPr>
                <w:rFonts w:eastAsia="標楷體"/>
                <w:kern w:val="0"/>
              </w:rPr>
            </w:pPr>
          </w:p>
          <w:p w14:paraId="0C15207C" w14:textId="523EB724" w:rsidR="00DC1C49" w:rsidRPr="002E714A" w:rsidRDefault="00DC1C49" w:rsidP="00CA2976">
            <w:pPr>
              <w:spacing w:line="440" w:lineRule="exact"/>
              <w:jc w:val="both"/>
              <w:rPr>
                <w:rFonts w:eastAsia="標楷體"/>
                <w:kern w:val="0"/>
              </w:rPr>
            </w:pPr>
            <w:r>
              <w:rPr>
                <w:rFonts w:eastAsia="標楷體" w:hint="eastAsia"/>
                <w:kern w:val="0"/>
              </w:rPr>
              <w:t>106</w:t>
            </w:r>
            <w:r>
              <w:rPr>
                <w:rFonts w:eastAsia="標楷體" w:hint="eastAsia"/>
                <w:kern w:val="0"/>
              </w:rPr>
              <w:t>年</w:t>
            </w:r>
            <w:r>
              <w:rPr>
                <w:rFonts w:eastAsia="標楷體" w:hint="eastAsia"/>
                <w:kern w:val="0"/>
              </w:rPr>
              <w:t>9</w:t>
            </w:r>
            <w:r>
              <w:rPr>
                <w:rFonts w:eastAsia="標楷體" w:hint="eastAsia"/>
                <w:kern w:val="0"/>
              </w:rPr>
              <w:t>月</w:t>
            </w:r>
            <w:r>
              <w:rPr>
                <w:rFonts w:eastAsia="標楷體" w:hint="eastAsia"/>
                <w:kern w:val="0"/>
              </w:rPr>
              <w:lastRenderedPageBreak/>
              <w:t>後持續辦理</w:t>
            </w:r>
          </w:p>
        </w:tc>
        <w:tc>
          <w:tcPr>
            <w:tcW w:w="1139" w:type="dxa"/>
            <w:tcBorders>
              <w:top w:val="single" w:sz="4" w:space="0" w:color="auto"/>
              <w:left w:val="single" w:sz="4" w:space="0" w:color="auto"/>
              <w:right w:val="single" w:sz="4" w:space="0" w:color="auto"/>
            </w:tcBorders>
            <w:shd w:val="clear" w:color="auto" w:fill="auto"/>
          </w:tcPr>
          <w:p w14:paraId="6B770464" w14:textId="77777777"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教育部</w:t>
            </w:r>
          </w:p>
          <w:p w14:paraId="500AF3FA" w14:textId="77777777" w:rsidR="00DC1C49" w:rsidRDefault="00DC1C49" w:rsidP="00CA2976">
            <w:pPr>
              <w:spacing w:line="440" w:lineRule="exact"/>
              <w:jc w:val="both"/>
              <w:rPr>
                <w:rFonts w:ascii="標楷體" w:eastAsia="標楷體" w:hAnsi="標楷體"/>
                <w:kern w:val="0"/>
              </w:rPr>
            </w:pPr>
          </w:p>
          <w:p w14:paraId="66DAC130" w14:textId="77777777" w:rsidR="00DC1C49" w:rsidRDefault="00DC1C49" w:rsidP="00CA2976">
            <w:pPr>
              <w:spacing w:line="440" w:lineRule="exact"/>
              <w:jc w:val="both"/>
              <w:rPr>
                <w:rFonts w:ascii="標楷體" w:eastAsia="標楷體" w:hAnsi="標楷體"/>
                <w:kern w:val="0"/>
              </w:rPr>
            </w:pPr>
          </w:p>
          <w:p w14:paraId="70E12A1D" w14:textId="77777777" w:rsidR="00DC1C49" w:rsidRDefault="00DC1C49" w:rsidP="00CA2976">
            <w:pPr>
              <w:spacing w:line="440" w:lineRule="exact"/>
              <w:jc w:val="both"/>
              <w:rPr>
                <w:rFonts w:ascii="標楷體" w:eastAsia="標楷體" w:hAnsi="標楷體"/>
                <w:kern w:val="0"/>
              </w:rPr>
            </w:pPr>
          </w:p>
          <w:p w14:paraId="3194DBB7" w14:textId="77777777" w:rsidR="00DC1C49" w:rsidRDefault="00DC1C49" w:rsidP="00CA2976">
            <w:pPr>
              <w:spacing w:line="440" w:lineRule="exact"/>
              <w:jc w:val="both"/>
              <w:rPr>
                <w:rFonts w:ascii="標楷體" w:eastAsia="標楷體" w:hAnsi="標楷體"/>
                <w:kern w:val="0"/>
              </w:rPr>
            </w:pPr>
          </w:p>
          <w:p w14:paraId="60F88B44" w14:textId="77777777" w:rsidR="00DC1C49" w:rsidRDefault="00DC1C49" w:rsidP="00CA2976">
            <w:pPr>
              <w:spacing w:line="440" w:lineRule="exact"/>
              <w:jc w:val="both"/>
              <w:rPr>
                <w:rFonts w:ascii="標楷體" w:eastAsia="標楷體" w:hAnsi="標楷體"/>
                <w:kern w:val="0"/>
              </w:rPr>
            </w:pPr>
          </w:p>
          <w:p w14:paraId="420327AF" w14:textId="77777777" w:rsidR="00DC1C49" w:rsidRDefault="00DC1C49" w:rsidP="00CA2976">
            <w:pPr>
              <w:spacing w:line="440" w:lineRule="exact"/>
              <w:jc w:val="both"/>
              <w:rPr>
                <w:rFonts w:ascii="標楷體" w:eastAsia="標楷體" w:hAnsi="標楷體"/>
                <w:kern w:val="0"/>
              </w:rPr>
            </w:pPr>
          </w:p>
          <w:p w14:paraId="4FF05149" w14:textId="36781FEF"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教育部</w:t>
            </w:r>
          </w:p>
          <w:p w14:paraId="516B3928" w14:textId="77777777" w:rsidR="00DC1C49" w:rsidRDefault="00DC1C49" w:rsidP="00CA2976">
            <w:pPr>
              <w:spacing w:line="440" w:lineRule="exact"/>
              <w:jc w:val="both"/>
              <w:rPr>
                <w:rFonts w:ascii="標楷體" w:eastAsia="標楷體" w:hAnsi="標楷體"/>
                <w:kern w:val="0"/>
              </w:rPr>
            </w:pPr>
          </w:p>
          <w:p w14:paraId="197C92FE" w14:textId="77777777" w:rsidR="00DC1C49" w:rsidRDefault="00DC1C49" w:rsidP="00CA2976">
            <w:pPr>
              <w:spacing w:line="440" w:lineRule="exact"/>
              <w:jc w:val="both"/>
              <w:rPr>
                <w:rFonts w:ascii="標楷體" w:eastAsia="標楷體" w:hAnsi="標楷體"/>
                <w:kern w:val="0"/>
              </w:rPr>
            </w:pPr>
          </w:p>
          <w:p w14:paraId="5B1FDD7C" w14:textId="77777777" w:rsidR="00DC1C49" w:rsidRDefault="00DC1C49" w:rsidP="00CA2976">
            <w:pPr>
              <w:spacing w:line="440" w:lineRule="exact"/>
              <w:jc w:val="both"/>
              <w:rPr>
                <w:rFonts w:ascii="標楷體" w:eastAsia="標楷體" w:hAnsi="標楷體"/>
                <w:kern w:val="0"/>
              </w:rPr>
            </w:pPr>
          </w:p>
          <w:p w14:paraId="7080B543" w14:textId="77777777" w:rsidR="00DC1C49" w:rsidRDefault="00DC1C49" w:rsidP="00CA2976">
            <w:pPr>
              <w:spacing w:line="440" w:lineRule="exact"/>
              <w:jc w:val="both"/>
              <w:rPr>
                <w:rFonts w:ascii="標楷體" w:eastAsia="標楷體" w:hAnsi="標楷體"/>
                <w:kern w:val="0"/>
              </w:rPr>
            </w:pPr>
          </w:p>
          <w:p w14:paraId="14B6B5AB" w14:textId="77777777" w:rsidR="00DC1C49" w:rsidRDefault="00DC1C49" w:rsidP="00CA2976">
            <w:pPr>
              <w:spacing w:line="440" w:lineRule="exact"/>
              <w:jc w:val="both"/>
              <w:rPr>
                <w:rFonts w:ascii="標楷體" w:eastAsia="標楷體" w:hAnsi="標楷體"/>
                <w:kern w:val="0"/>
              </w:rPr>
            </w:pPr>
          </w:p>
          <w:p w14:paraId="590713CE" w14:textId="77777777" w:rsidR="00DC1C49" w:rsidRDefault="00DC1C49" w:rsidP="00CA2976">
            <w:pPr>
              <w:spacing w:line="440" w:lineRule="exact"/>
              <w:jc w:val="both"/>
              <w:rPr>
                <w:rFonts w:ascii="標楷體" w:eastAsia="標楷體" w:hAnsi="標楷體"/>
                <w:kern w:val="0"/>
              </w:rPr>
            </w:pPr>
          </w:p>
          <w:p w14:paraId="7F8FBBFF" w14:textId="77777777"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教育部</w:t>
            </w:r>
          </w:p>
          <w:p w14:paraId="482C10A2" w14:textId="77777777" w:rsidR="00DC1C49" w:rsidRDefault="00DC1C49" w:rsidP="00CA2976">
            <w:pPr>
              <w:spacing w:line="440" w:lineRule="exact"/>
              <w:jc w:val="both"/>
              <w:rPr>
                <w:rFonts w:ascii="標楷體" w:eastAsia="標楷體" w:hAnsi="標楷體"/>
                <w:kern w:val="0"/>
              </w:rPr>
            </w:pPr>
          </w:p>
          <w:p w14:paraId="5D86FF60" w14:textId="77777777" w:rsidR="00DC1C49" w:rsidRDefault="00DC1C49" w:rsidP="00CA2976">
            <w:pPr>
              <w:spacing w:line="440" w:lineRule="exact"/>
              <w:jc w:val="both"/>
              <w:rPr>
                <w:rFonts w:ascii="標楷體" w:eastAsia="標楷體" w:hAnsi="標楷體"/>
                <w:kern w:val="0"/>
              </w:rPr>
            </w:pPr>
          </w:p>
          <w:p w14:paraId="1EFFEEA1" w14:textId="77777777" w:rsidR="00DC1C49" w:rsidRDefault="00DC1C49" w:rsidP="00CA2976">
            <w:pPr>
              <w:spacing w:line="440" w:lineRule="exact"/>
              <w:jc w:val="both"/>
              <w:rPr>
                <w:rFonts w:ascii="標楷體" w:eastAsia="標楷體" w:hAnsi="標楷體"/>
                <w:kern w:val="0"/>
              </w:rPr>
            </w:pPr>
          </w:p>
          <w:p w14:paraId="5B72476A" w14:textId="77777777" w:rsidR="00DC1C49" w:rsidRDefault="00DC1C49" w:rsidP="00CA2976">
            <w:pPr>
              <w:spacing w:line="440" w:lineRule="exact"/>
              <w:jc w:val="both"/>
              <w:rPr>
                <w:rFonts w:ascii="標楷體" w:eastAsia="標楷體" w:hAnsi="標楷體"/>
                <w:kern w:val="0"/>
              </w:rPr>
            </w:pPr>
          </w:p>
          <w:p w14:paraId="4A2A9ECD" w14:textId="77777777" w:rsidR="00DC1C49" w:rsidRDefault="00DC1C49" w:rsidP="00CA2976">
            <w:pPr>
              <w:spacing w:line="440" w:lineRule="exact"/>
              <w:jc w:val="both"/>
              <w:rPr>
                <w:rFonts w:ascii="標楷體" w:eastAsia="標楷體" w:hAnsi="標楷體"/>
                <w:kern w:val="0"/>
              </w:rPr>
            </w:pPr>
            <w:r>
              <w:rPr>
                <w:rFonts w:ascii="標楷體" w:eastAsia="標楷體" w:hAnsi="標楷體" w:hint="eastAsia"/>
                <w:kern w:val="0"/>
              </w:rPr>
              <w:t>教育部</w:t>
            </w:r>
          </w:p>
          <w:p w14:paraId="601AEA86" w14:textId="77777777" w:rsidR="00DC1C49" w:rsidRDefault="00DC1C49" w:rsidP="00CA2976">
            <w:pPr>
              <w:spacing w:line="440" w:lineRule="exact"/>
              <w:jc w:val="both"/>
              <w:rPr>
                <w:rFonts w:ascii="標楷體" w:eastAsia="標楷體" w:hAnsi="標楷體"/>
                <w:kern w:val="0"/>
              </w:rPr>
            </w:pPr>
          </w:p>
          <w:p w14:paraId="03A3FE89" w14:textId="77777777" w:rsidR="00DC1C49" w:rsidRDefault="00DC1C49" w:rsidP="00CA2976">
            <w:pPr>
              <w:spacing w:line="440" w:lineRule="exact"/>
              <w:jc w:val="both"/>
              <w:rPr>
                <w:rFonts w:ascii="標楷體" w:eastAsia="標楷體" w:hAnsi="標楷體"/>
                <w:kern w:val="0"/>
              </w:rPr>
            </w:pPr>
          </w:p>
          <w:p w14:paraId="456877CE" w14:textId="77777777" w:rsidR="00DC1C49" w:rsidRDefault="00DC1C49" w:rsidP="00CA2976">
            <w:pPr>
              <w:spacing w:line="440" w:lineRule="exact"/>
              <w:jc w:val="both"/>
              <w:rPr>
                <w:rFonts w:ascii="標楷體" w:eastAsia="標楷體" w:hAnsi="標楷體"/>
                <w:kern w:val="0"/>
              </w:rPr>
            </w:pPr>
          </w:p>
          <w:p w14:paraId="53C8EFDA" w14:textId="77777777" w:rsidR="00DC1C49" w:rsidRDefault="00DC1C49" w:rsidP="00CA2976">
            <w:pPr>
              <w:spacing w:line="440" w:lineRule="exact"/>
              <w:jc w:val="both"/>
              <w:rPr>
                <w:rFonts w:ascii="標楷體" w:eastAsia="標楷體" w:hAnsi="標楷體"/>
                <w:kern w:val="0"/>
              </w:rPr>
            </w:pPr>
          </w:p>
          <w:p w14:paraId="5EA66C1D" w14:textId="77777777" w:rsidR="00DC1C49" w:rsidRDefault="00DC1C49" w:rsidP="00CA2976">
            <w:pPr>
              <w:spacing w:line="440" w:lineRule="exact"/>
              <w:jc w:val="both"/>
              <w:rPr>
                <w:rFonts w:ascii="標楷體" w:eastAsia="標楷體" w:hAnsi="標楷體"/>
                <w:kern w:val="0"/>
              </w:rPr>
            </w:pPr>
          </w:p>
          <w:p w14:paraId="318E8049" w14:textId="77777777" w:rsidR="00DC1C49" w:rsidRDefault="00DC1C49" w:rsidP="00CA2976">
            <w:pPr>
              <w:spacing w:line="440" w:lineRule="exact"/>
              <w:jc w:val="both"/>
              <w:rPr>
                <w:rFonts w:ascii="標楷體" w:eastAsia="標楷體" w:hAnsi="標楷體"/>
                <w:kern w:val="0"/>
              </w:rPr>
            </w:pPr>
          </w:p>
          <w:p w14:paraId="42DC2BA3" w14:textId="77777777" w:rsidR="00DC1C49" w:rsidRDefault="00DC1C49" w:rsidP="00CA2976">
            <w:pPr>
              <w:spacing w:line="440" w:lineRule="exact"/>
              <w:jc w:val="both"/>
              <w:rPr>
                <w:rFonts w:ascii="標楷體" w:eastAsia="標楷體" w:hAnsi="標楷體"/>
                <w:kern w:val="0"/>
              </w:rPr>
            </w:pPr>
          </w:p>
          <w:p w14:paraId="684A50C7" w14:textId="10269A67" w:rsidR="00DC1C49" w:rsidRPr="00DC1C49" w:rsidRDefault="00DC1C49" w:rsidP="00CA2976">
            <w:pPr>
              <w:spacing w:line="440" w:lineRule="exact"/>
              <w:jc w:val="both"/>
              <w:rPr>
                <w:rFonts w:ascii="標楷體" w:eastAsia="標楷體" w:hAnsi="標楷體"/>
                <w:kern w:val="0"/>
              </w:rPr>
            </w:pPr>
            <w:r>
              <w:rPr>
                <w:rFonts w:ascii="標楷體" w:eastAsia="標楷體" w:hAnsi="標楷體" w:hint="eastAsia"/>
                <w:kern w:val="0"/>
              </w:rPr>
              <w:t>教育</w:t>
            </w:r>
            <w:r>
              <w:rPr>
                <w:rFonts w:ascii="標楷體" w:eastAsia="標楷體" w:hAnsi="標楷體" w:hint="eastAsia"/>
                <w:kern w:val="0"/>
              </w:rPr>
              <w:lastRenderedPageBreak/>
              <w:t>部、內政部(警政署)</w:t>
            </w:r>
          </w:p>
        </w:tc>
        <w:tc>
          <w:tcPr>
            <w:tcW w:w="1418" w:type="dxa"/>
            <w:tcBorders>
              <w:top w:val="single" w:sz="4" w:space="0" w:color="auto"/>
              <w:left w:val="single" w:sz="4" w:space="0" w:color="auto"/>
              <w:right w:val="single" w:sz="4" w:space="0" w:color="auto"/>
            </w:tcBorders>
            <w:shd w:val="clear" w:color="auto" w:fill="auto"/>
          </w:tcPr>
          <w:p w14:paraId="13C6B77B" w14:textId="77777777" w:rsidR="00DC1C49" w:rsidRPr="0021798D"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內政部（警政署）</w:t>
            </w:r>
          </w:p>
          <w:p w14:paraId="49799751" w14:textId="77777777" w:rsidR="00DC1C49" w:rsidRDefault="00DC1C49" w:rsidP="00CA2976">
            <w:pPr>
              <w:spacing w:line="440" w:lineRule="exact"/>
              <w:jc w:val="both"/>
              <w:rPr>
                <w:rFonts w:ascii="標楷體" w:eastAsia="標楷體" w:hAnsi="標楷體"/>
                <w:kern w:val="0"/>
              </w:rPr>
            </w:pPr>
          </w:p>
          <w:p w14:paraId="58AEC9A7" w14:textId="77777777" w:rsidR="00DC1C49" w:rsidRDefault="00DC1C49" w:rsidP="00CA2976">
            <w:pPr>
              <w:spacing w:line="440" w:lineRule="exact"/>
              <w:jc w:val="both"/>
              <w:rPr>
                <w:rFonts w:ascii="標楷體" w:eastAsia="標楷體" w:hAnsi="標楷體"/>
                <w:kern w:val="0"/>
              </w:rPr>
            </w:pPr>
          </w:p>
          <w:p w14:paraId="447AF398" w14:textId="613AA1A7" w:rsidR="00DC1C49" w:rsidRDefault="00DC1C49" w:rsidP="00CA2976">
            <w:pPr>
              <w:spacing w:line="440" w:lineRule="exact"/>
              <w:jc w:val="both"/>
              <w:rPr>
                <w:rFonts w:ascii="標楷體" w:eastAsia="標楷體" w:hAnsi="標楷體"/>
                <w:kern w:val="0"/>
              </w:rPr>
            </w:pPr>
          </w:p>
          <w:p w14:paraId="215864ED" w14:textId="77777777" w:rsidR="00DC1C49" w:rsidRDefault="00DC1C49" w:rsidP="00CA2976">
            <w:pPr>
              <w:spacing w:line="440" w:lineRule="exact"/>
              <w:jc w:val="both"/>
              <w:rPr>
                <w:rFonts w:ascii="標楷體" w:eastAsia="標楷體" w:hAnsi="標楷體"/>
                <w:kern w:val="0"/>
              </w:rPr>
            </w:pPr>
          </w:p>
          <w:p w14:paraId="3BDFE596" w14:textId="77777777" w:rsidR="00DC1C49" w:rsidRDefault="00DC1C49" w:rsidP="00CA2976">
            <w:pPr>
              <w:spacing w:line="440" w:lineRule="exact"/>
              <w:jc w:val="both"/>
              <w:rPr>
                <w:rFonts w:ascii="標楷體" w:eastAsia="標楷體" w:hAnsi="標楷體"/>
                <w:kern w:val="0"/>
              </w:rPr>
            </w:pPr>
          </w:p>
          <w:p w14:paraId="17777D64" w14:textId="77777777" w:rsidR="00DC1C49"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w:t>
            </w:r>
          </w:p>
          <w:p w14:paraId="5E122D42" w14:textId="77777777" w:rsidR="00DC1C49" w:rsidRDefault="00DC1C49" w:rsidP="00CA2976">
            <w:pPr>
              <w:spacing w:line="440" w:lineRule="exact"/>
              <w:jc w:val="both"/>
              <w:rPr>
                <w:rFonts w:ascii="標楷體" w:eastAsia="標楷體" w:hAnsi="標楷體"/>
                <w:kern w:val="0"/>
              </w:rPr>
            </w:pPr>
          </w:p>
          <w:p w14:paraId="7A5F2533" w14:textId="77777777" w:rsidR="00DC1C49" w:rsidRDefault="00DC1C49" w:rsidP="00CA2976">
            <w:pPr>
              <w:spacing w:line="440" w:lineRule="exact"/>
              <w:jc w:val="both"/>
              <w:rPr>
                <w:rFonts w:ascii="標楷體" w:eastAsia="標楷體" w:hAnsi="標楷體"/>
                <w:kern w:val="0"/>
              </w:rPr>
            </w:pPr>
          </w:p>
          <w:p w14:paraId="2F2308C5" w14:textId="77777777" w:rsidR="00DC1C49" w:rsidRDefault="00DC1C49" w:rsidP="00CA2976">
            <w:pPr>
              <w:spacing w:line="440" w:lineRule="exact"/>
              <w:jc w:val="both"/>
              <w:rPr>
                <w:rFonts w:ascii="標楷體" w:eastAsia="標楷體" w:hAnsi="標楷體"/>
                <w:kern w:val="0"/>
              </w:rPr>
            </w:pPr>
          </w:p>
          <w:p w14:paraId="6E142F20" w14:textId="77777777" w:rsidR="00DC1C49" w:rsidRDefault="00DC1C49" w:rsidP="00CA2976">
            <w:pPr>
              <w:spacing w:line="440" w:lineRule="exact"/>
              <w:jc w:val="both"/>
              <w:rPr>
                <w:rFonts w:ascii="標楷體" w:eastAsia="標楷體" w:hAnsi="標楷體"/>
                <w:kern w:val="0"/>
              </w:rPr>
            </w:pPr>
          </w:p>
          <w:p w14:paraId="79F2611A" w14:textId="77777777" w:rsidR="00DC1C49" w:rsidRDefault="00DC1C49" w:rsidP="00CA2976">
            <w:pPr>
              <w:spacing w:line="440" w:lineRule="exact"/>
              <w:jc w:val="both"/>
              <w:rPr>
                <w:rFonts w:ascii="標楷體" w:eastAsia="標楷體" w:hAnsi="標楷體"/>
                <w:kern w:val="0"/>
              </w:rPr>
            </w:pPr>
          </w:p>
          <w:p w14:paraId="62841EAD" w14:textId="77777777" w:rsidR="00DC1C49"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w:t>
            </w:r>
          </w:p>
          <w:p w14:paraId="0199B2FC" w14:textId="77777777" w:rsidR="00DC1C49" w:rsidRDefault="00DC1C49" w:rsidP="00CA2976">
            <w:pPr>
              <w:spacing w:line="440" w:lineRule="exact"/>
              <w:jc w:val="both"/>
              <w:rPr>
                <w:rFonts w:ascii="標楷體" w:eastAsia="標楷體" w:hAnsi="標楷體"/>
                <w:kern w:val="0"/>
              </w:rPr>
            </w:pPr>
          </w:p>
          <w:p w14:paraId="007422C0" w14:textId="1701EF42" w:rsidR="00DC1C49" w:rsidRDefault="00DC1C49" w:rsidP="00CA2976">
            <w:pPr>
              <w:spacing w:line="440" w:lineRule="exact"/>
              <w:jc w:val="both"/>
              <w:rPr>
                <w:rFonts w:ascii="標楷體" w:eastAsia="標楷體" w:hAnsi="標楷體"/>
                <w:kern w:val="0"/>
              </w:rPr>
            </w:pPr>
          </w:p>
          <w:p w14:paraId="4044832E" w14:textId="77777777" w:rsidR="003323CB" w:rsidRDefault="003323CB" w:rsidP="00CA2976">
            <w:pPr>
              <w:spacing w:line="440" w:lineRule="exact"/>
              <w:jc w:val="both"/>
              <w:rPr>
                <w:rFonts w:ascii="標楷體" w:eastAsia="標楷體" w:hAnsi="標楷體"/>
                <w:kern w:val="0"/>
              </w:rPr>
            </w:pPr>
          </w:p>
          <w:p w14:paraId="17317792" w14:textId="77777777" w:rsidR="00DC1C49" w:rsidRDefault="00DC1C49"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w:t>
            </w:r>
          </w:p>
          <w:p w14:paraId="5FC4EA89" w14:textId="77777777" w:rsidR="00DC1C49" w:rsidRDefault="00DC1C49" w:rsidP="00CA2976">
            <w:pPr>
              <w:spacing w:line="440" w:lineRule="exact"/>
              <w:jc w:val="both"/>
              <w:rPr>
                <w:rFonts w:ascii="標楷體" w:eastAsia="標楷體" w:hAnsi="標楷體"/>
                <w:kern w:val="0"/>
              </w:rPr>
            </w:pPr>
          </w:p>
          <w:p w14:paraId="206669FB" w14:textId="77777777" w:rsidR="00DC1C49" w:rsidRDefault="00DC1C49" w:rsidP="00CA2976">
            <w:pPr>
              <w:spacing w:line="440" w:lineRule="exact"/>
              <w:jc w:val="both"/>
              <w:rPr>
                <w:rFonts w:ascii="標楷體" w:eastAsia="標楷體" w:hAnsi="標楷體"/>
                <w:kern w:val="0"/>
              </w:rPr>
            </w:pPr>
          </w:p>
          <w:p w14:paraId="13FC7E5B" w14:textId="77777777" w:rsidR="00DC1C49" w:rsidRDefault="00DC1C49" w:rsidP="00CA2976">
            <w:pPr>
              <w:spacing w:line="440" w:lineRule="exact"/>
              <w:jc w:val="both"/>
              <w:rPr>
                <w:rFonts w:ascii="標楷體" w:eastAsia="標楷體" w:hAnsi="標楷體"/>
                <w:kern w:val="0"/>
              </w:rPr>
            </w:pPr>
          </w:p>
          <w:p w14:paraId="58881710" w14:textId="77777777" w:rsidR="00DC1C49" w:rsidRDefault="00DC1C49" w:rsidP="00CA2976">
            <w:pPr>
              <w:spacing w:line="440" w:lineRule="exact"/>
              <w:jc w:val="both"/>
              <w:rPr>
                <w:rFonts w:ascii="標楷體" w:eastAsia="標楷體" w:hAnsi="標楷體"/>
                <w:kern w:val="0"/>
              </w:rPr>
            </w:pPr>
          </w:p>
          <w:p w14:paraId="77E9AEE1" w14:textId="2E902C44" w:rsidR="00DC1C49" w:rsidRDefault="00DC1C49" w:rsidP="00CA2976">
            <w:pPr>
              <w:spacing w:line="440" w:lineRule="exact"/>
              <w:jc w:val="both"/>
              <w:rPr>
                <w:rFonts w:ascii="標楷體" w:eastAsia="標楷體" w:hAnsi="標楷體"/>
                <w:kern w:val="0"/>
              </w:rPr>
            </w:pPr>
          </w:p>
          <w:p w14:paraId="730809E2" w14:textId="77777777" w:rsidR="003323CB" w:rsidRDefault="003323CB" w:rsidP="00CA2976">
            <w:pPr>
              <w:spacing w:line="440" w:lineRule="exact"/>
              <w:jc w:val="both"/>
              <w:rPr>
                <w:rFonts w:ascii="標楷體" w:eastAsia="標楷體" w:hAnsi="標楷體"/>
                <w:kern w:val="0"/>
              </w:rPr>
            </w:pPr>
          </w:p>
          <w:p w14:paraId="0609E38C" w14:textId="6748F379" w:rsidR="00DC1C49" w:rsidRPr="0021798D" w:rsidRDefault="00DC1C49" w:rsidP="00CA2976">
            <w:pPr>
              <w:spacing w:line="440" w:lineRule="exact"/>
              <w:jc w:val="both"/>
              <w:rPr>
                <w:rFonts w:ascii="標楷體" w:eastAsia="標楷體" w:hAnsi="標楷體"/>
                <w:kern w:val="0"/>
              </w:rPr>
            </w:pPr>
            <w:r>
              <w:rPr>
                <w:rFonts w:ascii="標楷體" w:eastAsia="標楷體" w:hAnsi="標楷體" w:hint="eastAsia"/>
                <w:kern w:val="0"/>
              </w:rPr>
              <w:t>內政部(民</w:t>
            </w:r>
            <w:r>
              <w:rPr>
                <w:rFonts w:ascii="標楷體" w:eastAsia="標楷體" w:hAnsi="標楷體" w:hint="eastAsia"/>
                <w:kern w:val="0"/>
              </w:rPr>
              <w:lastRenderedPageBreak/>
              <w:t>政司)、地方政府</w:t>
            </w:r>
          </w:p>
        </w:tc>
      </w:tr>
      <w:tr w:rsidR="0021798D" w:rsidRPr="0021798D" w14:paraId="4571FBC3" w14:textId="77777777" w:rsidTr="00C23C24">
        <w:trPr>
          <w:jc w:val="center"/>
        </w:trPr>
        <w:tc>
          <w:tcPr>
            <w:tcW w:w="988" w:type="dxa"/>
            <w:tcBorders>
              <w:bottom w:val="single" w:sz="4" w:space="0" w:color="auto"/>
            </w:tcBorders>
            <w:shd w:val="clear" w:color="auto" w:fill="auto"/>
          </w:tcPr>
          <w:p w14:paraId="5F70E42F" w14:textId="4E8C8F20" w:rsidR="0051404E" w:rsidRPr="0021798D" w:rsidRDefault="003D26FE"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（二）</w:t>
            </w:r>
            <w:r w:rsidR="0051404E" w:rsidRPr="0021798D">
              <w:rPr>
                <w:rFonts w:ascii="標楷體" w:eastAsia="標楷體" w:hAnsi="標楷體" w:hint="eastAsia"/>
                <w:kern w:val="0"/>
              </w:rPr>
              <w:t>加重校長、學校防毒責任</w:t>
            </w:r>
          </w:p>
        </w:tc>
        <w:tc>
          <w:tcPr>
            <w:tcW w:w="5392" w:type="dxa"/>
            <w:shd w:val="clear" w:color="auto" w:fill="auto"/>
          </w:tcPr>
          <w:p w14:paraId="08EEC641" w14:textId="77777777" w:rsidR="0051404E" w:rsidRPr="0021798D" w:rsidRDefault="0051404E" w:rsidP="00CA2976">
            <w:pPr>
              <w:spacing w:line="440" w:lineRule="exact"/>
              <w:ind w:left="250" w:hangingChars="104" w:hanging="250"/>
              <w:jc w:val="both"/>
              <w:rPr>
                <w:rFonts w:eastAsia="標楷體"/>
                <w:bCs/>
              </w:rPr>
            </w:pPr>
            <w:r w:rsidRPr="0021798D">
              <w:rPr>
                <w:rFonts w:eastAsia="標楷體"/>
                <w:bCs/>
              </w:rPr>
              <w:t>1.</w:t>
            </w:r>
            <w:r w:rsidRPr="0021798D">
              <w:rPr>
                <w:rFonts w:eastAsia="標楷體"/>
                <w:bCs/>
              </w:rPr>
              <w:t>藥物濫用防制策略規劃列為國立高級中等以下學校校長績效考核指標</w:t>
            </w:r>
            <w:r w:rsidRPr="0021798D">
              <w:rPr>
                <w:rFonts w:eastAsia="標楷體" w:hint="eastAsia"/>
                <w:bCs/>
              </w:rPr>
              <w:t>或遴選</w:t>
            </w:r>
            <w:r w:rsidRPr="0021798D">
              <w:rPr>
                <w:rFonts w:eastAsia="標楷體"/>
                <w:bCs/>
              </w:rPr>
              <w:t>參據</w:t>
            </w:r>
            <w:r w:rsidRPr="0021798D">
              <w:rPr>
                <w:rFonts w:eastAsia="標楷體" w:hint="eastAsia"/>
                <w:bCs/>
              </w:rPr>
              <w:t>。</w:t>
            </w:r>
          </w:p>
          <w:p w14:paraId="046EBA78" w14:textId="77777777" w:rsidR="00C23C24" w:rsidRPr="0021798D" w:rsidRDefault="00C23C24" w:rsidP="00CA2976">
            <w:pPr>
              <w:spacing w:line="440" w:lineRule="exact"/>
              <w:ind w:left="250" w:hangingChars="104" w:hanging="250"/>
              <w:jc w:val="both"/>
              <w:rPr>
                <w:rFonts w:eastAsia="標楷體"/>
                <w:bCs/>
              </w:rPr>
            </w:pPr>
          </w:p>
          <w:p w14:paraId="4B3863A9" w14:textId="3832803F" w:rsidR="0051404E" w:rsidRPr="0021798D" w:rsidRDefault="0051404E" w:rsidP="00CA2976">
            <w:pPr>
              <w:spacing w:line="440" w:lineRule="exact"/>
              <w:ind w:left="250" w:hangingChars="104" w:hanging="250"/>
              <w:jc w:val="both"/>
              <w:rPr>
                <w:rFonts w:eastAsia="標楷體"/>
                <w:bCs/>
              </w:rPr>
            </w:pPr>
            <w:r w:rsidRPr="0021798D">
              <w:rPr>
                <w:rFonts w:eastAsia="標楷體"/>
                <w:bCs/>
              </w:rPr>
              <w:t>2.</w:t>
            </w:r>
            <w:r w:rsidRPr="0021798D">
              <w:rPr>
                <w:rFonts w:eastAsia="標楷體"/>
                <w:bCs/>
              </w:rPr>
              <w:t>宣導地方政府將藥物濫用防制列為校務評鑑項目</w:t>
            </w:r>
            <w:r w:rsidRPr="0021798D">
              <w:rPr>
                <w:rFonts w:eastAsia="標楷體" w:hint="eastAsia"/>
                <w:bCs/>
              </w:rPr>
              <w:t>。</w:t>
            </w:r>
          </w:p>
          <w:p w14:paraId="146292F6" w14:textId="77777777" w:rsidR="00C23C24" w:rsidRPr="0021798D" w:rsidRDefault="00C23C24" w:rsidP="00CA2976">
            <w:pPr>
              <w:spacing w:line="440" w:lineRule="exact"/>
              <w:ind w:left="250" w:hangingChars="104" w:hanging="250"/>
              <w:jc w:val="both"/>
              <w:rPr>
                <w:rFonts w:eastAsia="標楷體"/>
                <w:bCs/>
              </w:rPr>
            </w:pPr>
          </w:p>
          <w:p w14:paraId="4D541F23" w14:textId="1037240D"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t>3</w:t>
            </w:r>
            <w:r w:rsidRPr="0021798D">
              <w:rPr>
                <w:rFonts w:eastAsia="標楷體"/>
                <w:bCs/>
              </w:rPr>
              <w:t>.</w:t>
            </w:r>
            <w:r w:rsidR="00F527B2" w:rsidRPr="0021798D">
              <w:rPr>
                <w:rFonts w:eastAsia="標楷體"/>
                <w:bCs/>
              </w:rPr>
              <w:t>各大學校院推動藥物濫用防制運作及辦理情形納入「國立大學績效型補助」及「獎勵私立大學校院校務發展計畫」核配項目</w:t>
            </w:r>
            <w:r w:rsidR="00F527B2" w:rsidRPr="0021798D">
              <w:rPr>
                <w:rFonts w:eastAsia="標楷體" w:hint="eastAsia"/>
                <w:bCs/>
              </w:rPr>
              <w:t>。</w:t>
            </w:r>
          </w:p>
          <w:p w14:paraId="20AB9258" w14:textId="77777777" w:rsidR="00C23C24" w:rsidRPr="0021798D" w:rsidRDefault="00C23C24" w:rsidP="00CA2976">
            <w:pPr>
              <w:spacing w:line="440" w:lineRule="exact"/>
              <w:ind w:left="250" w:hangingChars="104" w:hanging="250"/>
              <w:jc w:val="both"/>
              <w:rPr>
                <w:rFonts w:eastAsia="標楷體"/>
                <w:bCs/>
              </w:rPr>
            </w:pPr>
          </w:p>
          <w:p w14:paraId="2F3B6C44" w14:textId="1204F418"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t>4</w:t>
            </w:r>
            <w:r w:rsidRPr="0021798D">
              <w:rPr>
                <w:rFonts w:eastAsia="標楷體"/>
                <w:bCs/>
              </w:rPr>
              <w:t>.</w:t>
            </w:r>
            <w:r w:rsidR="001B1777" w:rsidRPr="0021798D">
              <w:rPr>
                <w:rFonts w:eastAsia="標楷體" w:hint="eastAsia"/>
                <w:bCs/>
              </w:rPr>
              <w:t>修</w:t>
            </w:r>
            <w:r w:rsidRPr="0021798D">
              <w:rPr>
                <w:rFonts w:eastAsia="標楷體" w:hint="eastAsia"/>
                <w:bCs/>
              </w:rPr>
              <w:t>訂</w:t>
            </w:r>
            <w:r w:rsidRPr="0021798D">
              <w:rPr>
                <w:rFonts w:eastAsia="標楷體"/>
                <w:bCs/>
              </w:rPr>
              <w:t>「學校完成春暉小組輔導期程」案件審查獎懲措施，提高輔導個案成功人員獎勵</w:t>
            </w:r>
            <w:r w:rsidRPr="0021798D">
              <w:rPr>
                <w:rFonts w:eastAsia="標楷體" w:hint="eastAsia"/>
                <w:bCs/>
              </w:rPr>
              <w:t>。</w:t>
            </w:r>
          </w:p>
        </w:tc>
        <w:tc>
          <w:tcPr>
            <w:tcW w:w="1270" w:type="dxa"/>
            <w:shd w:val="clear" w:color="auto" w:fill="auto"/>
          </w:tcPr>
          <w:p w14:paraId="15B52B6C" w14:textId="77777777" w:rsidR="0051404E" w:rsidRPr="0021798D" w:rsidRDefault="0051404E" w:rsidP="00CA2976">
            <w:pPr>
              <w:spacing w:line="440" w:lineRule="exact"/>
              <w:jc w:val="both"/>
              <w:rPr>
                <w:rFonts w:eastAsia="標楷體"/>
                <w:kern w:val="0"/>
              </w:rPr>
            </w:pPr>
            <w:r w:rsidRPr="0021798D">
              <w:rPr>
                <w:rFonts w:eastAsia="標楷體"/>
                <w:kern w:val="0"/>
              </w:rPr>
              <w:t>107</w:t>
            </w:r>
            <w:r w:rsidRPr="0021798D">
              <w:rPr>
                <w:rFonts w:eastAsia="標楷體"/>
                <w:kern w:val="0"/>
              </w:rPr>
              <w:t>學年度起實施</w:t>
            </w:r>
          </w:p>
          <w:p w14:paraId="624F82FB" w14:textId="77777777" w:rsidR="0051404E" w:rsidRPr="0021798D" w:rsidRDefault="0051404E" w:rsidP="00CA2976">
            <w:pPr>
              <w:spacing w:line="440" w:lineRule="exact"/>
              <w:ind w:left="240" w:hangingChars="100" w:hanging="240"/>
              <w:jc w:val="both"/>
              <w:rPr>
                <w:rFonts w:eastAsia="標楷體"/>
                <w:kern w:val="0"/>
              </w:rPr>
            </w:pPr>
          </w:p>
          <w:p w14:paraId="607BCAE9" w14:textId="6C9B4E2A" w:rsidR="0051404E" w:rsidRPr="0021798D" w:rsidRDefault="001B1777" w:rsidP="00CA2976">
            <w:pPr>
              <w:spacing w:line="440" w:lineRule="exact"/>
              <w:jc w:val="both"/>
              <w:rPr>
                <w:rFonts w:eastAsia="標楷體"/>
                <w:kern w:val="0"/>
              </w:rPr>
            </w:pPr>
            <w:r w:rsidRPr="0021798D">
              <w:rPr>
                <w:rFonts w:eastAsia="標楷體"/>
                <w:kern w:val="0"/>
              </w:rPr>
              <w:t>106</w:t>
            </w:r>
            <w:r w:rsidRPr="0021798D">
              <w:rPr>
                <w:rFonts w:eastAsia="標楷體" w:hint="eastAsia"/>
                <w:kern w:val="0"/>
              </w:rPr>
              <w:t>學</w:t>
            </w:r>
            <w:r w:rsidRPr="0021798D">
              <w:rPr>
                <w:rFonts w:eastAsia="標楷體"/>
                <w:kern w:val="0"/>
              </w:rPr>
              <w:t>年</w:t>
            </w:r>
            <w:r w:rsidRPr="0021798D">
              <w:rPr>
                <w:rFonts w:eastAsia="標楷體" w:hint="eastAsia"/>
                <w:kern w:val="0"/>
              </w:rPr>
              <w:t>度起實施</w:t>
            </w:r>
          </w:p>
          <w:p w14:paraId="2E9078F8" w14:textId="77777777" w:rsidR="001B1777" w:rsidRPr="0021798D" w:rsidRDefault="001B1777" w:rsidP="00CA2976">
            <w:pPr>
              <w:spacing w:line="440" w:lineRule="exact"/>
              <w:jc w:val="both"/>
              <w:rPr>
                <w:rFonts w:eastAsia="標楷體"/>
                <w:kern w:val="0"/>
              </w:rPr>
            </w:pPr>
          </w:p>
          <w:p w14:paraId="0824479B" w14:textId="67D341CE" w:rsidR="0051404E" w:rsidRPr="0021798D" w:rsidRDefault="0051404E" w:rsidP="00CA2976">
            <w:pPr>
              <w:spacing w:line="440" w:lineRule="exact"/>
              <w:jc w:val="both"/>
              <w:rPr>
                <w:rFonts w:eastAsia="標楷體"/>
                <w:kern w:val="0"/>
              </w:rPr>
            </w:pPr>
            <w:r w:rsidRPr="0021798D">
              <w:rPr>
                <w:rFonts w:eastAsia="標楷體"/>
                <w:kern w:val="0"/>
              </w:rPr>
              <w:t>106</w:t>
            </w:r>
            <w:r w:rsidRPr="0021798D">
              <w:rPr>
                <w:rFonts w:eastAsia="標楷體"/>
                <w:kern w:val="0"/>
              </w:rPr>
              <w:t>學年度起實施</w:t>
            </w:r>
          </w:p>
          <w:p w14:paraId="72DBBB8E" w14:textId="77777777" w:rsidR="0051404E" w:rsidRPr="0021798D" w:rsidRDefault="0051404E" w:rsidP="00CA2976">
            <w:pPr>
              <w:spacing w:line="440" w:lineRule="exact"/>
              <w:ind w:left="240" w:hangingChars="100" w:hanging="240"/>
              <w:jc w:val="both"/>
              <w:rPr>
                <w:rFonts w:eastAsia="標楷體"/>
                <w:kern w:val="0"/>
              </w:rPr>
            </w:pPr>
          </w:p>
          <w:p w14:paraId="76E955B7" w14:textId="77777777" w:rsidR="0051404E" w:rsidRPr="0021798D" w:rsidRDefault="0051404E" w:rsidP="00CA2976">
            <w:pPr>
              <w:spacing w:line="440" w:lineRule="exact"/>
              <w:ind w:left="240" w:hangingChars="100" w:hanging="240"/>
              <w:jc w:val="both"/>
              <w:rPr>
                <w:rFonts w:eastAsia="標楷體"/>
                <w:kern w:val="0"/>
              </w:rPr>
            </w:pPr>
          </w:p>
          <w:p w14:paraId="708A56F9" w14:textId="6E5265D6" w:rsidR="0051404E" w:rsidRPr="0021798D" w:rsidRDefault="001B1777" w:rsidP="00CA2976">
            <w:pPr>
              <w:spacing w:line="440" w:lineRule="exact"/>
              <w:jc w:val="both"/>
              <w:rPr>
                <w:rFonts w:eastAsia="標楷體"/>
                <w:kern w:val="0"/>
              </w:rPr>
            </w:pPr>
            <w:r w:rsidRPr="0021798D">
              <w:rPr>
                <w:rFonts w:eastAsia="標楷體"/>
                <w:kern w:val="0"/>
              </w:rPr>
              <w:t>106</w:t>
            </w:r>
            <w:r w:rsidRPr="0021798D">
              <w:rPr>
                <w:rFonts w:eastAsia="標楷體"/>
                <w:kern w:val="0"/>
              </w:rPr>
              <w:t>年底前完成</w:t>
            </w:r>
            <w:r w:rsidRPr="0021798D">
              <w:rPr>
                <w:rFonts w:eastAsia="標楷體" w:hint="eastAsia"/>
                <w:kern w:val="0"/>
              </w:rPr>
              <w:t>並實施</w:t>
            </w:r>
          </w:p>
        </w:tc>
        <w:tc>
          <w:tcPr>
            <w:tcW w:w="1139" w:type="dxa"/>
            <w:shd w:val="clear" w:color="auto" w:fill="auto"/>
          </w:tcPr>
          <w:p w14:paraId="580E9AEC"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教育部（國教署）</w:t>
            </w:r>
          </w:p>
          <w:p w14:paraId="435A2F6B" w14:textId="77777777" w:rsidR="0051404E" w:rsidRPr="0021798D" w:rsidRDefault="0051404E" w:rsidP="00CA2976">
            <w:pPr>
              <w:spacing w:before="240" w:line="440" w:lineRule="exact"/>
              <w:jc w:val="both"/>
              <w:rPr>
                <w:rFonts w:ascii="標楷體" w:eastAsia="標楷體" w:hAnsi="標楷體"/>
                <w:kern w:val="0"/>
              </w:rPr>
            </w:pPr>
          </w:p>
        </w:tc>
        <w:tc>
          <w:tcPr>
            <w:tcW w:w="1418" w:type="dxa"/>
            <w:shd w:val="clear" w:color="auto" w:fill="auto"/>
          </w:tcPr>
          <w:p w14:paraId="75D9F3FC"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地方政府</w:t>
            </w:r>
          </w:p>
        </w:tc>
      </w:tr>
      <w:tr w:rsidR="0021798D" w:rsidRPr="0021798D" w14:paraId="0A4670F9" w14:textId="77777777" w:rsidTr="00C23C24">
        <w:trPr>
          <w:jc w:val="center"/>
        </w:trPr>
        <w:tc>
          <w:tcPr>
            <w:tcW w:w="988" w:type="dxa"/>
            <w:tcBorders>
              <w:bottom w:val="single" w:sz="4" w:space="0" w:color="auto"/>
            </w:tcBorders>
            <w:shd w:val="clear" w:color="auto" w:fill="auto"/>
          </w:tcPr>
          <w:p w14:paraId="40D4535D" w14:textId="7FB8019C" w:rsidR="0051404E" w:rsidRPr="0021798D" w:rsidRDefault="003D26FE" w:rsidP="00CA2976">
            <w:pPr>
              <w:spacing w:line="440" w:lineRule="exact"/>
              <w:jc w:val="both"/>
              <w:rPr>
                <w:rFonts w:ascii="標楷體" w:eastAsia="標楷體" w:hAnsi="標楷體"/>
                <w:kern w:val="0"/>
              </w:rPr>
            </w:pPr>
            <w:r w:rsidRPr="0021798D">
              <w:rPr>
                <w:rFonts w:ascii="標楷體" w:eastAsia="標楷體" w:hAnsi="標楷體" w:hint="eastAsia"/>
                <w:kern w:val="0"/>
              </w:rPr>
              <w:t>（三）</w:t>
            </w:r>
            <w:r w:rsidR="0051404E" w:rsidRPr="0021798D">
              <w:rPr>
                <w:rFonts w:ascii="標楷體" w:eastAsia="標楷體" w:hAnsi="標楷體" w:hint="eastAsia"/>
                <w:kern w:val="0"/>
              </w:rPr>
              <w:t>強化防制新興毒品進入校園</w:t>
            </w:r>
          </w:p>
        </w:tc>
        <w:tc>
          <w:tcPr>
            <w:tcW w:w="5392" w:type="dxa"/>
            <w:tcBorders>
              <w:bottom w:val="single" w:sz="4" w:space="0" w:color="auto"/>
            </w:tcBorders>
            <w:shd w:val="clear" w:color="auto" w:fill="auto"/>
          </w:tcPr>
          <w:p w14:paraId="2C8EE35D" w14:textId="6463B5E8" w:rsidR="0051404E" w:rsidRPr="00DF5B43" w:rsidRDefault="0051404E" w:rsidP="00CA2976">
            <w:pPr>
              <w:spacing w:line="440" w:lineRule="exact"/>
              <w:ind w:left="168" w:hangingChars="70" w:hanging="168"/>
              <w:jc w:val="both"/>
              <w:rPr>
                <w:rFonts w:eastAsia="標楷體"/>
                <w:bCs/>
                <w:color w:val="000000" w:themeColor="text1"/>
              </w:rPr>
            </w:pPr>
            <w:r w:rsidRPr="0021798D">
              <w:rPr>
                <w:rFonts w:eastAsia="標楷體"/>
                <w:bCs/>
              </w:rPr>
              <w:t>1.</w:t>
            </w:r>
            <w:r w:rsidRPr="0021798D">
              <w:rPr>
                <w:rFonts w:eastAsia="標楷體" w:hint="eastAsia"/>
                <w:bCs/>
              </w:rPr>
              <w:t>開發藥物濫用分齡補充教材</w:t>
            </w:r>
            <w:r w:rsidRPr="0021798D">
              <w:rPr>
                <w:rFonts w:eastAsia="標楷體"/>
                <w:bCs/>
              </w:rPr>
              <w:t>，指導教師融入課程中</w:t>
            </w:r>
            <w:r w:rsidRPr="0021798D">
              <w:rPr>
                <w:rFonts w:eastAsia="標楷體" w:hint="eastAsia"/>
                <w:bCs/>
              </w:rPr>
              <w:t>。</w:t>
            </w:r>
          </w:p>
          <w:p w14:paraId="604661F7" w14:textId="77777777" w:rsidR="00490FB4" w:rsidRPr="00DF5B43" w:rsidRDefault="00490FB4" w:rsidP="00CA2976">
            <w:pPr>
              <w:spacing w:line="440" w:lineRule="exact"/>
              <w:ind w:left="168" w:hangingChars="70" w:hanging="168"/>
              <w:jc w:val="both"/>
              <w:rPr>
                <w:rFonts w:eastAsia="標楷體"/>
                <w:bCs/>
                <w:color w:val="000000" w:themeColor="text1"/>
              </w:rPr>
            </w:pPr>
          </w:p>
          <w:p w14:paraId="00B532B1" w14:textId="77777777" w:rsidR="0051404E" w:rsidRPr="00DF5B43" w:rsidRDefault="0051404E" w:rsidP="00CA2976">
            <w:pPr>
              <w:spacing w:line="440" w:lineRule="exact"/>
              <w:ind w:left="168" w:hangingChars="70" w:hanging="168"/>
              <w:jc w:val="both"/>
              <w:rPr>
                <w:rFonts w:eastAsia="標楷體"/>
                <w:bCs/>
                <w:color w:val="000000" w:themeColor="text1"/>
              </w:rPr>
            </w:pPr>
            <w:r w:rsidRPr="00DF5B43">
              <w:rPr>
                <w:rFonts w:eastAsia="標楷體"/>
                <w:bCs/>
                <w:color w:val="000000" w:themeColor="text1"/>
              </w:rPr>
              <w:t>2.</w:t>
            </w:r>
            <w:r w:rsidRPr="00DF5B43">
              <w:rPr>
                <w:rFonts w:eastAsia="標楷體"/>
                <w:bCs/>
                <w:color w:val="000000" w:themeColor="text1"/>
              </w:rPr>
              <w:t>結合民間團體及家長會，培訓校園防毒守門員種子師資</w:t>
            </w:r>
            <w:r w:rsidRPr="00DF5B43">
              <w:rPr>
                <w:rFonts w:eastAsia="標楷體" w:hint="eastAsia"/>
                <w:bCs/>
                <w:color w:val="000000" w:themeColor="text1"/>
              </w:rPr>
              <w:t>及</w:t>
            </w:r>
            <w:r w:rsidRPr="00DF5B43">
              <w:rPr>
                <w:rFonts w:eastAsia="標楷體"/>
                <w:bCs/>
                <w:color w:val="000000" w:themeColor="text1"/>
              </w:rPr>
              <w:t>宣導志工</w:t>
            </w:r>
            <w:r w:rsidRPr="00DF5B43">
              <w:rPr>
                <w:rFonts w:eastAsia="標楷體"/>
                <w:bCs/>
                <w:color w:val="000000" w:themeColor="text1"/>
              </w:rPr>
              <w:t>(</w:t>
            </w:r>
            <w:r w:rsidRPr="00DF5B43">
              <w:rPr>
                <w:rFonts w:eastAsia="標楷體"/>
                <w:bCs/>
                <w:color w:val="000000" w:themeColor="text1"/>
              </w:rPr>
              <w:t>故事媽媽</w:t>
            </w:r>
            <w:r w:rsidRPr="00DF5B43">
              <w:rPr>
                <w:rFonts w:eastAsia="標楷體"/>
                <w:bCs/>
                <w:color w:val="000000" w:themeColor="text1"/>
              </w:rPr>
              <w:t>)</w:t>
            </w:r>
            <w:r w:rsidRPr="00DF5B43">
              <w:rPr>
                <w:rFonts w:eastAsia="標楷體"/>
                <w:bCs/>
                <w:color w:val="000000" w:themeColor="text1"/>
              </w:rPr>
              <w:t>，入班宣導</w:t>
            </w:r>
            <w:r w:rsidRPr="00DF5B43">
              <w:rPr>
                <w:rFonts w:eastAsia="標楷體" w:hint="eastAsia"/>
                <w:bCs/>
                <w:color w:val="000000" w:themeColor="text1"/>
              </w:rPr>
              <w:t>。</w:t>
            </w:r>
          </w:p>
          <w:p w14:paraId="283BBB61" w14:textId="14066A30" w:rsidR="00547DA6" w:rsidRPr="00DF5B43" w:rsidRDefault="00490FB4" w:rsidP="00CA2976">
            <w:pPr>
              <w:spacing w:line="440" w:lineRule="exact"/>
              <w:ind w:left="312" w:hangingChars="130" w:hanging="312"/>
              <w:jc w:val="both"/>
              <w:rPr>
                <w:rFonts w:eastAsia="標楷體"/>
                <w:bCs/>
                <w:color w:val="000000" w:themeColor="text1"/>
              </w:rPr>
            </w:pPr>
            <w:r w:rsidRPr="00DF5B43">
              <w:rPr>
                <w:rFonts w:eastAsia="標楷體" w:hint="eastAsia"/>
                <w:bCs/>
                <w:color w:val="000000" w:themeColor="text1"/>
              </w:rPr>
              <w:t>(1)</w:t>
            </w:r>
            <w:r w:rsidR="00547DA6" w:rsidRPr="00DF5B43">
              <w:rPr>
                <w:rFonts w:eastAsia="標楷體" w:hint="eastAsia"/>
                <w:bCs/>
                <w:color w:val="000000" w:themeColor="text1"/>
              </w:rPr>
              <w:t xml:space="preserve"> 106</w:t>
            </w:r>
            <w:r w:rsidR="00547DA6" w:rsidRPr="00DF5B43">
              <w:rPr>
                <w:rFonts w:eastAsia="標楷體" w:hint="eastAsia"/>
                <w:bCs/>
                <w:color w:val="000000" w:themeColor="text1"/>
              </w:rPr>
              <w:t>年底前各地方政府至少完成</w:t>
            </w:r>
            <w:r w:rsidR="00547DA6" w:rsidRPr="00DF5B43">
              <w:rPr>
                <w:rFonts w:eastAsia="標楷體" w:hint="eastAsia"/>
                <w:bCs/>
                <w:color w:val="000000" w:themeColor="text1"/>
              </w:rPr>
              <w:t>1</w:t>
            </w:r>
            <w:r w:rsidR="00547DA6" w:rsidRPr="00DF5B43">
              <w:rPr>
                <w:rFonts w:eastAsia="標楷體" w:hint="eastAsia"/>
                <w:bCs/>
                <w:color w:val="000000" w:themeColor="text1"/>
              </w:rPr>
              <w:t>梯次種子師資及宣導志工培訓</w:t>
            </w:r>
            <w:r w:rsidR="002A0142" w:rsidRPr="00DF5B43">
              <w:rPr>
                <w:rFonts w:eastAsia="標楷體" w:hint="eastAsia"/>
                <w:bCs/>
                <w:color w:val="000000" w:themeColor="text1"/>
              </w:rPr>
              <w:t>，</w:t>
            </w:r>
            <w:r w:rsidR="00FB7411" w:rsidRPr="00DF5B43">
              <w:rPr>
                <w:rFonts w:eastAsia="標楷體" w:hint="eastAsia"/>
                <w:bCs/>
                <w:color w:val="000000" w:themeColor="text1"/>
              </w:rPr>
              <w:t>並</w:t>
            </w:r>
            <w:r w:rsidR="002A0142" w:rsidRPr="00DF5B43">
              <w:rPr>
                <w:rFonts w:eastAsia="標楷體" w:hint="eastAsia"/>
                <w:bCs/>
                <w:color w:val="000000" w:themeColor="text1"/>
              </w:rPr>
              <w:t>陸續推動執行。</w:t>
            </w:r>
          </w:p>
          <w:p w14:paraId="16905347" w14:textId="5A73B81D" w:rsidR="00547DA6" w:rsidRPr="00DF5B43" w:rsidRDefault="00547DA6" w:rsidP="00CA2976">
            <w:pPr>
              <w:spacing w:line="440" w:lineRule="exact"/>
              <w:ind w:left="312" w:hangingChars="130" w:hanging="312"/>
              <w:jc w:val="both"/>
              <w:rPr>
                <w:rFonts w:eastAsia="標楷體"/>
                <w:bCs/>
                <w:color w:val="000000" w:themeColor="text1"/>
              </w:rPr>
            </w:pPr>
            <w:r w:rsidRPr="00DF5B43">
              <w:rPr>
                <w:rFonts w:eastAsia="標楷體" w:hint="eastAsia"/>
                <w:bCs/>
                <w:color w:val="000000" w:themeColor="text1"/>
              </w:rPr>
              <w:t>(2)108</w:t>
            </w:r>
            <w:r w:rsidRPr="00DF5B43">
              <w:rPr>
                <w:rFonts w:eastAsia="標楷體" w:hint="eastAsia"/>
                <w:bCs/>
                <w:color w:val="000000" w:themeColor="text1"/>
              </w:rPr>
              <w:t>年</w:t>
            </w:r>
            <w:r w:rsidR="00160B51" w:rsidRPr="00DF5B43">
              <w:rPr>
                <w:rFonts w:eastAsia="標楷體" w:hint="eastAsia"/>
                <w:bCs/>
                <w:color w:val="000000" w:themeColor="text1"/>
              </w:rPr>
              <w:t>6</w:t>
            </w:r>
            <w:r w:rsidRPr="00DF5B43">
              <w:rPr>
                <w:rFonts w:eastAsia="標楷體" w:hint="eastAsia"/>
                <w:bCs/>
                <w:color w:val="000000" w:themeColor="text1"/>
              </w:rPr>
              <w:t>月底前，全國中、小學至少</w:t>
            </w:r>
            <w:r w:rsidRPr="00DF5B43">
              <w:rPr>
                <w:rFonts w:eastAsia="標楷體" w:hint="eastAsia"/>
                <w:bCs/>
                <w:color w:val="000000" w:themeColor="text1"/>
              </w:rPr>
              <w:t>50%</w:t>
            </w:r>
            <w:r w:rsidRPr="00DF5B43">
              <w:rPr>
                <w:rFonts w:eastAsia="標楷體" w:hint="eastAsia"/>
                <w:bCs/>
                <w:color w:val="000000" w:themeColor="text1"/>
              </w:rPr>
              <w:t>之班級接受入班反毒宣導教育。</w:t>
            </w:r>
          </w:p>
          <w:p w14:paraId="39D798DE" w14:textId="3062E46F" w:rsidR="00547DA6" w:rsidRPr="00DF5B43" w:rsidRDefault="00547DA6" w:rsidP="00CA2976">
            <w:pPr>
              <w:spacing w:line="440" w:lineRule="exact"/>
              <w:ind w:left="312" w:hangingChars="130" w:hanging="312"/>
              <w:jc w:val="both"/>
              <w:rPr>
                <w:rFonts w:eastAsia="標楷體"/>
                <w:bCs/>
                <w:color w:val="000000" w:themeColor="text1"/>
              </w:rPr>
            </w:pPr>
            <w:r w:rsidRPr="00DF5B43">
              <w:rPr>
                <w:rFonts w:eastAsia="標楷體" w:hint="eastAsia"/>
                <w:bCs/>
                <w:color w:val="000000" w:themeColor="text1"/>
              </w:rPr>
              <w:t>(3)109</w:t>
            </w:r>
            <w:r w:rsidRPr="00DF5B43">
              <w:rPr>
                <w:rFonts w:eastAsia="標楷體" w:hint="eastAsia"/>
                <w:bCs/>
                <w:color w:val="000000" w:themeColor="text1"/>
              </w:rPr>
              <w:t>年</w:t>
            </w:r>
            <w:r w:rsidR="00160B51" w:rsidRPr="00DF5B43">
              <w:rPr>
                <w:rFonts w:eastAsia="標楷體" w:hint="eastAsia"/>
                <w:bCs/>
                <w:color w:val="000000" w:themeColor="text1"/>
              </w:rPr>
              <w:t>6</w:t>
            </w:r>
            <w:r w:rsidRPr="00DF5B43">
              <w:rPr>
                <w:rFonts w:eastAsia="標楷體" w:hint="eastAsia"/>
                <w:bCs/>
                <w:color w:val="000000" w:themeColor="text1"/>
              </w:rPr>
              <w:t>月底前，全國中、小學所有班級每學年至少接受</w:t>
            </w:r>
            <w:r w:rsidRPr="00DF5B43">
              <w:rPr>
                <w:rFonts w:eastAsia="標楷體" w:hint="eastAsia"/>
                <w:bCs/>
                <w:color w:val="000000" w:themeColor="text1"/>
              </w:rPr>
              <w:t>1</w:t>
            </w:r>
            <w:r w:rsidRPr="00DF5B43">
              <w:rPr>
                <w:rFonts w:eastAsia="標楷體" w:hint="eastAsia"/>
                <w:bCs/>
                <w:color w:val="000000" w:themeColor="text1"/>
              </w:rPr>
              <w:t>次入班反毒宣導教育。</w:t>
            </w:r>
          </w:p>
          <w:p w14:paraId="322BB2C3" w14:textId="77777777" w:rsidR="00C23C24" w:rsidRPr="00DF5B43" w:rsidRDefault="00C23C24" w:rsidP="00CA2976">
            <w:pPr>
              <w:spacing w:line="440" w:lineRule="exact"/>
              <w:ind w:left="168" w:hangingChars="70" w:hanging="168"/>
              <w:jc w:val="both"/>
              <w:rPr>
                <w:rFonts w:eastAsia="標楷體"/>
                <w:bCs/>
                <w:color w:val="000000" w:themeColor="text1"/>
              </w:rPr>
            </w:pPr>
          </w:p>
          <w:p w14:paraId="426663DA" w14:textId="663FA1B6" w:rsidR="0051404E" w:rsidRPr="0021798D" w:rsidRDefault="0051404E" w:rsidP="00CA2976">
            <w:pPr>
              <w:spacing w:line="440" w:lineRule="exact"/>
              <w:ind w:left="168" w:hangingChars="70" w:hanging="168"/>
              <w:jc w:val="both"/>
              <w:rPr>
                <w:rFonts w:eastAsia="標楷體"/>
                <w:bCs/>
              </w:rPr>
            </w:pPr>
            <w:r w:rsidRPr="0021798D">
              <w:rPr>
                <w:rFonts w:eastAsia="標楷體"/>
                <w:bCs/>
              </w:rPr>
              <w:t>3.</w:t>
            </w:r>
            <w:r w:rsidRPr="0021798D">
              <w:rPr>
                <w:rFonts w:eastAsia="標楷體" w:hint="eastAsia"/>
                <w:bCs/>
              </w:rPr>
              <w:t>強化家庭教育中心諮詢專線功能</w:t>
            </w:r>
            <w:r w:rsidRPr="0021798D">
              <w:rPr>
                <w:rFonts w:eastAsia="標楷體"/>
                <w:bCs/>
              </w:rPr>
              <w:t>，提供家長藥物濫用相關諮詢與輔導</w:t>
            </w:r>
            <w:r w:rsidRPr="0021798D">
              <w:rPr>
                <w:rFonts w:eastAsia="標楷體" w:hint="eastAsia"/>
                <w:bCs/>
              </w:rPr>
              <w:t>。</w:t>
            </w:r>
          </w:p>
          <w:p w14:paraId="249DDC4C" w14:textId="37EA19AE" w:rsidR="00C23C24" w:rsidRDefault="00C23C24" w:rsidP="00CA2976">
            <w:pPr>
              <w:spacing w:line="440" w:lineRule="exact"/>
              <w:ind w:left="168" w:hangingChars="70" w:hanging="168"/>
              <w:jc w:val="both"/>
              <w:rPr>
                <w:rFonts w:eastAsia="標楷體"/>
                <w:bCs/>
              </w:rPr>
            </w:pPr>
          </w:p>
          <w:p w14:paraId="2AE804F9" w14:textId="77777777" w:rsidR="00490FB4" w:rsidRPr="0021798D" w:rsidRDefault="00490FB4" w:rsidP="00CA2976">
            <w:pPr>
              <w:spacing w:line="440" w:lineRule="exact"/>
              <w:ind w:left="168" w:hangingChars="70" w:hanging="168"/>
              <w:jc w:val="both"/>
              <w:rPr>
                <w:rFonts w:eastAsia="標楷體"/>
                <w:bCs/>
              </w:rPr>
            </w:pPr>
          </w:p>
          <w:p w14:paraId="59CDDB0F" w14:textId="7ED7454A" w:rsidR="0051404E" w:rsidRPr="0023135E" w:rsidRDefault="0023135E" w:rsidP="0023135E">
            <w:pPr>
              <w:spacing w:line="440" w:lineRule="exact"/>
              <w:ind w:left="170" w:hangingChars="71" w:hanging="170"/>
              <w:jc w:val="both"/>
              <w:rPr>
                <w:rFonts w:eastAsia="標楷體"/>
                <w:bCs/>
              </w:rPr>
            </w:pPr>
            <w:r>
              <w:rPr>
                <w:rFonts w:eastAsia="標楷體" w:hint="eastAsia"/>
                <w:bCs/>
              </w:rPr>
              <w:t>4.</w:t>
            </w:r>
            <w:r w:rsidR="0051404E" w:rsidRPr="0023135E">
              <w:rPr>
                <w:rFonts w:eastAsia="標楷體" w:hint="eastAsia"/>
                <w:bCs/>
              </w:rPr>
              <w:t>運用網路媒體，</w:t>
            </w:r>
            <w:r w:rsidR="0051404E" w:rsidRPr="0023135E">
              <w:rPr>
                <w:rFonts w:eastAsia="標楷體"/>
                <w:bCs/>
              </w:rPr>
              <w:t>結合民間團體辦理反毒多元宣導，加強青少年反毒意識</w:t>
            </w:r>
            <w:r w:rsidR="0051404E" w:rsidRPr="0023135E">
              <w:rPr>
                <w:rFonts w:eastAsia="標楷體" w:hint="eastAsia"/>
                <w:bCs/>
              </w:rPr>
              <w:t>。</w:t>
            </w:r>
          </w:p>
          <w:p w14:paraId="4992483F" w14:textId="77777777" w:rsidR="003323CB" w:rsidRDefault="003323CB" w:rsidP="00CA2976">
            <w:pPr>
              <w:pStyle w:val="af0"/>
              <w:spacing w:line="440" w:lineRule="exact"/>
              <w:ind w:leftChars="0" w:left="360"/>
              <w:jc w:val="both"/>
              <w:rPr>
                <w:rFonts w:eastAsia="標楷體"/>
                <w:bCs/>
              </w:rPr>
            </w:pPr>
          </w:p>
          <w:p w14:paraId="6D117AD6" w14:textId="5144703A" w:rsidR="003323CB" w:rsidRPr="003323CB" w:rsidRDefault="003323CB" w:rsidP="00CA2976">
            <w:pPr>
              <w:pStyle w:val="af0"/>
              <w:spacing w:line="440" w:lineRule="exact"/>
              <w:ind w:leftChars="0" w:left="360"/>
              <w:jc w:val="both"/>
              <w:rPr>
                <w:rFonts w:eastAsia="標楷體"/>
                <w:bCs/>
              </w:rPr>
            </w:pPr>
          </w:p>
        </w:tc>
        <w:tc>
          <w:tcPr>
            <w:tcW w:w="1270" w:type="dxa"/>
            <w:tcBorders>
              <w:bottom w:val="single" w:sz="4" w:space="0" w:color="auto"/>
            </w:tcBorders>
            <w:shd w:val="clear" w:color="auto" w:fill="auto"/>
          </w:tcPr>
          <w:p w14:paraId="52A24479" w14:textId="172D7191" w:rsidR="0051404E" w:rsidRPr="00DF5B43" w:rsidRDefault="0051404E" w:rsidP="00CA2976">
            <w:pPr>
              <w:spacing w:line="440" w:lineRule="exact"/>
              <w:jc w:val="both"/>
              <w:rPr>
                <w:rFonts w:eastAsia="標楷體"/>
                <w:bCs/>
                <w:color w:val="000000" w:themeColor="text1"/>
              </w:rPr>
            </w:pPr>
            <w:r w:rsidRPr="0021798D">
              <w:rPr>
                <w:rFonts w:eastAsia="標楷體"/>
                <w:bCs/>
              </w:rPr>
              <w:lastRenderedPageBreak/>
              <w:t>106</w:t>
            </w:r>
            <w:r w:rsidRPr="0021798D">
              <w:rPr>
                <w:rFonts w:eastAsia="標楷體"/>
                <w:bCs/>
              </w:rPr>
              <w:t>學年度起</w:t>
            </w:r>
            <w:r w:rsidRPr="00DF5B43">
              <w:rPr>
                <w:rFonts w:eastAsia="標楷體"/>
                <w:bCs/>
                <w:color w:val="000000" w:themeColor="text1"/>
              </w:rPr>
              <w:t>實施</w:t>
            </w:r>
          </w:p>
          <w:p w14:paraId="456A8AF6" w14:textId="77777777" w:rsidR="00490FB4" w:rsidRPr="00DF5B43" w:rsidRDefault="00490FB4" w:rsidP="00CA2976">
            <w:pPr>
              <w:spacing w:line="440" w:lineRule="exact"/>
              <w:jc w:val="both"/>
              <w:rPr>
                <w:rFonts w:eastAsia="標楷體"/>
                <w:bCs/>
                <w:color w:val="000000" w:themeColor="text1"/>
              </w:rPr>
            </w:pPr>
          </w:p>
          <w:p w14:paraId="3629C2FB" w14:textId="4E865AD4" w:rsidR="0051404E" w:rsidRPr="00DF5B43" w:rsidRDefault="00490FB4" w:rsidP="00CA2976">
            <w:pPr>
              <w:spacing w:line="440" w:lineRule="exact"/>
              <w:jc w:val="both"/>
              <w:rPr>
                <w:rFonts w:eastAsia="標楷體"/>
                <w:bCs/>
                <w:color w:val="000000" w:themeColor="text1"/>
              </w:rPr>
            </w:pPr>
            <w:r w:rsidRPr="00DF5B43">
              <w:rPr>
                <w:rFonts w:eastAsia="標楷體"/>
                <w:bCs/>
                <w:color w:val="000000" w:themeColor="text1"/>
              </w:rPr>
              <w:t>106</w:t>
            </w:r>
            <w:r w:rsidRPr="00DF5B43">
              <w:rPr>
                <w:rFonts w:eastAsia="標楷體"/>
                <w:bCs/>
                <w:color w:val="000000" w:themeColor="text1"/>
              </w:rPr>
              <w:t>學年度起</w:t>
            </w:r>
            <w:r w:rsidRPr="00DF5B43">
              <w:rPr>
                <w:rFonts w:eastAsia="標楷體" w:hint="eastAsia"/>
                <w:bCs/>
                <w:color w:val="000000" w:themeColor="text1"/>
              </w:rPr>
              <w:t>持續辦理</w:t>
            </w:r>
          </w:p>
          <w:p w14:paraId="13DAB56F" w14:textId="77777777" w:rsidR="00490FB4" w:rsidRPr="00DF5B43" w:rsidRDefault="00490FB4" w:rsidP="00CA2976">
            <w:pPr>
              <w:spacing w:line="440" w:lineRule="exact"/>
              <w:jc w:val="both"/>
              <w:rPr>
                <w:rFonts w:eastAsia="標楷體"/>
                <w:bCs/>
                <w:color w:val="000000" w:themeColor="text1"/>
              </w:rPr>
            </w:pPr>
          </w:p>
          <w:p w14:paraId="168CF670" w14:textId="77777777" w:rsidR="00490FB4" w:rsidRPr="00DF5B43" w:rsidRDefault="00490FB4" w:rsidP="00CA2976">
            <w:pPr>
              <w:spacing w:line="440" w:lineRule="exact"/>
              <w:jc w:val="both"/>
              <w:rPr>
                <w:rFonts w:eastAsia="標楷體"/>
                <w:bCs/>
                <w:color w:val="000000" w:themeColor="text1"/>
              </w:rPr>
            </w:pPr>
          </w:p>
          <w:p w14:paraId="53E0D771" w14:textId="77777777" w:rsidR="00490FB4" w:rsidRPr="00DF5B43" w:rsidRDefault="00490FB4" w:rsidP="00CA2976">
            <w:pPr>
              <w:spacing w:line="440" w:lineRule="exact"/>
              <w:jc w:val="both"/>
              <w:rPr>
                <w:rFonts w:eastAsia="標楷體"/>
                <w:bCs/>
                <w:color w:val="000000" w:themeColor="text1"/>
              </w:rPr>
            </w:pPr>
          </w:p>
          <w:p w14:paraId="3E5A9F37" w14:textId="77777777" w:rsidR="00490FB4" w:rsidRPr="00DF5B43" w:rsidRDefault="00490FB4" w:rsidP="00CA2976">
            <w:pPr>
              <w:spacing w:line="440" w:lineRule="exact"/>
              <w:jc w:val="both"/>
              <w:rPr>
                <w:rFonts w:eastAsia="標楷體"/>
                <w:bCs/>
                <w:color w:val="000000" w:themeColor="text1"/>
              </w:rPr>
            </w:pPr>
          </w:p>
          <w:p w14:paraId="0DF6387A" w14:textId="77777777" w:rsidR="00490FB4" w:rsidRPr="00DF5B43" w:rsidRDefault="00490FB4" w:rsidP="00CA2976">
            <w:pPr>
              <w:spacing w:line="440" w:lineRule="exact"/>
              <w:jc w:val="both"/>
              <w:rPr>
                <w:rFonts w:eastAsia="標楷體"/>
                <w:bCs/>
                <w:color w:val="000000" w:themeColor="text1"/>
              </w:rPr>
            </w:pPr>
          </w:p>
          <w:p w14:paraId="69E3ECB7" w14:textId="77777777" w:rsidR="00547DA6" w:rsidRPr="00DF5B43" w:rsidRDefault="00547DA6" w:rsidP="00CA2976">
            <w:pPr>
              <w:spacing w:line="440" w:lineRule="exact"/>
              <w:jc w:val="both"/>
              <w:rPr>
                <w:rFonts w:eastAsia="標楷體"/>
                <w:bCs/>
                <w:color w:val="000000" w:themeColor="text1"/>
              </w:rPr>
            </w:pPr>
          </w:p>
          <w:p w14:paraId="350E240E" w14:textId="2957181C" w:rsidR="0051404E" w:rsidRPr="00DF5B43" w:rsidRDefault="00490FB4" w:rsidP="00CA2976">
            <w:pPr>
              <w:spacing w:line="440" w:lineRule="exact"/>
              <w:jc w:val="both"/>
              <w:rPr>
                <w:rFonts w:eastAsia="標楷體"/>
                <w:bCs/>
                <w:color w:val="000000" w:themeColor="text1"/>
              </w:rPr>
            </w:pPr>
            <w:r w:rsidRPr="00DF5B43">
              <w:rPr>
                <w:rFonts w:eastAsia="標楷體"/>
                <w:bCs/>
                <w:color w:val="000000" w:themeColor="text1"/>
              </w:rPr>
              <w:t>106</w:t>
            </w:r>
            <w:r w:rsidRPr="00DF5B43">
              <w:rPr>
                <w:rFonts w:eastAsia="標楷體"/>
                <w:bCs/>
                <w:color w:val="000000" w:themeColor="text1"/>
              </w:rPr>
              <w:t>學年度起</w:t>
            </w:r>
            <w:r w:rsidRPr="00DF5B43">
              <w:rPr>
                <w:rFonts w:eastAsia="標楷體" w:hint="eastAsia"/>
                <w:bCs/>
                <w:color w:val="000000" w:themeColor="text1"/>
              </w:rPr>
              <w:t>持續辦理</w:t>
            </w:r>
          </w:p>
          <w:p w14:paraId="0D44B10F" w14:textId="77777777" w:rsidR="00490FB4" w:rsidRPr="00DF5B43" w:rsidRDefault="00490FB4" w:rsidP="00CA2976">
            <w:pPr>
              <w:spacing w:line="440" w:lineRule="exact"/>
              <w:jc w:val="both"/>
              <w:rPr>
                <w:rFonts w:eastAsia="標楷體"/>
                <w:bCs/>
                <w:color w:val="000000" w:themeColor="text1"/>
              </w:rPr>
            </w:pPr>
          </w:p>
          <w:p w14:paraId="7B29D5AC" w14:textId="0AA9E636" w:rsidR="00490FB4" w:rsidRPr="0021798D" w:rsidRDefault="00490FB4" w:rsidP="00CA2976">
            <w:pPr>
              <w:spacing w:line="440" w:lineRule="exact"/>
              <w:jc w:val="both"/>
              <w:rPr>
                <w:rFonts w:eastAsia="標楷體"/>
                <w:bCs/>
              </w:rPr>
            </w:pPr>
            <w:r w:rsidRPr="00DF5B43">
              <w:rPr>
                <w:rFonts w:eastAsia="標楷體"/>
                <w:bCs/>
                <w:color w:val="000000" w:themeColor="text1"/>
              </w:rPr>
              <w:t>106</w:t>
            </w:r>
            <w:r w:rsidRPr="00DF5B43">
              <w:rPr>
                <w:rFonts w:eastAsia="標楷體"/>
                <w:bCs/>
                <w:color w:val="000000" w:themeColor="text1"/>
              </w:rPr>
              <w:t>學年度起</w:t>
            </w:r>
            <w:r w:rsidRPr="00DF5B43">
              <w:rPr>
                <w:rFonts w:eastAsia="標楷體" w:hint="eastAsia"/>
                <w:bCs/>
                <w:color w:val="000000" w:themeColor="text1"/>
              </w:rPr>
              <w:t>持續辦理</w:t>
            </w:r>
          </w:p>
        </w:tc>
        <w:tc>
          <w:tcPr>
            <w:tcW w:w="1139" w:type="dxa"/>
            <w:tcBorders>
              <w:bottom w:val="single" w:sz="4" w:space="0" w:color="auto"/>
            </w:tcBorders>
            <w:shd w:val="clear" w:color="auto" w:fill="auto"/>
          </w:tcPr>
          <w:p w14:paraId="3E722694" w14:textId="77777777"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lastRenderedPageBreak/>
              <w:t>教育部</w:t>
            </w:r>
          </w:p>
          <w:p w14:paraId="3C3ED6CE" w14:textId="5AA79F8D" w:rsidR="0051404E" w:rsidRDefault="0051404E" w:rsidP="00CA2976">
            <w:pPr>
              <w:spacing w:line="440" w:lineRule="exact"/>
              <w:jc w:val="both"/>
              <w:rPr>
                <w:rFonts w:eastAsia="標楷體"/>
                <w:bCs/>
              </w:rPr>
            </w:pPr>
          </w:p>
          <w:p w14:paraId="6BA0CADF" w14:textId="77777777" w:rsidR="003323CB" w:rsidRPr="0021798D" w:rsidRDefault="003323CB" w:rsidP="00CA2976">
            <w:pPr>
              <w:spacing w:line="440" w:lineRule="exact"/>
              <w:jc w:val="both"/>
              <w:rPr>
                <w:rFonts w:eastAsia="標楷體"/>
                <w:bCs/>
              </w:rPr>
            </w:pPr>
          </w:p>
          <w:p w14:paraId="51C36AE9" w14:textId="62BF4D06" w:rsidR="0051404E" w:rsidRDefault="0051404E" w:rsidP="00CA2976">
            <w:pPr>
              <w:spacing w:line="440" w:lineRule="exact"/>
              <w:jc w:val="both"/>
              <w:rPr>
                <w:rFonts w:eastAsia="標楷體"/>
                <w:bCs/>
              </w:rPr>
            </w:pPr>
            <w:r w:rsidRPr="0021798D">
              <w:rPr>
                <w:rFonts w:eastAsia="標楷體" w:hint="eastAsia"/>
                <w:bCs/>
              </w:rPr>
              <w:t>教育部（國教署）</w:t>
            </w:r>
          </w:p>
          <w:p w14:paraId="5FFABD70" w14:textId="180FFCAB" w:rsidR="003323CB" w:rsidRDefault="003323CB" w:rsidP="00CA2976">
            <w:pPr>
              <w:spacing w:line="440" w:lineRule="exact"/>
              <w:jc w:val="both"/>
              <w:rPr>
                <w:rFonts w:eastAsia="標楷體"/>
                <w:bCs/>
              </w:rPr>
            </w:pPr>
          </w:p>
          <w:p w14:paraId="385CF5ED" w14:textId="66353E19" w:rsidR="003323CB" w:rsidRDefault="003323CB" w:rsidP="00CA2976">
            <w:pPr>
              <w:spacing w:line="440" w:lineRule="exact"/>
              <w:jc w:val="both"/>
              <w:rPr>
                <w:rFonts w:eastAsia="標楷體"/>
                <w:bCs/>
              </w:rPr>
            </w:pPr>
          </w:p>
          <w:p w14:paraId="239C27D7" w14:textId="03E68B0F" w:rsidR="003323CB" w:rsidRDefault="003323CB" w:rsidP="00CA2976">
            <w:pPr>
              <w:spacing w:line="440" w:lineRule="exact"/>
              <w:jc w:val="both"/>
              <w:rPr>
                <w:rFonts w:eastAsia="標楷體"/>
                <w:bCs/>
              </w:rPr>
            </w:pPr>
          </w:p>
          <w:p w14:paraId="3E716B8E" w14:textId="382028F9" w:rsidR="003323CB" w:rsidRDefault="003323CB" w:rsidP="00CA2976">
            <w:pPr>
              <w:spacing w:line="440" w:lineRule="exact"/>
              <w:jc w:val="both"/>
              <w:rPr>
                <w:rFonts w:eastAsia="標楷體"/>
                <w:bCs/>
              </w:rPr>
            </w:pPr>
          </w:p>
          <w:p w14:paraId="44D098D2" w14:textId="30C40DB6" w:rsidR="003323CB" w:rsidRDefault="003323CB" w:rsidP="00CA2976">
            <w:pPr>
              <w:spacing w:line="440" w:lineRule="exact"/>
              <w:jc w:val="both"/>
              <w:rPr>
                <w:rFonts w:eastAsia="標楷體"/>
                <w:bCs/>
              </w:rPr>
            </w:pPr>
          </w:p>
          <w:p w14:paraId="6C4EC925" w14:textId="77777777" w:rsidR="003323CB" w:rsidRPr="0021798D" w:rsidRDefault="003323CB" w:rsidP="00CA2976">
            <w:pPr>
              <w:spacing w:line="440" w:lineRule="exact"/>
              <w:jc w:val="both"/>
              <w:rPr>
                <w:rFonts w:eastAsia="標楷體"/>
                <w:bCs/>
              </w:rPr>
            </w:pPr>
          </w:p>
          <w:p w14:paraId="50E950D3" w14:textId="77777777"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t>教育部</w:t>
            </w:r>
          </w:p>
          <w:p w14:paraId="21CE82E0" w14:textId="77777777" w:rsidR="0051404E" w:rsidRPr="0021798D" w:rsidRDefault="0051404E" w:rsidP="00CA2976">
            <w:pPr>
              <w:spacing w:line="440" w:lineRule="exact"/>
              <w:ind w:left="250" w:hangingChars="104" w:hanging="250"/>
              <w:jc w:val="both"/>
              <w:rPr>
                <w:rFonts w:eastAsia="標楷體"/>
                <w:bCs/>
              </w:rPr>
            </w:pPr>
          </w:p>
          <w:p w14:paraId="0A7F8526" w14:textId="149A837A" w:rsidR="0051404E" w:rsidRDefault="0051404E" w:rsidP="00CA2976">
            <w:pPr>
              <w:spacing w:line="440" w:lineRule="exact"/>
              <w:ind w:left="250" w:hangingChars="104" w:hanging="250"/>
              <w:jc w:val="both"/>
              <w:rPr>
                <w:rFonts w:eastAsia="標楷體"/>
                <w:bCs/>
              </w:rPr>
            </w:pPr>
          </w:p>
          <w:p w14:paraId="06B28FE1" w14:textId="77777777" w:rsidR="003323CB" w:rsidRPr="0021798D" w:rsidRDefault="003323CB" w:rsidP="00CA2976">
            <w:pPr>
              <w:spacing w:line="440" w:lineRule="exact"/>
              <w:ind w:left="250" w:hangingChars="104" w:hanging="250"/>
              <w:jc w:val="both"/>
              <w:rPr>
                <w:rFonts w:eastAsia="標楷體"/>
                <w:bCs/>
              </w:rPr>
            </w:pPr>
          </w:p>
          <w:p w14:paraId="5923B801" w14:textId="77777777" w:rsidR="0051404E" w:rsidRPr="0021798D" w:rsidRDefault="0051404E" w:rsidP="00CA2976">
            <w:pPr>
              <w:spacing w:line="440" w:lineRule="exact"/>
              <w:ind w:left="250" w:hangingChars="104" w:hanging="250"/>
              <w:jc w:val="both"/>
              <w:rPr>
                <w:rFonts w:eastAsia="標楷體"/>
                <w:bCs/>
              </w:rPr>
            </w:pPr>
            <w:r w:rsidRPr="0021798D">
              <w:rPr>
                <w:rFonts w:eastAsia="標楷體" w:hint="eastAsia"/>
                <w:bCs/>
              </w:rPr>
              <w:t>教育部</w:t>
            </w:r>
          </w:p>
          <w:p w14:paraId="4A56D6DA" w14:textId="77777777" w:rsidR="0051404E" w:rsidRPr="0021798D" w:rsidRDefault="0051404E" w:rsidP="00CA2976">
            <w:pPr>
              <w:spacing w:line="440" w:lineRule="exact"/>
              <w:ind w:left="250" w:hangingChars="104" w:hanging="250"/>
              <w:jc w:val="both"/>
              <w:rPr>
                <w:rFonts w:eastAsia="標楷體"/>
                <w:bCs/>
              </w:rPr>
            </w:pPr>
          </w:p>
          <w:p w14:paraId="007D56E5" w14:textId="77777777" w:rsidR="0051404E" w:rsidRPr="0021798D" w:rsidRDefault="0051404E" w:rsidP="00CA2976">
            <w:pPr>
              <w:spacing w:line="440" w:lineRule="exact"/>
              <w:ind w:left="250" w:hangingChars="104" w:hanging="250"/>
              <w:jc w:val="both"/>
              <w:rPr>
                <w:rFonts w:eastAsia="標楷體"/>
                <w:bCs/>
              </w:rPr>
            </w:pPr>
          </w:p>
        </w:tc>
        <w:tc>
          <w:tcPr>
            <w:tcW w:w="1418" w:type="dxa"/>
            <w:tcBorders>
              <w:bottom w:val="single" w:sz="4" w:space="0" w:color="auto"/>
            </w:tcBorders>
            <w:shd w:val="clear" w:color="auto" w:fill="auto"/>
          </w:tcPr>
          <w:p w14:paraId="637B3FAB" w14:textId="77777777" w:rsidR="0051404E" w:rsidRPr="0021798D" w:rsidRDefault="0051404E" w:rsidP="00CA2976">
            <w:pPr>
              <w:spacing w:line="440" w:lineRule="exact"/>
              <w:ind w:leftChars="-11" w:left="-26" w:firstLineChars="11" w:firstLine="26"/>
              <w:jc w:val="both"/>
              <w:rPr>
                <w:rFonts w:eastAsia="標楷體"/>
                <w:bCs/>
              </w:rPr>
            </w:pPr>
            <w:r w:rsidRPr="0021798D">
              <w:rPr>
                <w:rFonts w:eastAsia="標楷體" w:hint="eastAsia"/>
                <w:bCs/>
              </w:rPr>
              <w:lastRenderedPageBreak/>
              <w:t>地方政府</w:t>
            </w:r>
          </w:p>
        </w:tc>
      </w:tr>
      <w:tr w:rsidR="0021798D" w:rsidRPr="0021798D" w14:paraId="426CF13D" w14:textId="77777777" w:rsidTr="00C23C24">
        <w:trPr>
          <w:jc w:val="center"/>
        </w:trPr>
        <w:tc>
          <w:tcPr>
            <w:tcW w:w="988" w:type="dxa"/>
            <w:vMerge w:val="restart"/>
            <w:tcBorders>
              <w:top w:val="single" w:sz="4" w:space="0" w:color="auto"/>
            </w:tcBorders>
            <w:shd w:val="clear" w:color="auto" w:fill="auto"/>
          </w:tcPr>
          <w:p w14:paraId="1CA46105" w14:textId="7B1E850B" w:rsidR="0051404E" w:rsidRPr="0021798D" w:rsidRDefault="003D26FE"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（四）</w:t>
            </w:r>
            <w:r w:rsidR="0051404E" w:rsidRPr="0021798D">
              <w:rPr>
                <w:rFonts w:ascii="標楷體" w:eastAsia="標楷體" w:hAnsi="標楷體" w:hint="eastAsia"/>
                <w:kern w:val="0"/>
              </w:rPr>
              <w:t>個案追蹤輔導及資料庫之建立</w:t>
            </w:r>
          </w:p>
        </w:tc>
        <w:tc>
          <w:tcPr>
            <w:tcW w:w="5392" w:type="dxa"/>
            <w:tcBorders>
              <w:bottom w:val="single" w:sz="4" w:space="0" w:color="auto"/>
            </w:tcBorders>
            <w:shd w:val="clear" w:color="auto" w:fill="auto"/>
          </w:tcPr>
          <w:p w14:paraId="692AC7F8" w14:textId="4EA37CCD" w:rsidR="0051404E" w:rsidRPr="00DF5B43" w:rsidRDefault="0051404E" w:rsidP="00CA2976">
            <w:pPr>
              <w:spacing w:line="440" w:lineRule="exact"/>
              <w:ind w:left="240" w:hangingChars="100" w:hanging="240"/>
              <w:jc w:val="both"/>
              <w:rPr>
                <w:rFonts w:eastAsia="標楷體"/>
                <w:color w:val="000000" w:themeColor="text1"/>
              </w:rPr>
            </w:pPr>
            <w:r w:rsidRPr="00DF5B43">
              <w:rPr>
                <w:rFonts w:eastAsia="標楷體" w:hint="eastAsia"/>
                <w:color w:val="000000" w:themeColor="text1"/>
              </w:rPr>
              <w:t>1.</w:t>
            </w:r>
            <w:r w:rsidRPr="00DF5B43">
              <w:rPr>
                <w:rFonts w:eastAsia="標楷體"/>
                <w:color w:val="000000" w:themeColor="text1"/>
              </w:rPr>
              <w:t>藥物濫用個案輔導</w:t>
            </w:r>
            <w:r w:rsidR="00DF5B43">
              <w:rPr>
                <w:rFonts w:ascii="標楷體" w:eastAsia="標楷體" w:hAnsi="標楷體" w:hint="eastAsia"/>
                <w:color w:val="000000" w:themeColor="text1"/>
              </w:rPr>
              <w:t>：</w:t>
            </w:r>
          </w:p>
          <w:p w14:paraId="2946560D" w14:textId="2AAB172D" w:rsidR="0051404E" w:rsidRPr="00DF5B43" w:rsidRDefault="0051404E" w:rsidP="00CA2976">
            <w:pPr>
              <w:spacing w:line="440" w:lineRule="exact"/>
              <w:ind w:left="360" w:hangingChars="150" w:hanging="360"/>
              <w:jc w:val="both"/>
              <w:rPr>
                <w:rFonts w:eastAsia="標楷體"/>
                <w:color w:val="000000" w:themeColor="text1"/>
              </w:rPr>
            </w:pPr>
            <w:r w:rsidRPr="00DF5B43">
              <w:rPr>
                <w:rFonts w:eastAsia="標楷體"/>
                <w:color w:val="000000" w:themeColor="text1"/>
              </w:rPr>
              <w:t>(1)</w:t>
            </w:r>
            <w:r w:rsidRPr="00DF5B43">
              <w:rPr>
                <w:rFonts w:eastAsia="標楷體" w:hint="eastAsia"/>
                <w:color w:val="000000" w:themeColor="text1"/>
              </w:rPr>
              <w:t>修正</w:t>
            </w:r>
            <w:r w:rsidRPr="00DF5B43">
              <w:rPr>
                <w:rFonts w:eastAsia="標楷體"/>
                <w:color w:val="000000" w:themeColor="text1"/>
              </w:rPr>
              <w:t>藥物濫用個案輔導與轉銜、轉介服務流程</w:t>
            </w:r>
            <w:r w:rsidRPr="00DF5B43">
              <w:rPr>
                <w:rFonts w:eastAsia="標楷體" w:hint="eastAsia"/>
                <w:color w:val="000000" w:themeColor="text1"/>
              </w:rPr>
              <w:t>。</w:t>
            </w:r>
          </w:p>
          <w:p w14:paraId="00A4DCDD" w14:textId="75471C05" w:rsidR="001B1777" w:rsidRPr="00DF5B43" w:rsidRDefault="001B1777" w:rsidP="00CA2976">
            <w:pPr>
              <w:spacing w:line="440" w:lineRule="exact"/>
              <w:ind w:left="360" w:hangingChars="150" w:hanging="360"/>
              <w:jc w:val="both"/>
              <w:rPr>
                <w:rFonts w:eastAsia="標楷體"/>
                <w:color w:val="000000" w:themeColor="text1"/>
              </w:rPr>
            </w:pPr>
          </w:p>
          <w:p w14:paraId="440ADF48" w14:textId="10F45447" w:rsidR="001B1777" w:rsidRPr="00DF5B43" w:rsidRDefault="001B1777" w:rsidP="00CA2976">
            <w:pPr>
              <w:spacing w:line="440" w:lineRule="exact"/>
              <w:ind w:left="360" w:hangingChars="150" w:hanging="360"/>
              <w:jc w:val="both"/>
              <w:rPr>
                <w:rFonts w:eastAsia="標楷體"/>
                <w:color w:val="000000" w:themeColor="text1"/>
                <w:kern w:val="0"/>
              </w:rPr>
            </w:pPr>
          </w:p>
          <w:p w14:paraId="0851DAAC" w14:textId="77777777" w:rsidR="0011582C" w:rsidRPr="00DF5B43" w:rsidRDefault="0011582C" w:rsidP="00CA2976">
            <w:pPr>
              <w:spacing w:line="440" w:lineRule="exact"/>
              <w:ind w:left="360" w:hangingChars="150" w:hanging="360"/>
              <w:jc w:val="both"/>
              <w:rPr>
                <w:rFonts w:eastAsia="標楷體"/>
                <w:color w:val="000000" w:themeColor="text1"/>
                <w:kern w:val="0"/>
              </w:rPr>
            </w:pPr>
          </w:p>
          <w:p w14:paraId="0A600C37" w14:textId="784DFAD8" w:rsidR="0051404E" w:rsidRPr="00DF5B43" w:rsidRDefault="0051404E" w:rsidP="00CA2976">
            <w:pPr>
              <w:spacing w:line="440" w:lineRule="exact"/>
              <w:ind w:left="312" w:hangingChars="130" w:hanging="312"/>
              <w:jc w:val="both"/>
              <w:rPr>
                <w:rFonts w:eastAsia="標楷體"/>
                <w:color w:val="000000" w:themeColor="text1"/>
                <w:kern w:val="0"/>
              </w:rPr>
            </w:pPr>
            <w:r w:rsidRPr="00DF5B43">
              <w:rPr>
                <w:rFonts w:eastAsia="標楷體"/>
                <w:color w:val="000000" w:themeColor="text1"/>
                <w:kern w:val="0"/>
              </w:rPr>
              <w:t>(2)</w:t>
            </w:r>
            <w:r w:rsidRPr="00DF5B43">
              <w:rPr>
                <w:rFonts w:eastAsia="標楷體"/>
                <w:color w:val="000000" w:themeColor="text1"/>
                <w:kern w:val="0"/>
              </w:rPr>
              <w:t>擇定</w:t>
            </w:r>
            <w:r w:rsidR="00131008" w:rsidRPr="00DF5B43">
              <w:rPr>
                <w:rFonts w:eastAsia="標楷體" w:hint="eastAsia"/>
                <w:color w:val="000000" w:themeColor="text1"/>
                <w:kern w:val="0"/>
              </w:rPr>
              <w:t>地方政府</w:t>
            </w:r>
            <w:r w:rsidRPr="00DF5B43">
              <w:rPr>
                <w:rFonts w:eastAsia="標楷體"/>
                <w:color w:val="000000" w:themeColor="text1"/>
                <w:kern w:val="0"/>
              </w:rPr>
              <w:t>辦理「青少年藥物濫用防制輔導網絡計畫」，試行找出青少年藥物濫用網絡聯繫</w:t>
            </w:r>
            <w:r w:rsidRPr="00DF5B43">
              <w:rPr>
                <w:rFonts w:eastAsia="標楷體"/>
                <w:color w:val="000000" w:themeColor="text1"/>
                <w:kern w:val="0"/>
              </w:rPr>
              <w:t>SOP</w:t>
            </w:r>
            <w:r w:rsidRPr="00DF5B43">
              <w:rPr>
                <w:rFonts w:eastAsia="標楷體"/>
                <w:color w:val="000000" w:themeColor="text1"/>
                <w:kern w:val="0"/>
              </w:rPr>
              <w:t>，</w:t>
            </w:r>
            <w:r w:rsidR="001B1777" w:rsidRPr="00DF5B43">
              <w:rPr>
                <w:rFonts w:eastAsia="標楷體" w:hint="eastAsia"/>
                <w:color w:val="000000" w:themeColor="text1"/>
                <w:kern w:val="0"/>
              </w:rPr>
              <w:t>提供</w:t>
            </w:r>
            <w:r w:rsidR="001B1777" w:rsidRPr="00DF5B43">
              <w:rPr>
                <w:rFonts w:eastAsia="標楷體"/>
                <w:color w:val="000000" w:themeColor="text1"/>
                <w:kern w:val="0"/>
              </w:rPr>
              <w:t>地方政府參考，</w:t>
            </w:r>
            <w:r w:rsidRPr="00DF5B43">
              <w:rPr>
                <w:rFonts w:eastAsia="標楷體"/>
                <w:color w:val="000000" w:themeColor="text1"/>
                <w:kern w:val="0"/>
              </w:rPr>
              <w:t>並鼓勵各</w:t>
            </w:r>
            <w:r w:rsidR="001B1777" w:rsidRPr="00DF5B43">
              <w:rPr>
                <w:rFonts w:eastAsia="標楷體" w:hint="eastAsia"/>
                <w:color w:val="000000" w:themeColor="text1"/>
                <w:kern w:val="0"/>
              </w:rPr>
              <w:t>地方政府</w:t>
            </w:r>
            <w:r w:rsidRPr="00DF5B43">
              <w:rPr>
                <w:rFonts w:eastAsia="標楷體"/>
                <w:color w:val="000000" w:themeColor="text1"/>
                <w:kern w:val="0"/>
              </w:rPr>
              <w:t>發展在地化藥物濫用防制輔導網</w:t>
            </w:r>
            <w:r w:rsidRPr="00DF5B43">
              <w:rPr>
                <w:rFonts w:eastAsia="標楷體" w:hint="eastAsia"/>
                <w:color w:val="000000" w:themeColor="text1"/>
                <w:kern w:val="0"/>
              </w:rPr>
              <w:t>。</w:t>
            </w:r>
          </w:p>
          <w:p w14:paraId="21C14524" w14:textId="2012DF9D" w:rsidR="0051404E" w:rsidRPr="00DF5B43" w:rsidRDefault="0051404E" w:rsidP="00CA2976">
            <w:pPr>
              <w:spacing w:line="440" w:lineRule="exact"/>
              <w:ind w:left="312" w:hangingChars="130" w:hanging="312"/>
              <w:jc w:val="both"/>
              <w:rPr>
                <w:rFonts w:eastAsia="標楷體"/>
                <w:color w:val="000000" w:themeColor="text1"/>
                <w:kern w:val="0"/>
              </w:rPr>
            </w:pPr>
          </w:p>
          <w:p w14:paraId="0F195052" w14:textId="666536B7" w:rsidR="00490FB4" w:rsidRPr="00DF5B43" w:rsidRDefault="00490FB4" w:rsidP="00CA2976">
            <w:pPr>
              <w:spacing w:line="440" w:lineRule="exact"/>
              <w:ind w:left="312" w:hangingChars="130" w:hanging="312"/>
              <w:jc w:val="both"/>
              <w:rPr>
                <w:rFonts w:eastAsia="標楷體"/>
                <w:color w:val="000000" w:themeColor="text1"/>
                <w:kern w:val="0"/>
              </w:rPr>
            </w:pPr>
          </w:p>
          <w:p w14:paraId="53F0FDF2" w14:textId="761A7918" w:rsidR="00490FB4" w:rsidRPr="00DF5B43" w:rsidRDefault="00490FB4" w:rsidP="00CA2976">
            <w:pPr>
              <w:spacing w:line="440" w:lineRule="exact"/>
              <w:ind w:left="312" w:hangingChars="130" w:hanging="312"/>
              <w:jc w:val="both"/>
              <w:rPr>
                <w:rFonts w:eastAsia="標楷體"/>
                <w:color w:val="000000" w:themeColor="text1"/>
                <w:kern w:val="0"/>
              </w:rPr>
            </w:pPr>
          </w:p>
          <w:p w14:paraId="70A484DA" w14:textId="7FC9A335" w:rsidR="00490FB4" w:rsidRPr="00DF5B43" w:rsidRDefault="00490FB4" w:rsidP="00CA2976">
            <w:pPr>
              <w:spacing w:line="440" w:lineRule="exact"/>
              <w:ind w:left="312" w:hangingChars="130" w:hanging="312"/>
              <w:jc w:val="both"/>
              <w:rPr>
                <w:rFonts w:eastAsia="標楷體"/>
                <w:color w:val="000000" w:themeColor="text1"/>
                <w:kern w:val="0"/>
              </w:rPr>
            </w:pPr>
          </w:p>
          <w:p w14:paraId="75871F89" w14:textId="325C47BA" w:rsidR="00490FB4" w:rsidRPr="00DF5B43" w:rsidRDefault="00490FB4" w:rsidP="00CA2976">
            <w:pPr>
              <w:spacing w:line="440" w:lineRule="exact"/>
              <w:ind w:left="312" w:hangingChars="130" w:hanging="312"/>
              <w:jc w:val="both"/>
              <w:rPr>
                <w:rFonts w:eastAsia="標楷體"/>
                <w:color w:val="000000" w:themeColor="text1"/>
                <w:kern w:val="0"/>
              </w:rPr>
            </w:pPr>
          </w:p>
          <w:p w14:paraId="430ED00A" w14:textId="24DF3166" w:rsidR="00490FB4" w:rsidRPr="00DF5B43" w:rsidRDefault="00490FB4" w:rsidP="00CA2976">
            <w:pPr>
              <w:spacing w:line="440" w:lineRule="exact"/>
              <w:ind w:left="312" w:hangingChars="130" w:hanging="312"/>
              <w:jc w:val="both"/>
              <w:rPr>
                <w:rFonts w:eastAsia="標楷體"/>
                <w:color w:val="000000" w:themeColor="text1"/>
                <w:kern w:val="0"/>
              </w:rPr>
            </w:pPr>
          </w:p>
          <w:p w14:paraId="2176E99A" w14:textId="77777777" w:rsidR="00434EA0" w:rsidRPr="00DF5B43" w:rsidRDefault="00434EA0" w:rsidP="00CA2976">
            <w:pPr>
              <w:spacing w:line="440" w:lineRule="exact"/>
              <w:ind w:left="312" w:hangingChars="130" w:hanging="312"/>
              <w:jc w:val="both"/>
              <w:rPr>
                <w:rFonts w:eastAsia="標楷體"/>
                <w:color w:val="000000" w:themeColor="text1"/>
                <w:kern w:val="0"/>
              </w:rPr>
            </w:pPr>
          </w:p>
          <w:p w14:paraId="0E864189" w14:textId="77777777" w:rsidR="0051404E" w:rsidRPr="00DF5B43" w:rsidRDefault="0051404E" w:rsidP="00CA2976">
            <w:pPr>
              <w:spacing w:line="440" w:lineRule="exact"/>
              <w:ind w:left="312" w:hangingChars="130" w:hanging="312"/>
              <w:jc w:val="both"/>
              <w:rPr>
                <w:rFonts w:eastAsia="標楷體"/>
                <w:color w:val="000000" w:themeColor="text1"/>
              </w:rPr>
            </w:pPr>
            <w:r w:rsidRPr="00DF5B43">
              <w:rPr>
                <w:rFonts w:eastAsia="標楷體"/>
                <w:color w:val="000000" w:themeColor="text1"/>
              </w:rPr>
              <w:t>(3)</w:t>
            </w:r>
            <w:r w:rsidRPr="00DF5B43">
              <w:rPr>
                <w:rFonts w:eastAsia="標楷體"/>
                <w:color w:val="000000" w:themeColor="text1"/>
              </w:rPr>
              <w:t>針對藥物濫用熱區內之私立高中職校以及公私立大專校院，提供清查與輔導必要資源</w:t>
            </w:r>
            <w:r w:rsidRPr="00DF5B43">
              <w:rPr>
                <w:rFonts w:eastAsia="標楷體" w:hint="eastAsia"/>
                <w:color w:val="000000" w:themeColor="text1"/>
              </w:rPr>
              <w:t>。</w:t>
            </w:r>
          </w:p>
        </w:tc>
        <w:tc>
          <w:tcPr>
            <w:tcW w:w="1270" w:type="dxa"/>
            <w:tcBorders>
              <w:bottom w:val="single" w:sz="4" w:space="0" w:color="auto"/>
            </w:tcBorders>
            <w:shd w:val="clear" w:color="auto" w:fill="auto"/>
          </w:tcPr>
          <w:p w14:paraId="31B4B071" w14:textId="39360474" w:rsidR="001B1777" w:rsidRPr="00DF5B43" w:rsidRDefault="001B1777" w:rsidP="00CA2976">
            <w:pPr>
              <w:spacing w:line="440" w:lineRule="exact"/>
              <w:jc w:val="both"/>
              <w:rPr>
                <w:rFonts w:eastAsia="標楷體"/>
                <w:color w:val="000000" w:themeColor="text1"/>
                <w:kern w:val="0"/>
              </w:rPr>
            </w:pPr>
            <w:r w:rsidRPr="00DF5B43">
              <w:rPr>
                <w:rFonts w:eastAsia="標楷體"/>
                <w:color w:val="000000" w:themeColor="text1"/>
                <w:kern w:val="0"/>
              </w:rPr>
              <w:t>106</w:t>
            </w:r>
            <w:r w:rsidRPr="00DF5B43">
              <w:rPr>
                <w:rFonts w:eastAsia="標楷體"/>
                <w:color w:val="000000" w:themeColor="text1"/>
                <w:kern w:val="0"/>
              </w:rPr>
              <w:t>年</w:t>
            </w:r>
            <w:r w:rsidRPr="00DF5B43">
              <w:rPr>
                <w:rFonts w:eastAsia="標楷體"/>
                <w:color w:val="000000" w:themeColor="text1"/>
                <w:kern w:val="0"/>
              </w:rPr>
              <w:t>12</w:t>
            </w:r>
            <w:r w:rsidRPr="00DF5B43">
              <w:rPr>
                <w:rFonts w:eastAsia="標楷體" w:hint="eastAsia"/>
                <w:color w:val="000000" w:themeColor="text1"/>
                <w:kern w:val="0"/>
              </w:rPr>
              <w:t>月</w:t>
            </w:r>
            <w:r w:rsidRPr="00DF5B43">
              <w:rPr>
                <w:rFonts w:eastAsia="標楷體"/>
                <w:color w:val="000000" w:themeColor="text1"/>
                <w:kern w:val="0"/>
              </w:rPr>
              <w:t>底前完成</w:t>
            </w:r>
            <w:r w:rsidRPr="00DF5B43">
              <w:rPr>
                <w:rFonts w:eastAsia="標楷體" w:hint="eastAsia"/>
                <w:color w:val="000000" w:themeColor="text1"/>
                <w:kern w:val="0"/>
              </w:rPr>
              <w:t>並實施</w:t>
            </w:r>
          </w:p>
          <w:p w14:paraId="065E642B" w14:textId="7E13661A" w:rsidR="0051404E" w:rsidRPr="00DF5B43" w:rsidRDefault="0051404E" w:rsidP="00CA2976">
            <w:pPr>
              <w:spacing w:line="440" w:lineRule="exact"/>
              <w:jc w:val="both"/>
              <w:rPr>
                <w:rFonts w:eastAsia="標楷體"/>
                <w:color w:val="000000" w:themeColor="text1"/>
                <w:kern w:val="0"/>
              </w:rPr>
            </w:pPr>
          </w:p>
          <w:p w14:paraId="4940FAB1" w14:textId="77777777" w:rsidR="0023135E" w:rsidRPr="00DF5B43" w:rsidRDefault="0023135E" w:rsidP="00CA2976">
            <w:pPr>
              <w:spacing w:line="440" w:lineRule="exact"/>
              <w:jc w:val="both"/>
              <w:rPr>
                <w:rFonts w:eastAsia="標楷體"/>
                <w:color w:val="000000" w:themeColor="text1"/>
                <w:kern w:val="0"/>
              </w:rPr>
            </w:pPr>
          </w:p>
          <w:p w14:paraId="6F1D3CD8" w14:textId="177AF57F" w:rsidR="00490FB4" w:rsidRPr="00DF5B43" w:rsidRDefault="00490FB4" w:rsidP="00CA2976">
            <w:pPr>
              <w:spacing w:line="440" w:lineRule="exact"/>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Pr="00DF5B43">
              <w:rPr>
                <w:rFonts w:eastAsia="標楷體" w:hint="eastAsia"/>
                <w:color w:val="000000" w:themeColor="text1"/>
                <w:kern w:val="0"/>
              </w:rPr>
              <w:t>7</w:t>
            </w:r>
            <w:r w:rsidRPr="00DF5B43">
              <w:rPr>
                <w:rFonts w:eastAsia="標楷體" w:hint="eastAsia"/>
                <w:color w:val="000000" w:themeColor="text1"/>
                <w:kern w:val="0"/>
              </w:rPr>
              <w:t>月</w:t>
            </w:r>
            <w:r w:rsidR="0011582C" w:rsidRPr="00DF5B43">
              <w:rPr>
                <w:rFonts w:eastAsia="標楷體" w:hint="eastAsia"/>
                <w:color w:val="000000" w:themeColor="text1"/>
                <w:kern w:val="0"/>
              </w:rPr>
              <w:t>前</w:t>
            </w:r>
            <w:r w:rsidRPr="00DF5B43">
              <w:rPr>
                <w:rFonts w:eastAsia="標楷體" w:hint="eastAsia"/>
                <w:color w:val="000000" w:themeColor="text1"/>
                <w:kern w:val="0"/>
              </w:rPr>
              <w:t>擇定辦理</w:t>
            </w:r>
            <w:r w:rsidR="00434EA0" w:rsidRPr="00DF5B43">
              <w:rPr>
                <w:rFonts w:eastAsia="標楷體" w:hint="eastAsia"/>
                <w:color w:val="000000" w:themeColor="text1"/>
                <w:kern w:val="0"/>
              </w:rPr>
              <w:t>地方政府</w:t>
            </w:r>
            <w:r w:rsidRPr="00DF5B43">
              <w:rPr>
                <w:rFonts w:eastAsia="標楷體" w:hint="eastAsia"/>
                <w:color w:val="000000" w:themeColor="text1"/>
                <w:kern w:val="0"/>
              </w:rPr>
              <w:t>；</w:t>
            </w:r>
            <w:r w:rsidRPr="00DF5B43">
              <w:rPr>
                <w:rFonts w:eastAsia="標楷體" w:hint="eastAsia"/>
                <w:color w:val="000000" w:themeColor="text1"/>
                <w:kern w:val="0"/>
              </w:rPr>
              <w:t>106</w:t>
            </w:r>
            <w:r w:rsidRPr="00DF5B43">
              <w:rPr>
                <w:rFonts w:eastAsia="標楷體" w:hint="eastAsia"/>
                <w:color w:val="000000" w:themeColor="text1"/>
                <w:kern w:val="0"/>
              </w:rPr>
              <w:t>年底完成</w:t>
            </w:r>
            <w:r w:rsidRPr="00DF5B43">
              <w:rPr>
                <w:rFonts w:eastAsia="標楷體" w:hint="eastAsia"/>
                <w:color w:val="000000" w:themeColor="text1"/>
                <w:kern w:val="0"/>
              </w:rPr>
              <w:t>SOP</w:t>
            </w:r>
            <w:r w:rsidRPr="00DF5B43">
              <w:rPr>
                <w:rFonts w:eastAsia="標楷體" w:hint="eastAsia"/>
                <w:color w:val="000000" w:themeColor="text1"/>
                <w:kern w:val="0"/>
              </w:rPr>
              <w:t>；</w:t>
            </w:r>
            <w:r w:rsidRPr="00DF5B43">
              <w:rPr>
                <w:rFonts w:eastAsia="標楷體" w:hint="eastAsia"/>
                <w:color w:val="000000" w:themeColor="text1"/>
                <w:kern w:val="0"/>
              </w:rPr>
              <w:t>10</w:t>
            </w:r>
            <w:r w:rsidRPr="00DF5B43">
              <w:rPr>
                <w:rFonts w:eastAsia="標楷體"/>
                <w:color w:val="000000" w:themeColor="text1"/>
                <w:kern w:val="0"/>
              </w:rPr>
              <w:t>7</w:t>
            </w:r>
            <w:r w:rsidRPr="00DF5B43">
              <w:rPr>
                <w:rFonts w:eastAsia="標楷體"/>
                <w:color w:val="000000" w:themeColor="text1"/>
                <w:kern w:val="0"/>
              </w:rPr>
              <w:t>年起</w:t>
            </w:r>
            <w:r w:rsidRPr="00DF5B43">
              <w:rPr>
                <w:rFonts w:eastAsia="標楷體" w:hint="eastAsia"/>
                <w:color w:val="000000" w:themeColor="text1"/>
                <w:kern w:val="0"/>
              </w:rPr>
              <w:t>增列</w:t>
            </w:r>
            <w:r w:rsidRPr="00DF5B43">
              <w:rPr>
                <w:rFonts w:eastAsia="標楷體"/>
                <w:color w:val="000000" w:themeColor="text1"/>
                <w:kern w:val="0"/>
              </w:rPr>
              <w:t>補助</w:t>
            </w:r>
            <w:r w:rsidRPr="00DF5B43">
              <w:rPr>
                <w:rFonts w:eastAsia="標楷體" w:hint="eastAsia"/>
                <w:color w:val="000000" w:themeColor="text1"/>
                <w:kern w:val="0"/>
              </w:rPr>
              <w:t>地方政府</w:t>
            </w:r>
          </w:p>
          <w:p w14:paraId="14B01E19" w14:textId="551EF34B" w:rsidR="0051404E" w:rsidRPr="00DF5B43" w:rsidRDefault="0051404E" w:rsidP="00CA2976">
            <w:pPr>
              <w:spacing w:line="440" w:lineRule="exact"/>
              <w:jc w:val="both"/>
              <w:rPr>
                <w:rFonts w:eastAsia="標楷體"/>
                <w:color w:val="000000" w:themeColor="text1"/>
                <w:kern w:val="0"/>
              </w:rPr>
            </w:pPr>
          </w:p>
          <w:p w14:paraId="0376E9D3" w14:textId="77777777" w:rsidR="001B1777" w:rsidRPr="00DF5B43" w:rsidRDefault="001B1777" w:rsidP="00CA2976">
            <w:pPr>
              <w:spacing w:line="440" w:lineRule="exact"/>
              <w:jc w:val="both"/>
              <w:rPr>
                <w:rFonts w:eastAsia="標楷體"/>
                <w:color w:val="000000" w:themeColor="text1"/>
                <w:kern w:val="0"/>
              </w:rPr>
            </w:pPr>
          </w:p>
          <w:p w14:paraId="5A6223D7" w14:textId="77777777" w:rsidR="0051404E" w:rsidRPr="00DF5B43" w:rsidRDefault="001B1777" w:rsidP="00CA2976">
            <w:pPr>
              <w:spacing w:line="440" w:lineRule="exact"/>
              <w:jc w:val="both"/>
              <w:rPr>
                <w:rFonts w:eastAsia="標楷體"/>
                <w:color w:val="000000" w:themeColor="text1"/>
                <w:kern w:val="0"/>
              </w:rPr>
            </w:pPr>
            <w:r w:rsidRPr="00DF5B43">
              <w:rPr>
                <w:rFonts w:eastAsia="標楷體"/>
                <w:color w:val="000000" w:themeColor="text1"/>
                <w:kern w:val="0"/>
              </w:rPr>
              <w:t>107</w:t>
            </w:r>
            <w:r w:rsidRPr="00DF5B43">
              <w:rPr>
                <w:rFonts w:eastAsia="標楷體"/>
                <w:color w:val="000000" w:themeColor="text1"/>
                <w:kern w:val="0"/>
              </w:rPr>
              <w:t>年預算通過後補助</w:t>
            </w:r>
          </w:p>
          <w:p w14:paraId="76B13C41" w14:textId="4E02BEE5" w:rsidR="00876230" w:rsidRPr="00DF5B43" w:rsidRDefault="00876230" w:rsidP="00CA2976">
            <w:pPr>
              <w:spacing w:line="440" w:lineRule="exact"/>
              <w:jc w:val="both"/>
              <w:rPr>
                <w:rFonts w:eastAsia="標楷體"/>
                <w:color w:val="000000" w:themeColor="text1"/>
                <w:kern w:val="0"/>
              </w:rPr>
            </w:pPr>
          </w:p>
        </w:tc>
        <w:tc>
          <w:tcPr>
            <w:tcW w:w="1139" w:type="dxa"/>
            <w:tcBorders>
              <w:bottom w:val="single" w:sz="4" w:space="0" w:color="auto"/>
            </w:tcBorders>
            <w:shd w:val="clear" w:color="auto" w:fill="auto"/>
          </w:tcPr>
          <w:p w14:paraId="55B713D5" w14:textId="04B3ED48" w:rsidR="0051404E" w:rsidRPr="0021798D" w:rsidRDefault="0051404E" w:rsidP="00CA2976">
            <w:pPr>
              <w:spacing w:line="440" w:lineRule="exact"/>
              <w:ind w:rightChars="-45" w:right="-108"/>
              <w:jc w:val="both"/>
              <w:rPr>
                <w:rFonts w:ascii="標楷體" w:eastAsia="標楷體" w:hAnsi="標楷體"/>
                <w:kern w:val="0"/>
              </w:rPr>
            </w:pPr>
            <w:r w:rsidRPr="0021798D">
              <w:rPr>
                <w:rFonts w:ascii="標楷體" w:eastAsia="標楷體" w:hAnsi="標楷體" w:hint="eastAsia"/>
                <w:kern w:val="0"/>
              </w:rPr>
              <w:t>教育部、教育部（國教署）</w:t>
            </w:r>
          </w:p>
        </w:tc>
        <w:tc>
          <w:tcPr>
            <w:tcW w:w="1418" w:type="dxa"/>
            <w:tcBorders>
              <w:bottom w:val="single" w:sz="4" w:space="0" w:color="auto"/>
            </w:tcBorders>
            <w:shd w:val="clear" w:color="auto" w:fill="auto"/>
          </w:tcPr>
          <w:p w14:paraId="6B80ACAA" w14:textId="77777777" w:rsidR="0051404E" w:rsidRPr="0021798D" w:rsidRDefault="0051404E" w:rsidP="00CA2976">
            <w:pPr>
              <w:spacing w:line="440" w:lineRule="exact"/>
              <w:jc w:val="both"/>
              <w:rPr>
                <w:rFonts w:ascii="標楷體" w:eastAsia="標楷體" w:hAnsi="標楷體"/>
                <w:kern w:val="0"/>
              </w:rPr>
            </w:pPr>
            <w:r w:rsidRPr="0021798D">
              <w:rPr>
                <w:rFonts w:ascii="標楷體" w:eastAsia="標楷體" w:hAnsi="標楷體" w:hint="eastAsia"/>
                <w:kern w:val="0"/>
              </w:rPr>
              <w:t>地方政府</w:t>
            </w:r>
          </w:p>
        </w:tc>
      </w:tr>
      <w:tr w:rsidR="00890F77" w:rsidRPr="0021798D" w14:paraId="68D7164F" w14:textId="77777777" w:rsidTr="00C23C24">
        <w:trPr>
          <w:jc w:val="center"/>
        </w:trPr>
        <w:tc>
          <w:tcPr>
            <w:tcW w:w="988" w:type="dxa"/>
            <w:vMerge/>
            <w:tcBorders>
              <w:top w:val="single" w:sz="4" w:space="0" w:color="auto"/>
            </w:tcBorders>
            <w:shd w:val="clear" w:color="auto" w:fill="auto"/>
          </w:tcPr>
          <w:p w14:paraId="5FA97BA1" w14:textId="77777777" w:rsidR="00890F77" w:rsidRPr="0021798D" w:rsidRDefault="00890F77" w:rsidP="00CA2976">
            <w:pPr>
              <w:spacing w:line="440" w:lineRule="exact"/>
              <w:jc w:val="both"/>
              <w:rPr>
                <w:rFonts w:ascii="標楷體" w:eastAsia="標楷體" w:hAnsi="標楷體"/>
                <w:kern w:val="0"/>
              </w:rPr>
            </w:pPr>
          </w:p>
        </w:tc>
        <w:tc>
          <w:tcPr>
            <w:tcW w:w="5392" w:type="dxa"/>
            <w:tcBorders>
              <w:bottom w:val="single" w:sz="4" w:space="0" w:color="auto"/>
            </w:tcBorders>
            <w:shd w:val="clear" w:color="auto" w:fill="auto"/>
          </w:tcPr>
          <w:p w14:paraId="27B52A2E" w14:textId="70FA86B4" w:rsidR="00890F77" w:rsidRPr="00DF5B43" w:rsidRDefault="00890F77" w:rsidP="00CA2976">
            <w:pPr>
              <w:widowControl/>
              <w:spacing w:line="440" w:lineRule="exact"/>
              <w:ind w:left="161" w:hangingChars="67" w:hanging="161"/>
              <w:jc w:val="both"/>
              <w:rPr>
                <w:rFonts w:eastAsia="標楷體"/>
                <w:color w:val="000000" w:themeColor="text1"/>
                <w:kern w:val="0"/>
              </w:rPr>
            </w:pPr>
            <w:r w:rsidRPr="00DF5B43">
              <w:rPr>
                <w:rFonts w:eastAsia="標楷體" w:hint="eastAsia"/>
                <w:color w:val="000000" w:themeColor="text1"/>
                <w:shd w:val="clear" w:color="auto" w:fill="FFFFFF"/>
              </w:rPr>
              <w:t>2.</w:t>
            </w:r>
            <w:r w:rsidRPr="00DF5B43">
              <w:rPr>
                <w:rFonts w:eastAsia="標楷體"/>
                <w:color w:val="000000" w:themeColor="text1"/>
                <w:kern w:val="0"/>
              </w:rPr>
              <w:t>強化對</w:t>
            </w:r>
            <w:r w:rsidRPr="00DF5B43">
              <w:rPr>
                <w:rFonts w:eastAsia="標楷體" w:hint="eastAsia"/>
                <w:color w:val="000000" w:themeColor="text1"/>
                <w:kern w:val="0"/>
              </w:rPr>
              <w:t>非在學</w:t>
            </w:r>
            <w:r w:rsidRPr="00DF5B43">
              <w:rPr>
                <w:rFonts w:eastAsia="標楷體"/>
                <w:color w:val="000000" w:themeColor="text1"/>
                <w:kern w:val="0"/>
              </w:rPr>
              <w:t>好奇誤用第</w:t>
            </w:r>
            <w:r w:rsidRPr="00DF5B43">
              <w:rPr>
                <w:rFonts w:eastAsia="標楷體"/>
                <w:color w:val="000000" w:themeColor="text1"/>
                <w:kern w:val="0"/>
              </w:rPr>
              <w:t>3</w:t>
            </w:r>
            <w:r w:rsidRPr="00DF5B43">
              <w:rPr>
                <w:rFonts w:eastAsia="標楷體"/>
                <w:color w:val="000000" w:themeColor="text1"/>
                <w:kern w:val="0"/>
              </w:rPr>
              <w:t>、</w:t>
            </w:r>
            <w:r w:rsidRPr="00DF5B43">
              <w:rPr>
                <w:rFonts w:eastAsia="標楷體"/>
                <w:color w:val="000000" w:themeColor="text1"/>
                <w:kern w:val="0"/>
              </w:rPr>
              <w:t>4</w:t>
            </w:r>
            <w:r w:rsidRPr="00DF5B43">
              <w:rPr>
                <w:rFonts w:eastAsia="標楷體"/>
                <w:color w:val="000000" w:themeColor="text1"/>
                <w:kern w:val="0"/>
              </w:rPr>
              <w:t>級毒品兒少之輔導</w:t>
            </w:r>
            <w:r w:rsidR="00DF5B43" w:rsidRPr="00DF5B43">
              <w:rPr>
                <w:rFonts w:ascii="標楷體" w:eastAsia="標楷體" w:hAnsi="標楷體" w:hint="eastAsia"/>
                <w:color w:val="000000" w:themeColor="text1"/>
                <w:kern w:val="0"/>
              </w:rPr>
              <w:t>：</w:t>
            </w:r>
          </w:p>
          <w:p w14:paraId="6C1FEBDE" w14:textId="13EE782C" w:rsidR="00890F77" w:rsidRPr="00DF5B43" w:rsidRDefault="00890F77" w:rsidP="00CA2976">
            <w:pPr>
              <w:widowControl/>
              <w:spacing w:line="440" w:lineRule="exact"/>
              <w:ind w:left="360" w:hangingChars="150" w:hanging="360"/>
              <w:jc w:val="both"/>
              <w:rPr>
                <w:rFonts w:ascii="標楷體" w:eastAsia="標楷體" w:hAnsi="標楷體" w:cs="Arial"/>
                <w:color w:val="000000" w:themeColor="text1"/>
                <w:kern w:val="0"/>
              </w:rPr>
            </w:pPr>
            <w:r w:rsidRPr="00DF5B43">
              <w:rPr>
                <w:rFonts w:ascii="標楷體" w:eastAsia="標楷體" w:hAnsi="標楷體" w:hint="eastAsia"/>
                <w:color w:val="000000" w:themeColor="text1"/>
                <w:kern w:val="0"/>
              </w:rPr>
              <w:t>(</w:t>
            </w:r>
            <w:r w:rsidRPr="00DF5B43">
              <w:rPr>
                <w:rFonts w:ascii="標楷體" w:eastAsia="標楷體" w:hAnsi="標楷體"/>
                <w:color w:val="000000" w:themeColor="text1"/>
                <w:kern w:val="0"/>
              </w:rPr>
              <w:t>1</w:t>
            </w:r>
            <w:r w:rsidRPr="00DF5B43">
              <w:rPr>
                <w:rFonts w:ascii="標楷體" w:eastAsia="標楷體" w:hAnsi="標楷體" w:hint="eastAsia"/>
                <w:color w:val="000000" w:themeColor="text1"/>
                <w:kern w:val="0"/>
              </w:rPr>
              <w:t>)</w:t>
            </w:r>
            <w:r w:rsidRPr="00DF5B43">
              <w:rPr>
                <w:rFonts w:ascii="標楷體" w:eastAsia="標楷體" w:hAnsi="標楷體" w:cs="Arial" w:hint="eastAsia"/>
                <w:color w:val="000000" w:themeColor="text1"/>
                <w:kern w:val="0"/>
              </w:rPr>
              <w:t>落實兒少保護案件通報調查功能，加強兒少吸食非</w:t>
            </w:r>
            <w:r w:rsidRPr="00DF5B43">
              <w:rPr>
                <w:rFonts w:ascii="標楷體" w:eastAsia="標楷體" w:hAnsi="標楷體" w:cs="Arial"/>
                <w:color w:val="000000" w:themeColor="text1"/>
                <w:kern w:val="0"/>
              </w:rPr>
              <w:t>3、4級毒品之</w:t>
            </w:r>
            <w:r w:rsidRPr="00DF5B43">
              <w:rPr>
                <w:rFonts w:ascii="標楷體" w:eastAsia="標楷體" w:hAnsi="標楷體" w:cs="Arial" w:hint="eastAsia"/>
                <w:color w:val="000000" w:themeColor="text1"/>
                <w:kern w:val="0"/>
              </w:rPr>
              <w:t>轉介服務，執行率100％。</w:t>
            </w:r>
          </w:p>
          <w:p w14:paraId="3E84F6B8" w14:textId="77777777" w:rsidR="00890F77" w:rsidRPr="00DF5B43" w:rsidRDefault="00890F77" w:rsidP="00CA2976">
            <w:pPr>
              <w:widowControl/>
              <w:spacing w:line="440" w:lineRule="exact"/>
              <w:ind w:left="360" w:hangingChars="150" w:hanging="360"/>
              <w:jc w:val="both"/>
              <w:rPr>
                <w:rFonts w:ascii="標楷體" w:eastAsia="標楷體" w:hAnsi="標楷體"/>
                <w:color w:val="000000" w:themeColor="text1"/>
                <w:kern w:val="0"/>
              </w:rPr>
            </w:pPr>
          </w:p>
          <w:p w14:paraId="1FA89697" w14:textId="38CB8BB2" w:rsidR="00890F77" w:rsidRPr="00DF5B43" w:rsidRDefault="00890F77" w:rsidP="00CA2976">
            <w:pPr>
              <w:widowControl/>
              <w:spacing w:line="440" w:lineRule="exact"/>
              <w:ind w:left="360" w:hangingChars="150" w:hanging="360"/>
              <w:jc w:val="both"/>
              <w:rPr>
                <w:rFonts w:ascii="標楷體" w:eastAsia="標楷體" w:hAnsi="標楷體" w:cs="Arial"/>
                <w:color w:val="000000" w:themeColor="text1"/>
                <w:kern w:val="0"/>
              </w:rPr>
            </w:pPr>
            <w:r w:rsidRPr="00DF5B43">
              <w:rPr>
                <w:rFonts w:ascii="標楷體" w:eastAsia="標楷體" w:hAnsi="標楷體" w:cs="Arial" w:hint="eastAsia"/>
                <w:color w:val="000000" w:themeColor="text1"/>
                <w:kern w:val="0"/>
              </w:rPr>
              <w:t>(2)</w:t>
            </w:r>
            <w:r w:rsidR="00DF5B43">
              <w:rPr>
                <w:rFonts w:ascii="標楷體" w:eastAsia="標楷體" w:hAnsi="標楷體" w:cs="Arial" w:hint="eastAsia"/>
                <w:color w:val="000000" w:themeColor="text1"/>
                <w:kern w:val="0"/>
              </w:rPr>
              <w:t>建立教育與社政、司法、警政橫向連繫平臺</w:t>
            </w:r>
            <w:r w:rsidRPr="00DF5B43">
              <w:rPr>
                <w:rFonts w:ascii="標楷體" w:eastAsia="標楷體" w:hAnsi="標楷體" w:cs="Arial" w:hint="eastAsia"/>
                <w:color w:val="000000" w:themeColor="text1"/>
                <w:kern w:val="0"/>
              </w:rPr>
              <w:t>，定期檢討及精進非在學兒少施用第3、4級毒品</w:t>
            </w:r>
            <w:r w:rsidRPr="00DF5B43">
              <w:rPr>
                <w:rFonts w:ascii="標楷體" w:eastAsia="標楷體" w:hAnsi="標楷體" w:cs="Arial" w:hint="eastAsia"/>
                <w:color w:val="000000" w:themeColor="text1"/>
                <w:kern w:val="0"/>
              </w:rPr>
              <w:lastRenderedPageBreak/>
              <w:t>者之輔導策略及措施，每年召開2次</w:t>
            </w:r>
            <w:r w:rsidR="00131008" w:rsidRPr="00DF5B43">
              <w:rPr>
                <w:rFonts w:ascii="標楷體" w:eastAsia="標楷體" w:hAnsi="標楷體" w:cs="Arial" w:hint="eastAsia"/>
                <w:color w:val="000000" w:themeColor="text1"/>
                <w:kern w:val="0"/>
              </w:rPr>
              <w:t>以上</w:t>
            </w:r>
            <w:r w:rsidRPr="00DF5B43">
              <w:rPr>
                <w:rFonts w:ascii="標楷體" w:eastAsia="標楷體" w:hAnsi="標楷體" w:cs="Arial" w:hint="eastAsia"/>
                <w:color w:val="000000" w:themeColor="text1"/>
                <w:kern w:val="0"/>
              </w:rPr>
              <w:t>協調會議。</w:t>
            </w:r>
          </w:p>
          <w:p w14:paraId="5D2263BB" w14:textId="77777777" w:rsidR="00890F77" w:rsidRPr="00DF5B43" w:rsidRDefault="00890F77" w:rsidP="00CA2976">
            <w:pPr>
              <w:widowControl/>
              <w:spacing w:line="440" w:lineRule="exact"/>
              <w:ind w:left="360" w:hangingChars="150" w:hanging="360"/>
              <w:jc w:val="both"/>
              <w:rPr>
                <w:rFonts w:ascii="標楷體" w:eastAsia="標楷體" w:hAnsi="標楷體"/>
                <w:color w:val="000000" w:themeColor="text1"/>
                <w:kern w:val="0"/>
              </w:rPr>
            </w:pPr>
          </w:p>
          <w:p w14:paraId="03F8ABA7" w14:textId="62E0DF8D" w:rsidR="00890F77" w:rsidRPr="00DF5B43" w:rsidRDefault="00890F77" w:rsidP="00CA2976">
            <w:pPr>
              <w:spacing w:line="440" w:lineRule="exact"/>
              <w:ind w:left="353" w:hangingChars="147" w:hanging="353"/>
              <w:jc w:val="both"/>
              <w:rPr>
                <w:rFonts w:ascii="標楷體" w:eastAsia="標楷體" w:hAnsi="標楷體" w:cs="Arial"/>
                <w:color w:val="000000" w:themeColor="text1"/>
                <w:kern w:val="0"/>
              </w:rPr>
            </w:pPr>
            <w:r w:rsidRPr="00DF5B43">
              <w:rPr>
                <w:rFonts w:ascii="標楷體" w:eastAsia="標楷體" w:hAnsi="標楷體" w:cs="Arial" w:hint="eastAsia"/>
                <w:color w:val="000000" w:themeColor="text1"/>
                <w:kern w:val="0"/>
              </w:rPr>
              <w:t>(3)</w:t>
            </w:r>
            <w:r w:rsidRPr="00DF5B43">
              <w:rPr>
                <w:rFonts w:ascii="標楷體" w:eastAsia="標楷體" w:hAnsi="標楷體" w:cs="Arial"/>
                <w:color w:val="000000" w:themeColor="text1"/>
                <w:kern w:val="0"/>
              </w:rPr>
              <w:t>輔導各地方政府結合民間團體辦理非在學兒少施用第3、4級毒品個案之輔導</w:t>
            </w:r>
            <w:r w:rsidRPr="00DF5B43">
              <w:rPr>
                <w:rFonts w:ascii="標楷體" w:eastAsia="標楷體" w:hAnsi="標楷體" w:cs="Arial" w:hint="eastAsia"/>
                <w:color w:val="000000" w:themeColor="text1"/>
                <w:kern w:val="0"/>
              </w:rPr>
              <w:t>，每年服務500人</w:t>
            </w:r>
            <w:r w:rsidR="00131008" w:rsidRPr="00DF5B43">
              <w:rPr>
                <w:rFonts w:ascii="標楷體" w:eastAsia="標楷體" w:hAnsi="標楷體" w:cs="Arial" w:hint="eastAsia"/>
                <w:color w:val="000000" w:themeColor="text1"/>
                <w:kern w:val="0"/>
              </w:rPr>
              <w:t>次</w:t>
            </w:r>
            <w:r w:rsidRPr="00DF5B43">
              <w:rPr>
                <w:rFonts w:ascii="標楷體" w:eastAsia="標楷體" w:hAnsi="標楷體" w:cs="Arial" w:hint="eastAsia"/>
                <w:color w:val="000000" w:themeColor="text1"/>
                <w:kern w:val="0"/>
              </w:rPr>
              <w:t>以上。</w:t>
            </w:r>
          </w:p>
        </w:tc>
        <w:tc>
          <w:tcPr>
            <w:tcW w:w="1270" w:type="dxa"/>
            <w:tcBorders>
              <w:bottom w:val="single" w:sz="4" w:space="0" w:color="auto"/>
            </w:tcBorders>
            <w:shd w:val="clear" w:color="auto" w:fill="auto"/>
          </w:tcPr>
          <w:p w14:paraId="6445F904" w14:textId="4A2B9AA9" w:rsidR="00890F77" w:rsidRPr="00DF5B43" w:rsidRDefault="00890F77" w:rsidP="00CA2976">
            <w:pPr>
              <w:spacing w:line="440" w:lineRule="exact"/>
              <w:jc w:val="both"/>
              <w:rPr>
                <w:rFonts w:eastAsia="標楷體"/>
                <w:color w:val="000000" w:themeColor="text1"/>
                <w:kern w:val="0"/>
              </w:rPr>
            </w:pPr>
          </w:p>
          <w:p w14:paraId="05D924A2" w14:textId="1B69089A" w:rsidR="0023135E" w:rsidRPr="00DF5B43" w:rsidRDefault="0023135E" w:rsidP="00CA2976">
            <w:pPr>
              <w:spacing w:line="440" w:lineRule="exact"/>
              <w:jc w:val="both"/>
              <w:rPr>
                <w:rFonts w:eastAsia="標楷體"/>
                <w:color w:val="000000" w:themeColor="text1"/>
                <w:kern w:val="0"/>
              </w:rPr>
            </w:pPr>
          </w:p>
          <w:p w14:paraId="66FA42F5" w14:textId="4EB080B2" w:rsidR="00890F77" w:rsidRPr="00DF5B43" w:rsidRDefault="00890F77" w:rsidP="00CA2976">
            <w:pPr>
              <w:spacing w:line="440" w:lineRule="exact"/>
              <w:jc w:val="both"/>
              <w:rPr>
                <w:rFonts w:eastAsia="標楷體"/>
                <w:color w:val="000000" w:themeColor="text1"/>
                <w:kern w:val="0"/>
              </w:rPr>
            </w:pPr>
            <w:r w:rsidRPr="00DF5B43">
              <w:rPr>
                <w:rFonts w:eastAsia="標楷體" w:hint="eastAsia"/>
                <w:color w:val="000000" w:themeColor="text1"/>
                <w:kern w:val="0"/>
              </w:rPr>
              <w:t>持續辦理</w:t>
            </w:r>
          </w:p>
          <w:p w14:paraId="40F8E567" w14:textId="201E3606" w:rsidR="00890F77" w:rsidRPr="00DF5B43" w:rsidRDefault="00890F77" w:rsidP="00CA2976">
            <w:pPr>
              <w:spacing w:line="440" w:lineRule="exact"/>
              <w:jc w:val="both"/>
              <w:rPr>
                <w:rFonts w:eastAsia="標楷體"/>
                <w:color w:val="000000" w:themeColor="text1"/>
                <w:kern w:val="0"/>
              </w:rPr>
            </w:pPr>
          </w:p>
          <w:p w14:paraId="420B449F" w14:textId="77777777" w:rsidR="00890F77" w:rsidRPr="00DF5B43" w:rsidRDefault="00890F77" w:rsidP="00CA2976">
            <w:pPr>
              <w:spacing w:line="440" w:lineRule="exact"/>
              <w:jc w:val="both"/>
              <w:rPr>
                <w:rFonts w:eastAsia="標楷體"/>
                <w:color w:val="000000" w:themeColor="text1"/>
                <w:kern w:val="0"/>
              </w:rPr>
            </w:pPr>
          </w:p>
          <w:p w14:paraId="347E1E5B" w14:textId="2749DA07" w:rsidR="00890F77" w:rsidRPr="00DF5B43" w:rsidRDefault="00890F77" w:rsidP="00CA2976">
            <w:pPr>
              <w:spacing w:line="440" w:lineRule="exact"/>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Pr="00DF5B43">
              <w:rPr>
                <w:rFonts w:eastAsia="標楷體" w:hint="eastAsia"/>
                <w:color w:val="000000" w:themeColor="text1"/>
                <w:kern w:val="0"/>
              </w:rPr>
              <w:t>8</w:t>
            </w:r>
            <w:r w:rsidRPr="00DF5B43">
              <w:rPr>
                <w:rFonts w:eastAsia="標楷體" w:hint="eastAsia"/>
                <w:color w:val="000000" w:themeColor="text1"/>
                <w:kern w:val="0"/>
              </w:rPr>
              <w:t>月底前完成</w:t>
            </w:r>
            <w:r w:rsidR="00DF5B43">
              <w:rPr>
                <w:rFonts w:eastAsia="標楷體" w:hint="eastAsia"/>
                <w:color w:val="000000" w:themeColor="text1"/>
                <w:kern w:val="0"/>
              </w:rPr>
              <w:lastRenderedPageBreak/>
              <w:t>聯繫平臺</w:t>
            </w:r>
          </w:p>
          <w:p w14:paraId="1D87555D" w14:textId="4C9F93AE" w:rsidR="00890F77" w:rsidRPr="00DF5B43" w:rsidRDefault="00890F77" w:rsidP="00CA2976">
            <w:pPr>
              <w:spacing w:line="440" w:lineRule="exact"/>
              <w:jc w:val="both"/>
              <w:rPr>
                <w:rFonts w:eastAsia="標楷體"/>
                <w:color w:val="000000" w:themeColor="text1"/>
                <w:kern w:val="0"/>
              </w:rPr>
            </w:pPr>
          </w:p>
          <w:p w14:paraId="20F15733" w14:textId="77777777" w:rsidR="00131008" w:rsidRPr="00DF5B43" w:rsidRDefault="00131008" w:rsidP="00CA2976">
            <w:pPr>
              <w:spacing w:line="440" w:lineRule="exact"/>
              <w:jc w:val="both"/>
              <w:rPr>
                <w:rFonts w:eastAsia="標楷體"/>
                <w:color w:val="000000" w:themeColor="text1"/>
                <w:kern w:val="0"/>
              </w:rPr>
            </w:pPr>
          </w:p>
          <w:p w14:paraId="7C5A487F" w14:textId="7B6079E7" w:rsidR="00890F77" w:rsidRPr="00DF5B43" w:rsidRDefault="0023135E" w:rsidP="00CA2976">
            <w:pPr>
              <w:spacing w:line="440" w:lineRule="exact"/>
              <w:jc w:val="both"/>
              <w:rPr>
                <w:rFonts w:eastAsia="標楷體"/>
                <w:color w:val="000000" w:themeColor="text1"/>
                <w:kern w:val="0"/>
              </w:rPr>
            </w:pPr>
            <w:r w:rsidRPr="00DF5B43">
              <w:rPr>
                <w:rFonts w:eastAsia="標楷體" w:hint="eastAsia"/>
                <w:color w:val="000000" w:themeColor="text1"/>
                <w:kern w:val="0"/>
              </w:rPr>
              <w:t>持續辦理</w:t>
            </w:r>
          </w:p>
          <w:p w14:paraId="75DDE92D" w14:textId="77777777" w:rsidR="00890F77" w:rsidRPr="00DF5B43" w:rsidRDefault="00890F77" w:rsidP="00CA2976">
            <w:pPr>
              <w:spacing w:line="440" w:lineRule="exact"/>
              <w:jc w:val="both"/>
              <w:rPr>
                <w:rFonts w:eastAsia="標楷體"/>
                <w:color w:val="000000" w:themeColor="text1"/>
                <w:kern w:val="0"/>
              </w:rPr>
            </w:pPr>
          </w:p>
        </w:tc>
        <w:tc>
          <w:tcPr>
            <w:tcW w:w="1139" w:type="dxa"/>
            <w:tcBorders>
              <w:bottom w:val="single" w:sz="4" w:space="0" w:color="auto"/>
            </w:tcBorders>
            <w:shd w:val="clear" w:color="auto" w:fill="auto"/>
          </w:tcPr>
          <w:p w14:paraId="6C716CB6" w14:textId="5C7DAEF4" w:rsidR="00890F77" w:rsidRPr="0021798D" w:rsidRDefault="00890F77" w:rsidP="00CA2976">
            <w:pPr>
              <w:spacing w:line="440" w:lineRule="exact"/>
              <w:jc w:val="both"/>
              <w:rPr>
                <w:rFonts w:ascii="標楷體" w:eastAsia="標楷體" w:hAnsi="標楷體"/>
                <w:kern w:val="0"/>
              </w:rPr>
            </w:pPr>
            <w:r w:rsidRPr="0021798D">
              <w:rPr>
                <w:rFonts w:ascii="標楷體" w:eastAsia="標楷體" w:hAnsi="標楷體" w:hint="eastAsia"/>
                <w:kern w:val="0"/>
              </w:rPr>
              <w:lastRenderedPageBreak/>
              <w:t>衛生福利部(保護服務司)</w:t>
            </w:r>
          </w:p>
        </w:tc>
        <w:tc>
          <w:tcPr>
            <w:tcW w:w="1418" w:type="dxa"/>
            <w:tcBorders>
              <w:bottom w:val="single" w:sz="4" w:space="0" w:color="auto"/>
            </w:tcBorders>
            <w:shd w:val="clear" w:color="auto" w:fill="auto"/>
          </w:tcPr>
          <w:p w14:paraId="566481DE" w14:textId="4A718947" w:rsidR="00890F77" w:rsidRPr="0021798D" w:rsidRDefault="00890F77" w:rsidP="00CA2976">
            <w:pPr>
              <w:spacing w:line="440" w:lineRule="exact"/>
              <w:jc w:val="both"/>
              <w:rPr>
                <w:rFonts w:ascii="標楷體" w:eastAsia="標楷體" w:hAnsi="標楷體"/>
                <w:kern w:val="0"/>
              </w:rPr>
            </w:pPr>
            <w:r w:rsidRPr="0021798D">
              <w:rPr>
                <w:rFonts w:ascii="標楷體" w:eastAsia="標楷體" w:hAnsi="標楷體" w:hint="eastAsia"/>
                <w:kern w:val="0"/>
              </w:rPr>
              <w:t>內政部、法務部、地方政府、地方毒品危害防制中心</w:t>
            </w:r>
          </w:p>
        </w:tc>
      </w:tr>
      <w:tr w:rsidR="00890F77" w:rsidRPr="0021798D" w14:paraId="6AC947BF" w14:textId="77777777" w:rsidTr="00C23C24">
        <w:trPr>
          <w:jc w:val="center"/>
        </w:trPr>
        <w:tc>
          <w:tcPr>
            <w:tcW w:w="988" w:type="dxa"/>
            <w:vMerge/>
            <w:shd w:val="clear" w:color="auto" w:fill="auto"/>
          </w:tcPr>
          <w:p w14:paraId="686F982F" w14:textId="77777777" w:rsidR="00890F77" w:rsidRPr="0021798D" w:rsidRDefault="00890F77" w:rsidP="00CA2976">
            <w:pPr>
              <w:spacing w:line="440" w:lineRule="exact"/>
              <w:jc w:val="both"/>
              <w:rPr>
                <w:rFonts w:ascii="標楷體" w:eastAsia="標楷體" w:hAnsi="標楷體"/>
                <w:kern w:val="0"/>
              </w:rPr>
            </w:pPr>
          </w:p>
        </w:tc>
        <w:tc>
          <w:tcPr>
            <w:tcW w:w="5392" w:type="dxa"/>
            <w:tcBorders>
              <w:top w:val="single" w:sz="4" w:space="0" w:color="auto"/>
              <w:bottom w:val="single" w:sz="4" w:space="0" w:color="auto"/>
            </w:tcBorders>
            <w:shd w:val="clear" w:color="auto" w:fill="auto"/>
          </w:tcPr>
          <w:p w14:paraId="1C2E39EA" w14:textId="28065FE1" w:rsidR="00890F77" w:rsidRPr="00DF5B43" w:rsidRDefault="00890F77" w:rsidP="00CA2976">
            <w:pPr>
              <w:spacing w:line="440" w:lineRule="exact"/>
              <w:ind w:left="240" w:hangingChars="100" w:hanging="240"/>
              <w:jc w:val="both"/>
              <w:rPr>
                <w:rFonts w:eastAsia="標楷體"/>
                <w:color w:val="000000" w:themeColor="text1"/>
              </w:rPr>
            </w:pPr>
            <w:r w:rsidRPr="00DF5B43">
              <w:rPr>
                <w:rFonts w:eastAsia="標楷體" w:hint="eastAsia"/>
                <w:color w:val="000000" w:themeColor="text1"/>
              </w:rPr>
              <w:t>3</w:t>
            </w:r>
            <w:r w:rsidRPr="00DF5B43">
              <w:rPr>
                <w:rFonts w:eastAsia="標楷體"/>
                <w:color w:val="000000" w:themeColor="text1"/>
              </w:rPr>
              <w:t>.</w:t>
            </w:r>
            <w:r w:rsidRPr="00DF5B43">
              <w:rPr>
                <w:rFonts w:eastAsia="標楷體"/>
                <w:color w:val="000000" w:themeColor="text1"/>
              </w:rPr>
              <w:t>藥物濫用個案追蹤</w:t>
            </w:r>
          </w:p>
          <w:p w14:paraId="34707CA2" w14:textId="591FC2E8" w:rsidR="00890F77" w:rsidRPr="00DF5B43" w:rsidRDefault="00890F77" w:rsidP="00CA2976">
            <w:pPr>
              <w:spacing w:line="440" w:lineRule="exact"/>
              <w:ind w:left="312" w:hangingChars="130" w:hanging="312"/>
              <w:jc w:val="both"/>
              <w:rPr>
                <w:rFonts w:eastAsia="標楷體"/>
                <w:color w:val="000000" w:themeColor="text1"/>
                <w:kern w:val="0"/>
              </w:rPr>
            </w:pPr>
            <w:r w:rsidRPr="00DF5B43">
              <w:rPr>
                <w:rFonts w:eastAsia="標楷體"/>
                <w:color w:val="000000" w:themeColor="text1"/>
                <w:kern w:val="0"/>
              </w:rPr>
              <w:t>(1)</w:t>
            </w:r>
            <w:r w:rsidRPr="00DF5B43">
              <w:rPr>
                <w:rFonts w:eastAsia="標楷體" w:hint="eastAsia"/>
                <w:color w:val="000000" w:themeColor="text1"/>
                <w:kern w:val="0"/>
              </w:rPr>
              <w:t>強化</w:t>
            </w:r>
            <w:r w:rsidRPr="00DF5B43">
              <w:rPr>
                <w:rFonts w:eastAsia="標楷體"/>
                <w:color w:val="000000" w:themeColor="text1"/>
                <w:kern w:val="0"/>
              </w:rPr>
              <w:t>已建置藥物濫用個案輔導管理資料庫，將就現有資料庫擴充藥物濫用個案輔導管理資料庫功能，增加特定人員名冊聯結、增加轉銜追蹤機制、重大案</w:t>
            </w:r>
            <w:r w:rsidR="00131008" w:rsidRPr="00DF5B43">
              <w:rPr>
                <w:rFonts w:eastAsia="標楷體" w:hint="eastAsia"/>
                <w:color w:val="000000" w:themeColor="text1"/>
                <w:kern w:val="0"/>
              </w:rPr>
              <w:t>件</w:t>
            </w:r>
            <w:r w:rsidRPr="00DF5B43">
              <w:rPr>
                <w:rFonts w:eastAsia="標楷體"/>
                <w:color w:val="000000" w:themeColor="text1"/>
                <w:kern w:val="0"/>
              </w:rPr>
              <w:t>管制及教育行政機關管考機制等功能</w:t>
            </w:r>
            <w:r w:rsidRPr="00DF5B43">
              <w:rPr>
                <w:rFonts w:eastAsia="標楷體" w:hint="eastAsia"/>
                <w:color w:val="000000" w:themeColor="text1"/>
                <w:kern w:val="0"/>
              </w:rPr>
              <w:t>。</w:t>
            </w:r>
          </w:p>
          <w:p w14:paraId="5A6A1649" w14:textId="77777777" w:rsidR="00890F77" w:rsidRPr="00DF5B43" w:rsidRDefault="00890F77" w:rsidP="00CA2976">
            <w:pPr>
              <w:spacing w:line="440" w:lineRule="exact"/>
              <w:ind w:left="360" w:hangingChars="150" w:hanging="360"/>
              <w:jc w:val="both"/>
              <w:rPr>
                <w:rFonts w:eastAsia="標楷體"/>
                <w:color w:val="000000" w:themeColor="text1"/>
                <w:kern w:val="0"/>
              </w:rPr>
            </w:pPr>
          </w:p>
          <w:p w14:paraId="6AA06AA4" w14:textId="731333B6" w:rsidR="00890F77" w:rsidRPr="00DF5B43" w:rsidRDefault="00890F77" w:rsidP="00CA2976">
            <w:pPr>
              <w:spacing w:line="440" w:lineRule="exact"/>
              <w:ind w:left="360" w:hangingChars="150" w:hanging="360"/>
              <w:jc w:val="both"/>
              <w:rPr>
                <w:rFonts w:eastAsia="標楷體"/>
                <w:color w:val="000000" w:themeColor="text1"/>
                <w:kern w:val="0"/>
              </w:rPr>
            </w:pPr>
          </w:p>
          <w:p w14:paraId="42B3D3C3" w14:textId="0AD67610" w:rsidR="00890F77" w:rsidRPr="00DF5B43" w:rsidRDefault="00890F77" w:rsidP="00CA2976">
            <w:pPr>
              <w:spacing w:line="440" w:lineRule="exact"/>
              <w:ind w:left="360" w:hangingChars="150" w:hanging="360"/>
              <w:jc w:val="both"/>
              <w:rPr>
                <w:rFonts w:eastAsia="標楷體"/>
                <w:color w:val="000000" w:themeColor="text1"/>
                <w:kern w:val="0"/>
              </w:rPr>
            </w:pPr>
          </w:p>
          <w:p w14:paraId="607C042D" w14:textId="77777777" w:rsidR="00890F77" w:rsidRPr="00DF5B43" w:rsidRDefault="00890F77" w:rsidP="00CA2976">
            <w:pPr>
              <w:spacing w:line="440" w:lineRule="exact"/>
              <w:ind w:left="360" w:hangingChars="150" w:hanging="360"/>
              <w:jc w:val="both"/>
              <w:rPr>
                <w:rFonts w:eastAsia="標楷體"/>
                <w:color w:val="000000" w:themeColor="text1"/>
                <w:kern w:val="0"/>
              </w:rPr>
            </w:pPr>
          </w:p>
          <w:p w14:paraId="3701A38A" w14:textId="3ACA6FEE" w:rsidR="00890F77" w:rsidRPr="00DF5B43" w:rsidRDefault="00890F77" w:rsidP="00CA2976">
            <w:pPr>
              <w:spacing w:line="440" w:lineRule="exact"/>
              <w:ind w:left="312" w:hangingChars="130" w:hanging="312"/>
              <w:jc w:val="both"/>
              <w:rPr>
                <w:rFonts w:eastAsia="標楷體"/>
                <w:color w:val="000000" w:themeColor="text1"/>
                <w:kern w:val="0"/>
              </w:rPr>
            </w:pPr>
            <w:r w:rsidRPr="00DF5B43">
              <w:rPr>
                <w:rFonts w:eastAsia="標楷體"/>
                <w:color w:val="000000" w:themeColor="text1"/>
                <w:kern w:val="0"/>
              </w:rPr>
              <w:t>(2)</w:t>
            </w:r>
            <w:r w:rsidR="00490FB4" w:rsidRPr="00DF5B43">
              <w:rPr>
                <w:rFonts w:eastAsia="標楷體" w:hint="eastAsia"/>
                <w:b/>
                <w:color w:val="000000" w:themeColor="text1"/>
                <w:kern w:val="0"/>
              </w:rPr>
              <w:t xml:space="preserve"> </w:t>
            </w:r>
            <w:r w:rsidR="00490FB4" w:rsidRPr="00DF5B43">
              <w:rPr>
                <w:rFonts w:eastAsia="標楷體" w:hint="eastAsia"/>
                <w:color w:val="000000" w:themeColor="text1"/>
                <w:kern w:val="0"/>
              </w:rPr>
              <w:t>修</w:t>
            </w:r>
            <w:r w:rsidR="00490FB4" w:rsidRPr="00DF5B43">
              <w:rPr>
                <w:rFonts w:eastAsia="標楷體"/>
                <w:color w:val="000000" w:themeColor="text1"/>
                <w:kern w:val="0"/>
              </w:rPr>
              <w:t>定藥物濫用個案輔導轉介、轉銜流程，並請地方政府聯絡處</w:t>
            </w:r>
            <w:r w:rsidR="00490FB4" w:rsidRPr="00DF5B43">
              <w:rPr>
                <w:rFonts w:eastAsia="標楷體"/>
                <w:color w:val="000000" w:themeColor="text1"/>
                <w:kern w:val="0"/>
              </w:rPr>
              <w:t>(</w:t>
            </w:r>
            <w:r w:rsidR="00490FB4" w:rsidRPr="00DF5B43">
              <w:rPr>
                <w:rFonts w:eastAsia="標楷體"/>
                <w:color w:val="000000" w:themeColor="text1"/>
                <w:kern w:val="0"/>
              </w:rPr>
              <w:t>校外會</w:t>
            </w:r>
            <w:r w:rsidR="00490FB4" w:rsidRPr="00DF5B43">
              <w:rPr>
                <w:rFonts w:eastAsia="標楷體"/>
                <w:color w:val="000000" w:themeColor="text1"/>
                <w:kern w:val="0"/>
              </w:rPr>
              <w:t>)</w:t>
            </w:r>
            <w:r w:rsidR="00490FB4" w:rsidRPr="00DF5B43">
              <w:rPr>
                <w:rFonts w:eastAsia="標楷體"/>
                <w:color w:val="000000" w:themeColor="text1"/>
                <w:kern w:val="0"/>
              </w:rPr>
              <w:t>定期追蹤個案轉介後情形</w:t>
            </w:r>
            <w:r w:rsidR="00490FB4" w:rsidRPr="00DF5B43">
              <w:rPr>
                <w:rFonts w:eastAsia="標楷體" w:hint="eastAsia"/>
                <w:color w:val="000000" w:themeColor="text1"/>
                <w:kern w:val="0"/>
              </w:rPr>
              <w:t>。</w:t>
            </w:r>
          </w:p>
        </w:tc>
        <w:tc>
          <w:tcPr>
            <w:tcW w:w="1270" w:type="dxa"/>
            <w:tcBorders>
              <w:top w:val="single" w:sz="4" w:space="0" w:color="auto"/>
              <w:bottom w:val="single" w:sz="4" w:space="0" w:color="auto"/>
            </w:tcBorders>
            <w:shd w:val="clear" w:color="auto" w:fill="auto"/>
          </w:tcPr>
          <w:p w14:paraId="52D53C14" w14:textId="438C2FAE" w:rsidR="00890F77" w:rsidRPr="00DF5B43" w:rsidRDefault="00890F77" w:rsidP="00CA2976">
            <w:pPr>
              <w:spacing w:line="440" w:lineRule="exact"/>
              <w:jc w:val="both"/>
              <w:rPr>
                <w:rFonts w:eastAsia="標楷體"/>
                <w:color w:val="000000" w:themeColor="text1"/>
                <w:kern w:val="0"/>
              </w:rPr>
            </w:pPr>
            <w:r w:rsidRPr="00DF5B43">
              <w:rPr>
                <w:rFonts w:eastAsia="標楷體"/>
                <w:color w:val="000000" w:themeColor="text1"/>
                <w:kern w:val="0"/>
              </w:rPr>
              <w:t>107</w:t>
            </w:r>
            <w:r w:rsidRPr="00DF5B43">
              <w:rPr>
                <w:rFonts w:eastAsia="標楷體"/>
                <w:color w:val="000000" w:themeColor="text1"/>
                <w:kern w:val="0"/>
              </w:rPr>
              <w:t>年</w:t>
            </w:r>
            <w:r w:rsidRPr="00DF5B43">
              <w:rPr>
                <w:rFonts w:eastAsia="標楷體"/>
                <w:color w:val="000000" w:themeColor="text1"/>
                <w:kern w:val="0"/>
              </w:rPr>
              <w:t>2</w:t>
            </w:r>
            <w:r w:rsidRPr="00DF5B43">
              <w:rPr>
                <w:rFonts w:eastAsia="標楷體"/>
                <w:color w:val="000000" w:themeColor="text1"/>
                <w:kern w:val="0"/>
              </w:rPr>
              <w:t>月底前完成資料庫擴充；</w:t>
            </w:r>
            <w:r w:rsidRPr="00DF5B43">
              <w:rPr>
                <w:rFonts w:eastAsia="標楷體"/>
                <w:color w:val="000000" w:themeColor="text1"/>
                <w:kern w:val="0"/>
              </w:rPr>
              <w:t>107</w:t>
            </w:r>
            <w:r w:rsidRPr="00DF5B43">
              <w:rPr>
                <w:rFonts w:eastAsia="標楷體"/>
                <w:color w:val="000000" w:themeColor="text1"/>
                <w:kern w:val="0"/>
              </w:rPr>
              <w:t>年</w:t>
            </w:r>
            <w:r w:rsidRPr="00DF5B43">
              <w:rPr>
                <w:rFonts w:eastAsia="標楷體" w:hint="eastAsia"/>
                <w:color w:val="000000" w:themeColor="text1"/>
                <w:kern w:val="0"/>
              </w:rPr>
              <w:t>6</w:t>
            </w:r>
            <w:r w:rsidRPr="00DF5B43">
              <w:rPr>
                <w:rFonts w:eastAsia="標楷體"/>
                <w:color w:val="000000" w:themeColor="text1"/>
                <w:kern w:val="0"/>
              </w:rPr>
              <w:t>月底前完成地方政府承辦人員教育訓練。</w:t>
            </w:r>
          </w:p>
          <w:p w14:paraId="16CC4ABA" w14:textId="77777777" w:rsidR="00890F77" w:rsidRPr="00DF5B43" w:rsidRDefault="00890F77" w:rsidP="00CA2976">
            <w:pPr>
              <w:spacing w:line="440" w:lineRule="exact"/>
              <w:jc w:val="both"/>
              <w:rPr>
                <w:rFonts w:eastAsia="標楷體"/>
                <w:color w:val="000000" w:themeColor="text1"/>
                <w:kern w:val="0"/>
              </w:rPr>
            </w:pPr>
          </w:p>
          <w:p w14:paraId="596EBD28" w14:textId="40A50A12" w:rsidR="00890F77" w:rsidRPr="00DF5B43" w:rsidRDefault="00490FB4" w:rsidP="00CA2976">
            <w:pPr>
              <w:spacing w:line="440" w:lineRule="exact"/>
              <w:jc w:val="both"/>
              <w:rPr>
                <w:rFonts w:eastAsia="標楷體"/>
                <w:color w:val="000000" w:themeColor="text1"/>
                <w:kern w:val="0"/>
              </w:rPr>
            </w:pPr>
            <w:r w:rsidRPr="00DF5B43">
              <w:rPr>
                <w:rFonts w:eastAsia="標楷體"/>
                <w:color w:val="000000" w:themeColor="text1"/>
                <w:kern w:val="0"/>
              </w:rPr>
              <w:t>106</w:t>
            </w:r>
            <w:r w:rsidRPr="00DF5B43">
              <w:rPr>
                <w:rFonts w:eastAsia="標楷體"/>
                <w:color w:val="000000" w:themeColor="text1"/>
                <w:kern w:val="0"/>
              </w:rPr>
              <w:t>年</w:t>
            </w:r>
            <w:r w:rsidRPr="00DF5B43">
              <w:rPr>
                <w:rFonts w:eastAsia="標楷體" w:hint="eastAsia"/>
                <w:color w:val="000000" w:themeColor="text1"/>
                <w:kern w:val="0"/>
              </w:rPr>
              <w:t>12</w:t>
            </w:r>
            <w:r w:rsidRPr="00DF5B43">
              <w:rPr>
                <w:rFonts w:eastAsia="標楷體" w:hint="eastAsia"/>
                <w:color w:val="000000" w:themeColor="text1"/>
                <w:kern w:val="0"/>
              </w:rPr>
              <w:t>月底完成流程修訂</w:t>
            </w:r>
          </w:p>
        </w:tc>
        <w:tc>
          <w:tcPr>
            <w:tcW w:w="1139" w:type="dxa"/>
            <w:tcBorders>
              <w:top w:val="single" w:sz="4" w:space="0" w:color="auto"/>
              <w:bottom w:val="single" w:sz="4" w:space="0" w:color="auto"/>
            </w:tcBorders>
            <w:shd w:val="clear" w:color="auto" w:fill="auto"/>
          </w:tcPr>
          <w:p w14:paraId="088ACD17" w14:textId="77777777" w:rsidR="00890F77" w:rsidRPr="0021798D" w:rsidRDefault="00890F77" w:rsidP="00CA2976">
            <w:pPr>
              <w:spacing w:line="440" w:lineRule="exact"/>
              <w:jc w:val="both"/>
              <w:rPr>
                <w:rFonts w:ascii="標楷體" w:eastAsia="標楷體" w:hAnsi="標楷體"/>
                <w:kern w:val="0"/>
              </w:rPr>
            </w:pPr>
            <w:r w:rsidRPr="0021798D">
              <w:rPr>
                <w:rFonts w:ascii="標楷體" w:eastAsia="標楷體" w:hAnsi="標楷體" w:hint="eastAsia"/>
                <w:kern w:val="0"/>
              </w:rPr>
              <w:t>教育部</w:t>
            </w:r>
          </w:p>
          <w:p w14:paraId="4FEAB396" w14:textId="77777777" w:rsidR="00890F77" w:rsidRPr="0021798D" w:rsidRDefault="00890F77" w:rsidP="00CA2976">
            <w:pPr>
              <w:spacing w:line="440" w:lineRule="exact"/>
              <w:jc w:val="both"/>
              <w:rPr>
                <w:rFonts w:ascii="標楷體" w:eastAsia="標楷體" w:hAnsi="標楷體"/>
                <w:kern w:val="0"/>
              </w:rPr>
            </w:pPr>
          </w:p>
          <w:p w14:paraId="79F85F39" w14:textId="77777777" w:rsidR="00890F77" w:rsidRPr="0021798D" w:rsidRDefault="00890F77" w:rsidP="00CA2976">
            <w:pPr>
              <w:spacing w:line="440" w:lineRule="exact"/>
              <w:jc w:val="both"/>
              <w:rPr>
                <w:rFonts w:ascii="標楷體" w:eastAsia="標楷體" w:hAnsi="標楷體"/>
                <w:kern w:val="0"/>
              </w:rPr>
            </w:pPr>
          </w:p>
          <w:p w14:paraId="486A16D3" w14:textId="77777777" w:rsidR="00890F77" w:rsidRPr="0021798D" w:rsidRDefault="00890F77" w:rsidP="00CA2976">
            <w:pPr>
              <w:spacing w:line="440" w:lineRule="exact"/>
              <w:jc w:val="both"/>
              <w:rPr>
                <w:rFonts w:ascii="標楷體" w:eastAsia="標楷體" w:hAnsi="標楷體"/>
                <w:kern w:val="0"/>
              </w:rPr>
            </w:pPr>
          </w:p>
          <w:p w14:paraId="28FA8614" w14:textId="77777777" w:rsidR="00890F77" w:rsidRPr="0021798D" w:rsidRDefault="00890F77" w:rsidP="00CA2976">
            <w:pPr>
              <w:spacing w:line="440" w:lineRule="exact"/>
              <w:jc w:val="both"/>
              <w:rPr>
                <w:rFonts w:ascii="標楷體" w:eastAsia="標楷體" w:hAnsi="標楷體"/>
                <w:kern w:val="0"/>
              </w:rPr>
            </w:pPr>
          </w:p>
          <w:p w14:paraId="2DF6768C" w14:textId="77777777" w:rsidR="00890F77" w:rsidRPr="0021798D" w:rsidRDefault="00890F77" w:rsidP="00CA2976">
            <w:pPr>
              <w:spacing w:line="440" w:lineRule="exact"/>
              <w:jc w:val="both"/>
              <w:rPr>
                <w:rFonts w:ascii="標楷體" w:eastAsia="標楷體" w:hAnsi="標楷體"/>
                <w:kern w:val="0"/>
              </w:rPr>
            </w:pPr>
          </w:p>
          <w:p w14:paraId="632EA50F" w14:textId="77777777" w:rsidR="00890F77" w:rsidRPr="0021798D" w:rsidRDefault="00890F77" w:rsidP="00CA2976">
            <w:pPr>
              <w:spacing w:line="440" w:lineRule="exact"/>
              <w:jc w:val="both"/>
              <w:rPr>
                <w:rFonts w:ascii="標楷體" w:eastAsia="標楷體" w:hAnsi="標楷體"/>
                <w:kern w:val="0"/>
              </w:rPr>
            </w:pPr>
          </w:p>
          <w:p w14:paraId="0F7F263D" w14:textId="77777777" w:rsidR="00890F77" w:rsidRPr="0021798D" w:rsidRDefault="00890F77" w:rsidP="00CA2976">
            <w:pPr>
              <w:spacing w:line="440" w:lineRule="exact"/>
              <w:jc w:val="both"/>
              <w:rPr>
                <w:rFonts w:ascii="標楷體" w:eastAsia="標楷體" w:hAnsi="標楷體"/>
                <w:kern w:val="0"/>
              </w:rPr>
            </w:pPr>
          </w:p>
          <w:p w14:paraId="1BEABA52" w14:textId="4CD624E3" w:rsidR="00890F77" w:rsidRPr="0021798D" w:rsidRDefault="00890F77" w:rsidP="00CA2976">
            <w:pPr>
              <w:spacing w:line="440" w:lineRule="exact"/>
              <w:jc w:val="both"/>
              <w:rPr>
                <w:rFonts w:ascii="標楷體" w:eastAsia="標楷體" w:hAnsi="標楷體"/>
                <w:kern w:val="0"/>
              </w:rPr>
            </w:pPr>
          </w:p>
          <w:p w14:paraId="4E520662" w14:textId="77777777" w:rsidR="00890F77" w:rsidRPr="0021798D" w:rsidRDefault="00890F77" w:rsidP="00CA2976">
            <w:pPr>
              <w:spacing w:line="440" w:lineRule="exact"/>
              <w:jc w:val="both"/>
              <w:rPr>
                <w:rFonts w:ascii="標楷體" w:eastAsia="標楷體" w:hAnsi="標楷體"/>
                <w:kern w:val="0"/>
              </w:rPr>
            </w:pPr>
          </w:p>
          <w:p w14:paraId="16FA8C32" w14:textId="77777777" w:rsidR="00890F77" w:rsidRPr="0021798D" w:rsidRDefault="00890F77" w:rsidP="00CA2976">
            <w:pPr>
              <w:spacing w:line="440" w:lineRule="exact"/>
              <w:jc w:val="both"/>
              <w:rPr>
                <w:rFonts w:ascii="標楷體" w:eastAsia="標楷體" w:hAnsi="標楷體"/>
                <w:kern w:val="0"/>
              </w:rPr>
            </w:pPr>
            <w:r w:rsidRPr="0021798D">
              <w:rPr>
                <w:rFonts w:ascii="標楷體" w:eastAsia="標楷體" w:hAnsi="標楷體" w:hint="eastAsia"/>
                <w:kern w:val="0"/>
              </w:rPr>
              <w:t>教育部（國教署）</w:t>
            </w:r>
          </w:p>
        </w:tc>
        <w:tc>
          <w:tcPr>
            <w:tcW w:w="1418" w:type="dxa"/>
            <w:tcBorders>
              <w:top w:val="single" w:sz="4" w:space="0" w:color="auto"/>
              <w:bottom w:val="single" w:sz="4" w:space="0" w:color="auto"/>
            </w:tcBorders>
            <w:shd w:val="clear" w:color="auto" w:fill="auto"/>
          </w:tcPr>
          <w:p w14:paraId="24E11AAE" w14:textId="77777777" w:rsidR="00890F77" w:rsidRPr="0021798D" w:rsidRDefault="00890F77" w:rsidP="00CA2976">
            <w:pPr>
              <w:spacing w:line="440" w:lineRule="exact"/>
              <w:jc w:val="both"/>
              <w:rPr>
                <w:rFonts w:ascii="標楷體" w:eastAsia="標楷體" w:hAnsi="標楷體"/>
                <w:kern w:val="0"/>
              </w:rPr>
            </w:pPr>
          </w:p>
        </w:tc>
      </w:tr>
    </w:tbl>
    <w:p w14:paraId="6FBC4A79" w14:textId="024AEF03" w:rsidR="00B27DD6" w:rsidRDefault="00B27DD6">
      <w:pPr>
        <w:widowControl/>
        <w:rPr>
          <w:rFonts w:ascii="標楷體" w:eastAsia="標楷體" w:hAnsi="標楷體"/>
          <w:sz w:val="32"/>
          <w:szCs w:val="28"/>
        </w:rPr>
      </w:pPr>
      <w:r>
        <w:rPr>
          <w:rFonts w:ascii="標楷體" w:eastAsia="標楷體" w:hAnsi="標楷體"/>
          <w:sz w:val="32"/>
          <w:szCs w:val="28"/>
        </w:rPr>
        <w:br w:type="page"/>
      </w:r>
    </w:p>
    <w:p w14:paraId="0D45232A" w14:textId="77777777" w:rsidR="00092ACC" w:rsidRPr="0021798D" w:rsidRDefault="003D08AE" w:rsidP="00CA2976">
      <w:pPr>
        <w:spacing w:beforeLines="50" w:before="180" w:afterLines="50" w:after="180" w:line="440" w:lineRule="exact"/>
        <w:jc w:val="both"/>
        <w:outlineLvl w:val="0"/>
        <w:rPr>
          <w:rFonts w:ascii="標楷體" w:eastAsia="標楷體" w:hAnsi="標楷體"/>
          <w:sz w:val="32"/>
          <w:szCs w:val="28"/>
        </w:rPr>
      </w:pPr>
      <w:r w:rsidRPr="0021798D">
        <w:rPr>
          <w:rFonts w:ascii="標楷體" w:eastAsia="標楷體" w:hAnsi="標楷體" w:hint="eastAsia"/>
          <w:sz w:val="32"/>
          <w:szCs w:val="28"/>
        </w:rPr>
        <w:lastRenderedPageBreak/>
        <w:t>三</w:t>
      </w:r>
      <w:r w:rsidR="00092ACC" w:rsidRPr="0021798D">
        <w:rPr>
          <w:rFonts w:ascii="標楷體" w:eastAsia="標楷體" w:hAnsi="標楷體" w:hint="eastAsia"/>
          <w:sz w:val="32"/>
          <w:szCs w:val="28"/>
        </w:rPr>
        <w:t>、緝毒</w:t>
      </w:r>
      <w:r w:rsidRPr="0021798D">
        <w:rPr>
          <w:rFonts w:ascii="標楷體" w:eastAsia="標楷體" w:hAnsi="標楷體" w:hint="eastAsia"/>
          <w:sz w:val="32"/>
          <w:szCs w:val="28"/>
        </w:rPr>
        <w:t>策略</w:t>
      </w:r>
      <w:r w:rsidR="00092ACC" w:rsidRPr="0021798D">
        <w:rPr>
          <w:rFonts w:ascii="標楷體" w:eastAsia="標楷體" w:hAnsi="標楷體" w:hint="eastAsia"/>
          <w:sz w:val="32"/>
          <w:szCs w:val="28"/>
        </w:rPr>
        <w:t>（主政機關：法務部）</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4961"/>
        <w:gridCol w:w="1276"/>
        <w:gridCol w:w="1275"/>
        <w:gridCol w:w="1276"/>
      </w:tblGrid>
      <w:tr w:rsidR="0021798D" w:rsidRPr="0021798D" w14:paraId="574EE433" w14:textId="77777777" w:rsidTr="00B27DD6">
        <w:trPr>
          <w:trHeight w:val="440"/>
        </w:trPr>
        <w:tc>
          <w:tcPr>
            <w:tcW w:w="1277" w:type="dxa"/>
            <w:vMerge w:val="restart"/>
            <w:shd w:val="clear" w:color="auto" w:fill="C2D69B" w:themeFill="accent3" w:themeFillTint="99"/>
          </w:tcPr>
          <w:p w14:paraId="3062AFAA"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策略</w:t>
            </w:r>
          </w:p>
        </w:tc>
        <w:tc>
          <w:tcPr>
            <w:tcW w:w="4961" w:type="dxa"/>
            <w:vMerge w:val="restart"/>
            <w:shd w:val="clear" w:color="auto" w:fill="C2D69B" w:themeFill="accent3" w:themeFillTint="99"/>
          </w:tcPr>
          <w:p w14:paraId="54F9E971"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shd w:val="clear" w:color="auto" w:fill="C2D69B" w:themeFill="accent3" w:themeFillTint="99"/>
          </w:tcPr>
          <w:p w14:paraId="127D8858"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shd w:val="clear" w:color="auto" w:fill="C2D69B" w:themeFill="accent3" w:themeFillTint="99"/>
          </w:tcPr>
          <w:p w14:paraId="74A52C4A"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主辦</w:t>
            </w:r>
          </w:p>
          <w:p w14:paraId="7FA118C7"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shd w:val="clear" w:color="auto" w:fill="C2D69B" w:themeFill="accent3" w:themeFillTint="99"/>
          </w:tcPr>
          <w:p w14:paraId="62407AE9"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協辦</w:t>
            </w:r>
          </w:p>
          <w:p w14:paraId="5EB816C8"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3B1E2120" w14:textId="77777777" w:rsidTr="006D3F1B">
        <w:trPr>
          <w:trHeight w:val="440"/>
          <w:tblHeader/>
        </w:trPr>
        <w:tc>
          <w:tcPr>
            <w:tcW w:w="1277" w:type="dxa"/>
            <w:vMerge/>
            <w:shd w:val="clear" w:color="auto" w:fill="C2D69B" w:themeFill="accent3" w:themeFillTint="99"/>
          </w:tcPr>
          <w:p w14:paraId="089567CD" w14:textId="77777777" w:rsidR="00C23C24" w:rsidRPr="0021798D" w:rsidRDefault="00C23C24" w:rsidP="00CA2976">
            <w:pPr>
              <w:spacing w:line="440" w:lineRule="exact"/>
              <w:jc w:val="both"/>
              <w:rPr>
                <w:rFonts w:ascii="標楷體" w:eastAsia="標楷體" w:hAnsi="標楷體"/>
                <w:kern w:val="0"/>
              </w:rPr>
            </w:pPr>
          </w:p>
        </w:tc>
        <w:tc>
          <w:tcPr>
            <w:tcW w:w="4961" w:type="dxa"/>
            <w:vMerge/>
            <w:shd w:val="clear" w:color="auto" w:fill="C2D69B" w:themeFill="accent3" w:themeFillTint="99"/>
          </w:tcPr>
          <w:p w14:paraId="66BBCCD5" w14:textId="77777777" w:rsidR="00C23C24" w:rsidRPr="0021798D" w:rsidRDefault="00C23C24" w:rsidP="00CA2976">
            <w:pPr>
              <w:spacing w:line="440" w:lineRule="exact"/>
              <w:jc w:val="both"/>
              <w:rPr>
                <w:rFonts w:ascii="標楷體" w:eastAsia="標楷體" w:hAnsi="標楷體"/>
                <w:kern w:val="0"/>
              </w:rPr>
            </w:pPr>
          </w:p>
        </w:tc>
        <w:tc>
          <w:tcPr>
            <w:tcW w:w="1276" w:type="dxa"/>
            <w:vMerge/>
            <w:shd w:val="clear" w:color="auto" w:fill="C2D69B" w:themeFill="accent3" w:themeFillTint="99"/>
          </w:tcPr>
          <w:p w14:paraId="4DADEB68" w14:textId="77777777" w:rsidR="00C23C24" w:rsidRPr="0021798D" w:rsidRDefault="00C23C24" w:rsidP="00CA2976">
            <w:pPr>
              <w:spacing w:line="440" w:lineRule="exact"/>
              <w:jc w:val="both"/>
              <w:rPr>
                <w:rFonts w:ascii="標楷體" w:eastAsia="標楷體" w:hAnsi="標楷體"/>
                <w:kern w:val="0"/>
              </w:rPr>
            </w:pPr>
          </w:p>
        </w:tc>
        <w:tc>
          <w:tcPr>
            <w:tcW w:w="1275" w:type="dxa"/>
            <w:vMerge/>
            <w:shd w:val="clear" w:color="auto" w:fill="C2D69B" w:themeFill="accent3" w:themeFillTint="99"/>
          </w:tcPr>
          <w:p w14:paraId="3438FD45" w14:textId="77777777" w:rsidR="00C23C24" w:rsidRPr="0021798D" w:rsidRDefault="00C23C24" w:rsidP="00CA2976">
            <w:pPr>
              <w:spacing w:line="440" w:lineRule="exact"/>
              <w:jc w:val="both"/>
              <w:rPr>
                <w:rFonts w:ascii="標楷體" w:eastAsia="標楷體" w:hAnsi="標楷體"/>
                <w:kern w:val="0"/>
              </w:rPr>
            </w:pPr>
          </w:p>
        </w:tc>
        <w:tc>
          <w:tcPr>
            <w:tcW w:w="1276" w:type="dxa"/>
            <w:vMerge/>
            <w:shd w:val="clear" w:color="auto" w:fill="C2D69B" w:themeFill="accent3" w:themeFillTint="99"/>
          </w:tcPr>
          <w:p w14:paraId="09591F9B" w14:textId="77777777" w:rsidR="00C23C24" w:rsidRPr="0021798D" w:rsidRDefault="00C23C24" w:rsidP="00CA2976">
            <w:pPr>
              <w:spacing w:line="440" w:lineRule="exact"/>
              <w:jc w:val="both"/>
              <w:rPr>
                <w:rFonts w:ascii="標楷體" w:eastAsia="標楷體" w:hAnsi="標楷體"/>
                <w:kern w:val="0"/>
              </w:rPr>
            </w:pPr>
          </w:p>
        </w:tc>
      </w:tr>
      <w:tr w:rsidR="0021798D" w:rsidRPr="0021798D" w14:paraId="169D9319" w14:textId="77777777" w:rsidTr="006D3F1B">
        <w:trPr>
          <w:trHeight w:val="1929"/>
        </w:trPr>
        <w:tc>
          <w:tcPr>
            <w:tcW w:w="1277" w:type="dxa"/>
          </w:tcPr>
          <w:p w14:paraId="4770C467" w14:textId="77777777" w:rsidR="003D26FE" w:rsidRPr="0021798D" w:rsidRDefault="003D26FE" w:rsidP="00CA2976">
            <w:pPr>
              <w:spacing w:line="440" w:lineRule="exact"/>
              <w:ind w:rightChars="-33" w:right="-79"/>
              <w:jc w:val="both"/>
              <w:rPr>
                <w:rFonts w:ascii="標楷體" w:eastAsia="標楷體" w:hAnsi="標楷體"/>
                <w:kern w:val="0"/>
              </w:rPr>
            </w:pPr>
            <w:r w:rsidRPr="0021798D">
              <w:rPr>
                <w:rFonts w:ascii="標楷體" w:eastAsia="標楷體" w:hAnsi="標楷體" w:hint="eastAsia"/>
                <w:kern w:val="0"/>
              </w:rPr>
              <w:t>（一）</w:t>
            </w:r>
          </w:p>
          <w:p w14:paraId="0DE99BB9" w14:textId="04804201" w:rsidR="00C23C24" w:rsidRPr="0021798D" w:rsidRDefault="00C23C24" w:rsidP="00CA2976">
            <w:pPr>
              <w:spacing w:line="440" w:lineRule="exact"/>
              <w:ind w:rightChars="-33" w:right="-79"/>
              <w:jc w:val="both"/>
              <w:rPr>
                <w:rFonts w:ascii="標楷體" w:eastAsia="標楷體" w:hAnsi="標楷體"/>
                <w:kern w:val="0"/>
              </w:rPr>
            </w:pPr>
            <w:r w:rsidRPr="0021798D">
              <w:rPr>
                <w:rFonts w:ascii="標楷體" w:eastAsia="標楷體" w:hAnsi="標楷體" w:hint="eastAsia"/>
                <w:kern w:val="0"/>
              </w:rPr>
              <w:t>建構全國毒品資料庫，並強化資料庫整合功能與介面連結，達成科技化緝毒精進作為</w:t>
            </w:r>
            <w:r w:rsidRPr="0021798D">
              <w:rPr>
                <w:rFonts w:ascii="標楷體" w:eastAsia="標楷體" w:hAnsi="標楷體"/>
                <w:kern w:val="0"/>
              </w:rPr>
              <w:br/>
            </w:r>
            <w:r w:rsidRPr="0021798D">
              <w:rPr>
                <w:rFonts w:ascii="標楷體" w:eastAsia="標楷體" w:hAnsi="標楷體"/>
                <w:kern w:val="0"/>
              </w:rPr>
              <w:br/>
            </w:r>
          </w:p>
        </w:tc>
        <w:tc>
          <w:tcPr>
            <w:tcW w:w="4961" w:type="dxa"/>
          </w:tcPr>
          <w:p w14:paraId="5607CC8A" w14:textId="77777777" w:rsidR="00C23C24" w:rsidRPr="0021798D" w:rsidRDefault="00C23C24" w:rsidP="00CA2976">
            <w:pPr>
              <w:pStyle w:val="af0"/>
              <w:numPr>
                <w:ilvl w:val="0"/>
                <w:numId w:val="11"/>
              </w:numPr>
              <w:spacing w:line="440" w:lineRule="exact"/>
              <w:ind w:leftChars="0" w:left="289" w:hanging="289"/>
              <w:jc w:val="both"/>
              <w:rPr>
                <w:rFonts w:ascii="Times New Roman" w:eastAsia="標楷體" w:hAnsi="Times New Roman"/>
                <w:kern w:val="0"/>
              </w:rPr>
            </w:pPr>
            <w:r w:rsidRPr="0021798D">
              <w:rPr>
                <w:rFonts w:ascii="Times New Roman" w:eastAsia="標楷體" w:hAnsi="Times New Roman"/>
                <w:kern w:val="0"/>
              </w:rPr>
              <w:t>臺高檢、警政署建構全國性毒品資料庫，以大數據有效分析毒品犯罪者組織、網絡、趨勢，勾勒出完整毒品犯罪圖像，據以準確打擊毒品犯罪，並形成反毒防護網，協助</w:t>
            </w:r>
            <w:r w:rsidRPr="0021798D">
              <w:rPr>
                <w:rFonts w:ascii="Times New Roman" w:eastAsia="標楷體" w:hAnsi="Times New Roman"/>
                <w:kern w:val="0"/>
              </w:rPr>
              <w:t>(</w:t>
            </w:r>
            <w:r w:rsidRPr="0021798D">
              <w:rPr>
                <w:rFonts w:ascii="Times New Roman" w:eastAsia="標楷體" w:hAnsi="Times New Roman"/>
                <w:kern w:val="0"/>
              </w:rPr>
              <w:t>調</w:t>
            </w:r>
            <w:r w:rsidRPr="0021798D">
              <w:rPr>
                <w:rFonts w:ascii="Times New Roman" w:eastAsia="標楷體" w:hAnsi="Times New Roman"/>
                <w:kern w:val="0"/>
              </w:rPr>
              <w:t>)</w:t>
            </w:r>
            <w:r w:rsidRPr="0021798D">
              <w:rPr>
                <w:rFonts w:ascii="Times New Roman" w:eastAsia="標楷體" w:hAnsi="Times New Roman"/>
                <w:kern w:val="0"/>
              </w:rPr>
              <w:t>跨區資料之整合，提供資料之查詢及分析，統合定期、不定期同步查緝掃蕩，有效壓制毒品犯罪。</w:t>
            </w:r>
          </w:p>
          <w:p w14:paraId="043EBD27" w14:textId="275BBC32" w:rsidR="00C23C24" w:rsidRPr="0021798D" w:rsidRDefault="00C23C24" w:rsidP="00CA2976">
            <w:pPr>
              <w:pStyle w:val="af0"/>
              <w:numPr>
                <w:ilvl w:val="0"/>
                <w:numId w:val="11"/>
              </w:numPr>
              <w:spacing w:line="440" w:lineRule="exact"/>
              <w:ind w:leftChars="0" w:left="289" w:hanging="289"/>
              <w:jc w:val="both"/>
              <w:rPr>
                <w:rFonts w:ascii="Times New Roman" w:eastAsia="標楷體" w:hAnsi="Times New Roman"/>
                <w:kern w:val="0"/>
              </w:rPr>
            </w:pPr>
            <w:r w:rsidRPr="0021798D">
              <w:rPr>
                <w:rFonts w:ascii="Times New Roman" w:eastAsia="標楷體" w:hAnsi="Times New Roman"/>
                <w:kern w:val="0"/>
              </w:rPr>
              <w:t>臺高檢、警政署透過建構之全國毒品資料庫，勾勒出毒品網絡，並由此網絡自動追蹤、分析相關風險人口、上下結構、熱區（點）及毒情變化等資料，精準並有效打擊毒品犯罪。</w:t>
            </w:r>
          </w:p>
          <w:p w14:paraId="054F8D27" w14:textId="77777777" w:rsidR="00C23C24" w:rsidRPr="0021798D" w:rsidRDefault="00C23C24" w:rsidP="00CA2976">
            <w:pPr>
              <w:pStyle w:val="af0"/>
              <w:spacing w:line="440" w:lineRule="exact"/>
              <w:ind w:leftChars="0" w:left="289"/>
              <w:jc w:val="both"/>
              <w:rPr>
                <w:rFonts w:ascii="Times New Roman" w:eastAsia="標楷體" w:hAnsi="Times New Roman"/>
                <w:kern w:val="0"/>
              </w:rPr>
            </w:pPr>
          </w:p>
          <w:p w14:paraId="01E53BAC" w14:textId="65F265FD" w:rsidR="00C23C24" w:rsidRPr="0021798D" w:rsidRDefault="00C23C24" w:rsidP="00CA2976">
            <w:pPr>
              <w:pStyle w:val="af0"/>
              <w:numPr>
                <w:ilvl w:val="0"/>
                <w:numId w:val="11"/>
              </w:numPr>
              <w:spacing w:line="440" w:lineRule="exact"/>
              <w:ind w:leftChars="0" w:left="289" w:hanging="289"/>
              <w:jc w:val="both"/>
              <w:rPr>
                <w:rFonts w:ascii="Times New Roman" w:eastAsia="標楷體" w:hAnsi="Times New Roman"/>
                <w:kern w:val="0"/>
              </w:rPr>
            </w:pPr>
            <w:r w:rsidRPr="0021798D">
              <w:rPr>
                <w:rFonts w:ascii="Times New Roman" w:eastAsia="標楷體" w:hAnsi="Times New Roman"/>
                <w:kern w:val="0"/>
              </w:rPr>
              <w:t>各相關機關積極於業務範圍內建置毒品資料庫，建立相關反毒資料庫之快速聯繫與協調機制，隨時整合分析，透過聯繫平臺提供毒品資訊，以供預判、警示、分析、安全防護。</w:t>
            </w:r>
          </w:p>
        </w:tc>
        <w:tc>
          <w:tcPr>
            <w:tcW w:w="1276" w:type="dxa"/>
          </w:tcPr>
          <w:p w14:paraId="522EE7D6" w14:textId="77777777" w:rsidR="00C23C24" w:rsidRPr="0021798D" w:rsidRDefault="00C23C24" w:rsidP="00CA2976">
            <w:pPr>
              <w:spacing w:line="440" w:lineRule="exact"/>
              <w:jc w:val="both"/>
              <w:rPr>
                <w:rFonts w:eastAsia="標楷體"/>
                <w:kern w:val="0"/>
              </w:rPr>
            </w:pP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6</w:t>
            </w:r>
            <w:r w:rsidRPr="0021798D">
              <w:rPr>
                <w:rFonts w:eastAsia="標楷體" w:hint="eastAsia"/>
                <w:kern w:val="0"/>
                <w:lang w:eastAsia="zh-HK"/>
              </w:rPr>
              <w:t>月起逐年擴充及介接</w:t>
            </w:r>
          </w:p>
          <w:p w14:paraId="6C80D8FB" w14:textId="77777777" w:rsidR="00C23C24" w:rsidRPr="0021798D" w:rsidRDefault="00C23C24" w:rsidP="00CA2976">
            <w:pPr>
              <w:spacing w:line="440" w:lineRule="exact"/>
              <w:jc w:val="both"/>
              <w:rPr>
                <w:rFonts w:eastAsia="標楷體"/>
                <w:kern w:val="0"/>
              </w:rPr>
            </w:pPr>
          </w:p>
          <w:p w14:paraId="57DEF54A" w14:textId="77777777" w:rsidR="00C23C24" w:rsidRPr="0021798D" w:rsidRDefault="00C23C24" w:rsidP="00CA2976">
            <w:pPr>
              <w:spacing w:line="440" w:lineRule="exact"/>
              <w:jc w:val="both"/>
              <w:rPr>
                <w:rFonts w:eastAsia="標楷體"/>
                <w:kern w:val="0"/>
                <w:lang w:eastAsia="zh-HK"/>
              </w:rPr>
            </w:pPr>
          </w:p>
          <w:p w14:paraId="66052562" w14:textId="174A1335" w:rsidR="00C23C24" w:rsidRDefault="00C23C24" w:rsidP="00CA2976">
            <w:pPr>
              <w:spacing w:line="440" w:lineRule="exact"/>
              <w:jc w:val="both"/>
              <w:rPr>
                <w:rFonts w:eastAsia="標楷體"/>
                <w:kern w:val="0"/>
                <w:lang w:eastAsia="zh-HK"/>
              </w:rPr>
            </w:pPr>
          </w:p>
          <w:p w14:paraId="0FCFA668" w14:textId="77777777" w:rsidR="00C46F5F" w:rsidRPr="0021798D" w:rsidRDefault="00C46F5F" w:rsidP="00CA2976">
            <w:pPr>
              <w:spacing w:line="440" w:lineRule="exact"/>
              <w:jc w:val="both"/>
              <w:rPr>
                <w:rFonts w:eastAsia="標楷體"/>
                <w:kern w:val="0"/>
                <w:lang w:eastAsia="zh-HK"/>
              </w:rPr>
            </w:pPr>
          </w:p>
          <w:p w14:paraId="6E78127D" w14:textId="77777777" w:rsidR="00C23C24" w:rsidRPr="0021798D" w:rsidRDefault="00C23C24" w:rsidP="00CA2976">
            <w:pPr>
              <w:spacing w:line="440" w:lineRule="exact"/>
              <w:jc w:val="both"/>
              <w:rPr>
                <w:rFonts w:eastAsia="標楷體"/>
                <w:kern w:val="0"/>
                <w:lang w:eastAsia="zh-HK"/>
              </w:rPr>
            </w:pPr>
            <w:r w:rsidRPr="0021798D">
              <w:rPr>
                <w:rFonts w:eastAsia="標楷體"/>
                <w:kern w:val="0"/>
                <w:lang w:eastAsia="zh-HK"/>
              </w:rPr>
              <w:t>106</w:t>
            </w:r>
            <w:r w:rsidRPr="0021798D">
              <w:rPr>
                <w:rFonts w:eastAsia="標楷體" w:hint="eastAsia"/>
                <w:kern w:val="0"/>
                <w:lang w:eastAsia="zh-HK"/>
              </w:rPr>
              <w:t>年起開始並持續辦理</w:t>
            </w:r>
          </w:p>
          <w:p w14:paraId="7B876392" w14:textId="215E186A" w:rsidR="00C23C24" w:rsidRPr="0021798D" w:rsidRDefault="00C23C24" w:rsidP="00CA2976">
            <w:pPr>
              <w:spacing w:line="440" w:lineRule="exact"/>
              <w:jc w:val="both"/>
              <w:rPr>
                <w:rFonts w:eastAsia="標楷體"/>
                <w:kern w:val="0"/>
                <w:lang w:eastAsia="zh-HK"/>
              </w:rPr>
            </w:pPr>
          </w:p>
          <w:p w14:paraId="31DB6909" w14:textId="08CF2CBF" w:rsidR="00C23C24" w:rsidRDefault="00C23C24" w:rsidP="00CA2976">
            <w:pPr>
              <w:spacing w:line="440" w:lineRule="exact"/>
              <w:jc w:val="both"/>
              <w:rPr>
                <w:rFonts w:eastAsia="標楷體"/>
                <w:kern w:val="0"/>
                <w:lang w:eastAsia="zh-HK"/>
              </w:rPr>
            </w:pPr>
          </w:p>
          <w:p w14:paraId="0EF44520" w14:textId="77777777" w:rsidR="00C46F5F" w:rsidRPr="0021798D" w:rsidRDefault="00C46F5F" w:rsidP="00CA2976">
            <w:pPr>
              <w:spacing w:line="440" w:lineRule="exact"/>
              <w:jc w:val="both"/>
              <w:rPr>
                <w:rFonts w:eastAsia="標楷體"/>
                <w:kern w:val="0"/>
                <w:lang w:eastAsia="zh-HK"/>
              </w:rPr>
            </w:pPr>
          </w:p>
          <w:p w14:paraId="3BBBFC0F" w14:textId="77777777" w:rsidR="00C23C24" w:rsidRDefault="00C23C24" w:rsidP="00CA2976">
            <w:pPr>
              <w:spacing w:line="440" w:lineRule="exact"/>
              <w:jc w:val="both"/>
              <w:rPr>
                <w:rFonts w:eastAsia="標楷體"/>
                <w:kern w:val="0"/>
                <w:lang w:eastAsia="zh-HK"/>
              </w:rPr>
            </w:pP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10</w:t>
            </w:r>
            <w:r w:rsidRPr="0021798D">
              <w:rPr>
                <w:rFonts w:eastAsia="標楷體" w:hint="eastAsia"/>
                <w:kern w:val="0"/>
                <w:lang w:eastAsia="zh-HK"/>
              </w:rPr>
              <w:t>月底前建立快速聯繫與協調機制</w:t>
            </w:r>
          </w:p>
          <w:p w14:paraId="73B3C087" w14:textId="0A6ABC07" w:rsidR="00876230" w:rsidRPr="0021798D" w:rsidRDefault="00876230" w:rsidP="00CA2976">
            <w:pPr>
              <w:spacing w:line="440" w:lineRule="exact"/>
              <w:jc w:val="both"/>
              <w:rPr>
                <w:rFonts w:eastAsia="標楷體"/>
                <w:kern w:val="0"/>
                <w:lang w:eastAsia="zh-HK"/>
              </w:rPr>
            </w:pPr>
          </w:p>
        </w:tc>
        <w:tc>
          <w:tcPr>
            <w:tcW w:w="1275" w:type="dxa"/>
          </w:tcPr>
          <w:p w14:paraId="6358577D" w14:textId="73148EE1" w:rsidR="00C23C24" w:rsidRPr="0021798D" w:rsidRDefault="00C23C24" w:rsidP="00CA2976">
            <w:pPr>
              <w:spacing w:line="440" w:lineRule="exact"/>
              <w:ind w:rightChars="-33" w:right="-79"/>
              <w:jc w:val="both"/>
              <w:rPr>
                <w:rFonts w:eastAsia="標楷體"/>
                <w:kern w:val="0"/>
                <w:lang w:eastAsia="zh-HK"/>
              </w:rPr>
            </w:pPr>
            <w:r w:rsidRPr="0021798D">
              <w:rPr>
                <w:rFonts w:eastAsia="標楷體" w:hint="eastAsia"/>
                <w:kern w:val="0"/>
                <w:lang w:eastAsia="zh-HK"/>
              </w:rPr>
              <w:t>法務部</w:t>
            </w:r>
            <w:r w:rsidRPr="0021798D">
              <w:rPr>
                <w:rFonts w:eastAsia="標楷體" w:hint="eastAsia"/>
                <w:kern w:val="0"/>
              </w:rPr>
              <w:t>(</w:t>
            </w:r>
            <w:r w:rsidRPr="0021798D">
              <w:rPr>
                <w:rFonts w:eastAsia="標楷體" w:hint="eastAsia"/>
                <w:kern w:val="0"/>
                <w:lang w:eastAsia="zh-HK"/>
              </w:rPr>
              <w:t>臺高檢</w:t>
            </w:r>
            <w:r w:rsidRPr="0021798D">
              <w:rPr>
                <w:rFonts w:eastAsia="標楷體" w:hint="eastAsia"/>
                <w:kern w:val="0"/>
              </w:rPr>
              <w:t>)</w:t>
            </w:r>
            <w:r w:rsidRPr="0021798D">
              <w:rPr>
                <w:rFonts w:eastAsia="標楷體"/>
                <w:kern w:val="0"/>
              </w:rPr>
              <w:t>、</w:t>
            </w:r>
            <w:r w:rsidRPr="0021798D">
              <w:rPr>
                <w:rFonts w:eastAsia="標楷體" w:hint="eastAsia"/>
                <w:kern w:val="0"/>
                <w:lang w:eastAsia="zh-HK"/>
              </w:rPr>
              <w:t>內政部（警政署）</w:t>
            </w:r>
          </w:p>
          <w:p w14:paraId="4F214634" w14:textId="77777777" w:rsidR="00C23C24" w:rsidRPr="0021798D" w:rsidRDefault="00C23C24" w:rsidP="00CA2976">
            <w:pPr>
              <w:spacing w:line="440" w:lineRule="exact"/>
              <w:jc w:val="both"/>
              <w:rPr>
                <w:rFonts w:eastAsia="標楷體"/>
                <w:kern w:val="0"/>
                <w:lang w:eastAsia="zh-HK"/>
              </w:rPr>
            </w:pPr>
          </w:p>
          <w:p w14:paraId="4A8F1307" w14:textId="77777777" w:rsidR="00C23C24" w:rsidRPr="0021798D" w:rsidRDefault="00C23C24" w:rsidP="00CA2976">
            <w:pPr>
              <w:spacing w:line="440" w:lineRule="exact"/>
              <w:jc w:val="both"/>
              <w:rPr>
                <w:rFonts w:eastAsia="標楷體"/>
                <w:kern w:val="0"/>
                <w:lang w:eastAsia="zh-HK"/>
              </w:rPr>
            </w:pPr>
          </w:p>
          <w:p w14:paraId="6DD9E116" w14:textId="77777777" w:rsidR="00C23C24" w:rsidRPr="0021798D" w:rsidRDefault="00C23C24" w:rsidP="00CA2976">
            <w:pPr>
              <w:spacing w:line="440" w:lineRule="exact"/>
              <w:jc w:val="both"/>
              <w:rPr>
                <w:rFonts w:eastAsia="標楷體"/>
                <w:kern w:val="0"/>
                <w:lang w:eastAsia="zh-HK"/>
              </w:rPr>
            </w:pPr>
          </w:p>
          <w:p w14:paraId="5A9CF842" w14:textId="77777777" w:rsidR="00C23C24" w:rsidRPr="0021798D" w:rsidRDefault="00C23C24" w:rsidP="00CA2976">
            <w:pPr>
              <w:spacing w:line="440" w:lineRule="exact"/>
              <w:jc w:val="both"/>
              <w:rPr>
                <w:rFonts w:eastAsia="標楷體"/>
                <w:kern w:val="0"/>
                <w:lang w:eastAsia="zh-HK"/>
              </w:rPr>
            </w:pPr>
          </w:p>
          <w:p w14:paraId="52ECF223" w14:textId="77777777" w:rsidR="00C23C24" w:rsidRPr="0021798D" w:rsidRDefault="00C23C24" w:rsidP="00CA2976">
            <w:pPr>
              <w:spacing w:line="440" w:lineRule="exact"/>
              <w:jc w:val="both"/>
              <w:rPr>
                <w:rFonts w:eastAsia="標楷體"/>
                <w:kern w:val="0"/>
                <w:lang w:eastAsia="zh-HK"/>
              </w:rPr>
            </w:pPr>
          </w:p>
          <w:p w14:paraId="671213B6" w14:textId="77777777" w:rsidR="00C23C24" w:rsidRPr="0021798D" w:rsidRDefault="00C23C24" w:rsidP="00CA2976">
            <w:pPr>
              <w:spacing w:line="440" w:lineRule="exact"/>
              <w:jc w:val="both"/>
              <w:rPr>
                <w:rFonts w:eastAsia="標楷體"/>
                <w:kern w:val="0"/>
                <w:lang w:eastAsia="zh-HK"/>
              </w:rPr>
            </w:pPr>
          </w:p>
          <w:p w14:paraId="3B8B15A5" w14:textId="77777777" w:rsidR="00C23C24" w:rsidRPr="0021798D" w:rsidRDefault="00C23C24" w:rsidP="00CA2976">
            <w:pPr>
              <w:spacing w:line="440" w:lineRule="exact"/>
              <w:jc w:val="both"/>
              <w:rPr>
                <w:rFonts w:eastAsia="標楷體"/>
                <w:kern w:val="0"/>
                <w:lang w:eastAsia="zh-HK"/>
              </w:rPr>
            </w:pPr>
          </w:p>
          <w:p w14:paraId="10E6740B" w14:textId="77777777" w:rsidR="00C23C24" w:rsidRPr="0021798D" w:rsidRDefault="00C23C24" w:rsidP="00CA2976">
            <w:pPr>
              <w:spacing w:line="440" w:lineRule="exact"/>
              <w:jc w:val="both"/>
              <w:rPr>
                <w:rFonts w:eastAsia="標楷體"/>
                <w:kern w:val="0"/>
                <w:lang w:eastAsia="zh-HK"/>
              </w:rPr>
            </w:pPr>
          </w:p>
          <w:p w14:paraId="73FE8B7B" w14:textId="77777777" w:rsidR="00C23C24" w:rsidRPr="0021798D" w:rsidRDefault="00C23C24" w:rsidP="00CA2976">
            <w:pPr>
              <w:spacing w:line="440" w:lineRule="exact"/>
              <w:jc w:val="both"/>
              <w:rPr>
                <w:rFonts w:eastAsia="標楷體"/>
                <w:kern w:val="0"/>
                <w:lang w:eastAsia="zh-HK"/>
              </w:rPr>
            </w:pPr>
          </w:p>
          <w:p w14:paraId="0739E473" w14:textId="77777777" w:rsidR="00C23C24" w:rsidRPr="0021798D" w:rsidRDefault="00C23C24" w:rsidP="00CA2976">
            <w:pPr>
              <w:spacing w:line="440" w:lineRule="exact"/>
              <w:jc w:val="both"/>
              <w:rPr>
                <w:rFonts w:eastAsia="標楷體"/>
                <w:kern w:val="0"/>
                <w:lang w:eastAsia="zh-HK"/>
              </w:rPr>
            </w:pPr>
          </w:p>
          <w:p w14:paraId="52FDBF81" w14:textId="77777777" w:rsidR="00C23C24" w:rsidRPr="0021798D" w:rsidRDefault="00C23C24" w:rsidP="00CA2976">
            <w:pPr>
              <w:spacing w:line="440" w:lineRule="exact"/>
              <w:jc w:val="both"/>
              <w:rPr>
                <w:rFonts w:eastAsia="標楷體"/>
                <w:kern w:val="0"/>
                <w:lang w:eastAsia="zh-HK"/>
              </w:rPr>
            </w:pPr>
          </w:p>
          <w:p w14:paraId="27A713CD" w14:textId="77777777" w:rsidR="00C23C24" w:rsidRPr="0021798D" w:rsidRDefault="00C23C24" w:rsidP="00CA2976">
            <w:pPr>
              <w:spacing w:line="440" w:lineRule="exact"/>
              <w:jc w:val="both"/>
              <w:rPr>
                <w:rFonts w:eastAsia="標楷體"/>
                <w:kern w:val="0"/>
              </w:rPr>
            </w:pPr>
          </w:p>
        </w:tc>
        <w:tc>
          <w:tcPr>
            <w:tcW w:w="1276" w:type="dxa"/>
          </w:tcPr>
          <w:p w14:paraId="2EFDC262" w14:textId="49D34D20" w:rsidR="002E354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衛福部(食藥署)、教育部</w:t>
            </w:r>
            <w:r w:rsidR="002E3544" w:rsidRPr="0021798D">
              <w:rPr>
                <w:rFonts w:ascii="標楷體" w:eastAsia="標楷體" w:hAnsi="標楷體" w:hint="eastAsia"/>
                <w:kern w:val="0"/>
              </w:rPr>
              <w:t>、海巡署、財政部（關務署）</w:t>
            </w:r>
          </w:p>
          <w:p w14:paraId="2DADAD4C" w14:textId="77777777" w:rsidR="00C23C24" w:rsidRPr="0021798D" w:rsidRDefault="00C23C24" w:rsidP="00CA2976">
            <w:pPr>
              <w:spacing w:line="440" w:lineRule="exact"/>
              <w:jc w:val="both"/>
              <w:rPr>
                <w:rFonts w:ascii="標楷體" w:eastAsia="標楷體" w:hAnsi="標楷體"/>
                <w:kern w:val="0"/>
              </w:rPr>
            </w:pPr>
          </w:p>
          <w:p w14:paraId="7ADE0DD4" w14:textId="77777777" w:rsidR="00C23C24" w:rsidRPr="0021798D" w:rsidRDefault="00C23C24" w:rsidP="00CA2976">
            <w:pPr>
              <w:spacing w:line="440" w:lineRule="exact"/>
              <w:jc w:val="both"/>
              <w:rPr>
                <w:rFonts w:ascii="標楷體" w:eastAsia="標楷體" w:hAnsi="標楷體"/>
                <w:kern w:val="0"/>
              </w:rPr>
            </w:pPr>
          </w:p>
          <w:p w14:paraId="33C57A53" w14:textId="77777777" w:rsidR="00C23C24" w:rsidRPr="0021798D" w:rsidRDefault="00C23C24" w:rsidP="00CA2976">
            <w:pPr>
              <w:spacing w:line="440" w:lineRule="exact"/>
              <w:jc w:val="both"/>
              <w:rPr>
                <w:rFonts w:ascii="標楷體" w:eastAsia="標楷體" w:hAnsi="標楷體"/>
                <w:kern w:val="0"/>
              </w:rPr>
            </w:pPr>
          </w:p>
          <w:p w14:paraId="39F282D1" w14:textId="77777777" w:rsidR="00C23C24" w:rsidRPr="0021798D" w:rsidRDefault="00C23C24" w:rsidP="00CA2976">
            <w:pPr>
              <w:spacing w:line="440" w:lineRule="exact"/>
              <w:jc w:val="both"/>
              <w:rPr>
                <w:rFonts w:ascii="標楷體" w:eastAsia="標楷體" w:hAnsi="標楷體"/>
                <w:kern w:val="0"/>
              </w:rPr>
            </w:pPr>
          </w:p>
          <w:p w14:paraId="27915C67" w14:textId="77777777" w:rsidR="00C23C24" w:rsidRPr="0021798D" w:rsidRDefault="00C23C24" w:rsidP="00CA2976">
            <w:pPr>
              <w:spacing w:line="440" w:lineRule="exact"/>
              <w:jc w:val="both"/>
              <w:rPr>
                <w:rFonts w:ascii="標楷體" w:eastAsia="標楷體" w:hAnsi="標楷體"/>
                <w:kern w:val="0"/>
              </w:rPr>
            </w:pPr>
          </w:p>
          <w:p w14:paraId="21676515" w14:textId="77777777" w:rsidR="00C23C24" w:rsidRPr="0021798D" w:rsidRDefault="00C23C24" w:rsidP="00CA2976">
            <w:pPr>
              <w:spacing w:line="440" w:lineRule="exact"/>
              <w:jc w:val="both"/>
              <w:rPr>
                <w:rFonts w:ascii="標楷體" w:eastAsia="標楷體" w:hAnsi="標楷體"/>
                <w:kern w:val="0"/>
              </w:rPr>
            </w:pPr>
          </w:p>
        </w:tc>
      </w:tr>
      <w:tr w:rsidR="0021798D" w:rsidRPr="0021798D" w14:paraId="6015795E" w14:textId="77777777" w:rsidTr="006D3F1B">
        <w:trPr>
          <w:trHeight w:val="1929"/>
        </w:trPr>
        <w:tc>
          <w:tcPr>
            <w:tcW w:w="1277" w:type="dxa"/>
          </w:tcPr>
          <w:p w14:paraId="210D0EBB" w14:textId="77777777" w:rsidR="003D26FE" w:rsidRPr="0021798D" w:rsidRDefault="003D26FE" w:rsidP="00CA2976">
            <w:pPr>
              <w:tabs>
                <w:tab w:val="left" w:pos="715"/>
              </w:tabs>
              <w:autoSpaceDE w:val="0"/>
              <w:autoSpaceDN w:val="0"/>
              <w:adjustRightInd w:val="0"/>
              <w:spacing w:line="440" w:lineRule="exact"/>
              <w:ind w:rightChars="-32" w:right="-77"/>
              <w:jc w:val="both"/>
              <w:rPr>
                <w:rFonts w:ascii="標楷體" w:eastAsia="標楷體" w:hAnsi="標楷體"/>
                <w:kern w:val="0"/>
              </w:rPr>
            </w:pPr>
            <w:r w:rsidRPr="0021798D">
              <w:rPr>
                <w:rFonts w:ascii="標楷體" w:eastAsia="標楷體" w:hAnsi="標楷體" w:hint="eastAsia"/>
                <w:kern w:val="0"/>
              </w:rPr>
              <w:t>（二）</w:t>
            </w:r>
          </w:p>
          <w:p w14:paraId="3620EFF6" w14:textId="749C08DD" w:rsidR="00C23C24" w:rsidRPr="0021798D" w:rsidRDefault="00C23C24" w:rsidP="00CA2976">
            <w:pPr>
              <w:tabs>
                <w:tab w:val="left" w:pos="715"/>
              </w:tabs>
              <w:autoSpaceDE w:val="0"/>
              <w:autoSpaceDN w:val="0"/>
              <w:adjustRightInd w:val="0"/>
              <w:spacing w:line="440" w:lineRule="exact"/>
              <w:ind w:rightChars="-32" w:right="-77"/>
              <w:jc w:val="both"/>
              <w:rPr>
                <w:rFonts w:ascii="標楷體" w:eastAsia="標楷體" w:hAnsi="標楷體"/>
                <w:kern w:val="0"/>
              </w:rPr>
            </w:pPr>
            <w:r w:rsidRPr="0021798D">
              <w:rPr>
                <w:rFonts w:ascii="標楷體" w:eastAsia="標楷體" w:hAnsi="標楷體" w:hint="eastAsia"/>
                <w:kern w:val="0"/>
              </w:rPr>
              <w:t>建立以「查量」「追人」併重的複合緝毒策略，強化掃毒能量</w:t>
            </w:r>
          </w:p>
        </w:tc>
        <w:tc>
          <w:tcPr>
            <w:tcW w:w="4961" w:type="dxa"/>
          </w:tcPr>
          <w:p w14:paraId="28A28DF4" w14:textId="7E0A3F0F" w:rsidR="00C23C24" w:rsidRPr="0021798D" w:rsidRDefault="00C23C24" w:rsidP="00CA2976">
            <w:pPr>
              <w:pStyle w:val="af0"/>
              <w:numPr>
                <w:ilvl w:val="0"/>
                <w:numId w:val="8"/>
              </w:numPr>
              <w:spacing w:line="440" w:lineRule="exact"/>
              <w:ind w:leftChars="0" w:left="175" w:hanging="175"/>
              <w:jc w:val="both"/>
              <w:rPr>
                <w:rFonts w:eastAsia="標楷體"/>
                <w:kern w:val="0"/>
              </w:rPr>
            </w:pPr>
            <w:r w:rsidRPr="0021798D">
              <w:rPr>
                <w:rFonts w:ascii="Times New Roman" w:eastAsia="標楷體" w:hAnsi="Times New Roman"/>
                <w:kern w:val="0"/>
              </w:rPr>
              <w:t>改變以往純粹追求毒品「量」的思維，調整為查「人」、查「量」並重，並逐層向上溯源，阻斷源頭。藉由一定地區範圍內強力、持續掃蕩，將破壞及查緝社區型販毒網列為第一目標，使地區施用者無法隨時購買毒品，降低毒品蔓延。</w:t>
            </w: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12</w:t>
            </w:r>
            <w:r w:rsidRPr="0021798D">
              <w:rPr>
                <w:rFonts w:eastAsia="標楷體" w:hint="eastAsia"/>
                <w:kern w:val="0"/>
              </w:rPr>
              <w:t>月底前</w:t>
            </w:r>
            <w:r w:rsidRPr="0021798D">
              <w:rPr>
                <w:rFonts w:eastAsia="標楷體" w:hint="eastAsia"/>
                <w:kern w:val="0"/>
                <w:lang w:eastAsia="zh-HK"/>
              </w:rPr>
              <w:t>完成「</w:t>
            </w:r>
            <w:r w:rsidR="005F327C" w:rsidRPr="0021798D">
              <w:rPr>
                <w:rFonts w:eastAsia="標楷體" w:hint="eastAsia"/>
                <w:kern w:val="0"/>
              </w:rPr>
              <w:t>防制</w:t>
            </w:r>
            <w:r w:rsidRPr="0021798D">
              <w:rPr>
                <w:rFonts w:eastAsia="標楷體" w:hint="eastAsia"/>
                <w:kern w:val="0"/>
                <w:lang w:eastAsia="zh-HK"/>
              </w:rPr>
              <w:t>毒品危害獎懲辦法」之修正。</w:t>
            </w:r>
          </w:p>
          <w:p w14:paraId="0421F47A" w14:textId="77777777" w:rsidR="00C23C24" w:rsidRPr="0021798D" w:rsidRDefault="00C23C24" w:rsidP="00CA2976">
            <w:pPr>
              <w:pStyle w:val="af0"/>
              <w:spacing w:line="440" w:lineRule="exact"/>
              <w:ind w:leftChars="0" w:left="360"/>
              <w:jc w:val="both"/>
              <w:rPr>
                <w:rFonts w:eastAsia="標楷體"/>
                <w:kern w:val="0"/>
              </w:rPr>
            </w:pPr>
          </w:p>
          <w:p w14:paraId="7F2C9E75" w14:textId="77777777" w:rsidR="00C23C24" w:rsidRPr="0021798D" w:rsidRDefault="00C23C24" w:rsidP="00CA2976">
            <w:pPr>
              <w:pStyle w:val="af0"/>
              <w:numPr>
                <w:ilvl w:val="0"/>
                <w:numId w:val="8"/>
              </w:numPr>
              <w:spacing w:line="440" w:lineRule="exact"/>
              <w:ind w:leftChars="0" w:left="175" w:hanging="219"/>
              <w:jc w:val="both"/>
              <w:rPr>
                <w:rFonts w:eastAsia="標楷體"/>
                <w:kern w:val="0"/>
                <w:lang w:eastAsia="zh-HK"/>
              </w:rPr>
            </w:pPr>
            <w:r w:rsidRPr="0021798D">
              <w:rPr>
                <w:rFonts w:ascii="Times New Roman" w:eastAsia="標楷體" w:hAnsi="Times New Roman"/>
                <w:kern w:val="0"/>
              </w:rPr>
              <w:t>定期、不定期展開「全國藥頭同步查緝行</w:t>
            </w:r>
            <w:r w:rsidRPr="0021798D">
              <w:rPr>
                <w:rFonts w:ascii="Times New Roman" w:eastAsia="標楷體" w:hAnsi="Times New Roman"/>
                <w:kern w:val="0"/>
              </w:rPr>
              <w:lastRenderedPageBreak/>
              <w:t>動」，強力瓦解販毒網絡：</w:t>
            </w:r>
            <w:r w:rsidRPr="0021798D">
              <w:rPr>
                <w:rFonts w:eastAsia="標楷體"/>
                <w:kern w:val="0"/>
                <w:lang w:eastAsia="zh-HK"/>
              </w:rPr>
              <w:t>106</w:t>
            </w:r>
            <w:r w:rsidRPr="0021798D">
              <w:rPr>
                <w:rFonts w:eastAsia="標楷體" w:hint="eastAsia"/>
                <w:kern w:val="0"/>
                <w:lang w:eastAsia="zh-HK"/>
              </w:rPr>
              <w:t>年</w:t>
            </w:r>
            <w:r w:rsidRPr="0021798D">
              <w:rPr>
                <w:rFonts w:eastAsia="標楷體"/>
                <w:kern w:val="0"/>
                <w:lang w:eastAsia="zh-HK"/>
              </w:rPr>
              <w:t>7</w:t>
            </w:r>
            <w:r w:rsidRPr="0021798D">
              <w:rPr>
                <w:rFonts w:eastAsia="標楷體" w:hint="eastAsia"/>
                <w:kern w:val="0"/>
                <w:lang w:eastAsia="zh-HK"/>
              </w:rPr>
              <w:t>月起每年展開至少</w:t>
            </w:r>
            <w:r w:rsidRPr="0021798D">
              <w:rPr>
                <w:rFonts w:eastAsia="標楷體"/>
                <w:kern w:val="0"/>
                <w:lang w:eastAsia="zh-HK"/>
              </w:rPr>
              <w:t>2</w:t>
            </w:r>
            <w:r w:rsidRPr="0021798D">
              <w:rPr>
                <w:rFonts w:eastAsia="標楷體" w:hint="eastAsia"/>
                <w:kern w:val="0"/>
                <w:lang w:eastAsia="zh-HK"/>
              </w:rPr>
              <w:t>次全國藥頭同步查緝行動。</w:t>
            </w:r>
          </w:p>
          <w:p w14:paraId="2AC005D1" w14:textId="77777777" w:rsidR="00C23C24" w:rsidRPr="0021798D" w:rsidRDefault="00C23C24" w:rsidP="00CA2976">
            <w:pPr>
              <w:pStyle w:val="af0"/>
              <w:spacing w:line="440" w:lineRule="exact"/>
              <w:jc w:val="both"/>
              <w:rPr>
                <w:rFonts w:eastAsia="標楷體"/>
                <w:kern w:val="0"/>
                <w:lang w:eastAsia="zh-HK"/>
              </w:rPr>
            </w:pPr>
          </w:p>
          <w:p w14:paraId="2911CBB1" w14:textId="77777777" w:rsidR="00C23C24" w:rsidRPr="0021798D" w:rsidRDefault="00C23C24" w:rsidP="00CA2976">
            <w:pPr>
              <w:spacing w:line="440" w:lineRule="exact"/>
              <w:jc w:val="both"/>
              <w:rPr>
                <w:rFonts w:eastAsia="標楷體"/>
                <w:kern w:val="0"/>
                <w:lang w:eastAsia="zh-HK"/>
              </w:rPr>
            </w:pPr>
          </w:p>
          <w:p w14:paraId="501AE264" w14:textId="77777777" w:rsidR="00C23C24" w:rsidRPr="0021798D" w:rsidRDefault="00C23C24" w:rsidP="00CA2976">
            <w:pPr>
              <w:spacing w:line="440" w:lineRule="exact"/>
              <w:jc w:val="both"/>
              <w:rPr>
                <w:rFonts w:eastAsia="標楷體"/>
                <w:kern w:val="0"/>
                <w:lang w:eastAsia="zh-HK"/>
              </w:rPr>
            </w:pPr>
          </w:p>
          <w:p w14:paraId="326BFDE1" w14:textId="77777777" w:rsidR="00C23C24" w:rsidRPr="0021798D" w:rsidRDefault="00C23C24" w:rsidP="00CA2976">
            <w:pPr>
              <w:spacing w:line="440" w:lineRule="exact"/>
              <w:jc w:val="both"/>
              <w:rPr>
                <w:rFonts w:eastAsia="標楷體"/>
                <w:kern w:val="0"/>
                <w:lang w:eastAsia="zh-HK"/>
              </w:rPr>
            </w:pPr>
          </w:p>
          <w:p w14:paraId="73F77BA0" w14:textId="77777777" w:rsidR="00C23C24" w:rsidRPr="0021798D" w:rsidRDefault="00C23C24" w:rsidP="00CA2976">
            <w:pPr>
              <w:spacing w:line="440" w:lineRule="exact"/>
              <w:jc w:val="both"/>
              <w:rPr>
                <w:rFonts w:eastAsia="標楷體"/>
                <w:kern w:val="0"/>
                <w:lang w:eastAsia="zh-HK"/>
              </w:rPr>
            </w:pPr>
          </w:p>
          <w:p w14:paraId="784E8FA0" w14:textId="77777777" w:rsidR="00C23C24" w:rsidRPr="0021798D" w:rsidRDefault="00C23C24" w:rsidP="00CA2976">
            <w:pPr>
              <w:spacing w:line="440" w:lineRule="exact"/>
              <w:jc w:val="both"/>
              <w:rPr>
                <w:rFonts w:eastAsia="標楷體"/>
                <w:kern w:val="0"/>
                <w:lang w:eastAsia="zh-HK"/>
              </w:rPr>
            </w:pPr>
          </w:p>
          <w:p w14:paraId="78E8D98B" w14:textId="77777777" w:rsidR="00C23C24" w:rsidRPr="0021798D" w:rsidRDefault="00C23C24" w:rsidP="00CA2976">
            <w:pPr>
              <w:spacing w:line="440" w:lineRule="exact"/>
              <w:jc w:val="both"/>
              <w:rPr>
                <w:rFonts w:eastAsia="標楷體"/>
                <w:kern w:val="0"/>
                <w:lang w:eastAsia="zh-HK"/>
              </w:rPr>
            </w:pPr>
          </w:p>
          <w:p w14:paraId="6D4A6D7A" w14:textId="5E45EB67" w:rsidR="00C23C24" w:rsidRDefault="00C23C24" w:rsidP="00CA2976">
            <w:pPr>
              <w:spacing w:line="440" w:lineRule="exact"/>
              <w:jc w:val="both"/>
              <w:rPr>
                <w:rFonts w:eastAsia="標楷體"/>
                <w:kern w:val="0"/>
                <w:lang w:eastAsia="zh-HK"/>
              </w:rPr>
            </w:pPr>
          </w:p>
          <w:p w14:paraId="6DC7E005" w14:textId="77777777" w:rsidR="00C23C24" w:rsidRPr="0021798D" w:rsidRDefault="00C23C24" w:rsidP="00CA2976">
            <w:pPr>
              <w:pStyle w:val="af0"/>
              <w:numPr>
                <w:ilvl w:val="0"/>
                <w:numId w:val="8"/>
              </w:numPr>
              <w:spacing w:line="440" w:lineRule="exact"/>
              <w:ind w:leftChars="0" w:left="175" w:hanging="175"/>
              <w:jc w:val="both"/>
              <w:rPr>
                <w:rFonts w:ascii="Times New Roman" w:eastAsia="標楷體" w:hAnsi="Times New Roman"/>
                <w:kern w:val="0"/>
              </w:rPr>
            </w:pPr>
            <w:r w:rsidRPr="0021798D">
              <w:rPr>
                <w:rFonts w:ascii="Times New Roman" w:eastAsia="標楷體" w:hAnsi="Times New Roman"/>
                <w:kern w:val="0"/>
              </w:rPr>
              <w:t>啟動</w:t>
            </w:r>
            <w:r w:rsidRPr="0021798D">
              <w:rPr>
                <w:rFonts w:ascii="Times New Roman" w:eastAsia="標楷體" w:hAnsi="Times New Roman"/>
                <w:kern w:val="0"/>
              </w:rPr>
              <w:t>(1)</w:t>
            </w:r>
            <w:r w:rsidRPr="0021798D">
              <w:rPr>
                <w:rFonts w:ascii="Times New Roman" w:eastAsia="標楷體" w:hAnsi="Times New Roman"/>
                <w:kern w:val="0"/>
              </w:rPr>
              <w:t>國內安非他命、愷他命工廠</w:t>
            </w:r>
            <w:r w:rsidRPr="0021798D">
              <w:rPr>
                <w:rFonts w:ascii="Times New Roman" w:eastAsia="標楷體" w:hAnsi="Times New Roman"/>
                <w:kern w:val="0"/>
              </w:rPr>
              <w:t>(2)</w:t>
            </w:r>
            <w:r w:rsidRPr="0021798D">
              <w:rPr>
                <w:rFonts w:ascii="Times New Roman" w:eastAsia="標楷體" w:hAnsi="Times New Roman"/>
                <w:kern w:val="0"/>
              </w:rPr>
              <w:t>國內精美包裝之新興混合式毒品</w:t>
            </w:r>
            <w:r w:rsidRPr="0021798D">
              <w:rPr>
                <w:rFonts w:ascii="Times New Roman" w:eastAsia="標楷體" w:hAnsi="Times New Roman"/>
                <w:kern w:val="0"/>
              </w:rPr>
              <w:t>(3)</w:t>
            </w:r>
            <w:r w:rsidRPr="0021798D">
              <w:rPr>
                <w:rFonts w:ascii="Times New Roman" w:eastAsia="標楷體" w:hAnsi="Times New Roman"/>
                <w:kern w:val="0"/>
              </w:rPr>
              <w:t>製毒原料及各級毒品來源地之確實標定、追蹤、國際合作</w:t>
            </w:r>
            <w:r w:rsidRPr="0021798D">
              <w:rPr>
                <w:rFonts w:ascii="Times New Roman" w:eastAsia="標楷體" w:hAnsi="Times New Roman"/>
                <w:kern w:val="0"/>
              </w:rPr>
              <w:t>(4)</w:t>
            </w:r>
            <w:r w:rsidRPr="0021798D">
              <w:rPr>
                <w:rFonts w:ascii="Times New Roman" w:eastAsia="標楷體" w:hAnsi="Times New Roman"/>
                <w:kern w:val="0"/>
              </w:rPr>
              <w:t>青少年及校園藥頭等四項「溯源斷根行動」。</w:t>
            </w:r>
          </w:p>
          <w:p w14:paraId="529846F1" w14:textId="77777777" w:rsidR="00C23C24" w:rsidRPr="0021798D" w:rsidRDefault="00C23C24" w:rsidP="00CA2976">
            <w:pPr>
              <w:spacing w:line="440" w:lineRule="exact"/>
              <w:jc w:val="both"/>
              <w:rPr>
                <w:rFonts w:eastAsia="標楷體"/>
                <w:kern w:val="0"/>
              </w:rPr>
            </w:pPr>
          </w:p>
          <w:p w14:paraId="4D7A228E" w14:textId="77777777" w:rsidR="00C23C24" w:rsidRPr="0021798D" w:rsidRDefault="00C23C24" w:rsidP="00CA2976">
            <w:pPr>
              <w:spacing w:line="440" w:lineRule="exact"/>
              <w:jc w:val="both"/>
              <w:rPr>
                <w:rFonts w:eastAsia="標楷體"/>
                <w:kern w:val="0"/>
              </w:rPr>
            </w:pPr>
          </w:p>
          <w:p w14:paraId="618C70B5" w14:textId="361AD3E4" w:rsidR="00C23C24" w:rsidRPr="0021798D" w:rsidRDefault="00C23C24" w:rsidP="00CA2976">
            <w:pPr>
              <w:spacing w:line="440" w:lineRule="exact"/>
              <w:jc w:val="both"/>
              <w:rPr>
                <w:rFonts w:eastAsia="標楷體"/>
                <w:kern w:val="0"/>
              </w:rPr>
            </w:pPr>
          </w:p>
          <w:p w14:paraId="3E3FADB1" w14:textId="4E7191C8" w:rsidR="003A6D76" w:rsidRPr="0021798D" w:rsidRDefault="003A6D76" w:rsidP="00CA2976">
            <w:pPr>
              <w:spacing w:line="440" w:lineRule="exact"/>
              <w:jc w:val="both"/>
              <w:rPr>
                <w:rFonts w:eastAsia="標楷體"/>
                <w:kern w:val="0"/>
              </w:rPr>
            </w:pPr>
          </w:p>
          <w:p w14:paraId="75F281AA" w14:textId="2A4DB336" w:rsidR="003A6D76" w:rsidRPr="0021798D" w:rsidRDefault="003A6D76" w:rsidP="00CA2976">
            <w:pPr>
              <w:spacing w:line="440" w:lineRule="exact"/>
              <w:jc w:val="both"/>
              <w:rPr>
                <w:rFonts w:eastAsia="標楷體"/>
                <w:kern w:val="0"/>
              </w:rPr>
            </w:pPr>
          </w:p>
          <w:p w14:paraId="01E0DB2A" w14:textId="121624C3" w:rsidR="003A6D76" w:rsidRPr="0021798D" w:rsidRDefault="003A6D76" w:rsidP="00CA2976">
            <w:pPr>
              <w:spacing w:line="440" w:lineRule="exact"/>
              <w:jc w:val="both"/>
              <w:rPr>
                <w:rFonts w:eastAsia="標楷體"/>
                <w:kern w:val="0"/>
              </w:rPr>
            </w:pPr>
          </w:p>
          <w:p w14:paraId="09BE4A3E" w14:textId="77777777" w:rsidR="00C23C24" w:rsidRPr="0021798D" w:rsidRDefault="00C23C24" w:rsidP="00CA2976">
            <w:pPr>
              <w:spacing w:line="440" w:lineRule="exact"/>
              <w:jc w:val="both"/>
              <w:rPr>
                <w:rFonts w:eastAsia="標楷體"/>
                <w:kern w:val="0"/>
              </w:rPr>
            </w:pPr>
          </w:p>
          <w:p w14:paraId="572F675D" w14:textId="2F23D0D7" w:rsidR="00C23C24" w:rsidRPr="0021798D" w:rsidRDefault="00C23C24" w:rsidP="00CA2976">
            <w:pPr>
              <w:pStyle w:val="af0"/>
              <w:numPr>
                <w:ilvl w:val="0"/>
                <w:numId w:val="8"/>
              </w:numPr>
              <w:spacing w:line="440" w:lineRule="exact"/>
              <w:ind w:leftChars="13" w:left="126" w:hanging="95"/>
              <w:jc w:val="both"/>
              <w:rPr>
                <w:rFonts w:ascii="Times New Roman" w:eastAsia="標楷體" w:hAnsi="Times New Roman"/>
                <w:kern w:val="0"/>
              </w:rPr>
            </w:pPr>
            <w:r w:rsidRPr="0021798D">
              <w:rPr>
                <w:rFonts w:ascii="Times New Roman" w:eastAsia="標楷體" w:hAnsi="Times New Roman"/>
                <w:kern w:val="0"/>
              </w:rPr>
              <w:t>強化緝毒單位與校園、軍事機關間之涉毒情資通報網絡，建立快速友善通報機制，將毒品防制力量向前延伸，避免發生毒品死角。</w:t>
            </w:r>
            <w:r w:rsidRPr="0021798D">
              <w:rPr>
                <w:rFonts w:eastAsia="標楷體" w:hint="eastAsia"/>
                <w:kern w:val="0"/>
              </w:rPr>
              <w:t>106</w:t>
            </w:r>
            <w:r w:rsidRPr="0021798D">
              <w:rPr>
                <w:rFonts w:eastAsia="標楷體" w:hint="eastAsia"/>
                <w:kern w:val="0"/>
              </w:rPr>
              <w:t>年</w:t>
            </w:r>
            <w:r w:rsidRPr="0021798D">
              <w:rPr>
                <w:rFonts w:eastAsia="標楷體" w:hint="eastAsia"/>
                <w:kern w:val="0"/>
              </w:rPr>
              <w:t>8</w:t>
            </w:r>
            <w:r w:rsidRPr="0021798D">
              <w:rPr>
                <w:rFonts w:eastAsia="標楷體" w:hint="eastAsia"/>
                <w:kern w:val="0"/>
              </w:rPr>
              <w:t>月底</w:t>
            </w:r>
            <w:r w:rsidRPr="0021798D">
              <w:rPr>
                <w:rFonts w:eastAsia="標楷體" w:hint="eastAsia"/>
                <w:kern w:val="0"/>
                <w:lang w:eastAsia="zh-HK"/>
              </w:rPr>
              <w:t>前完成與軍事機關通報機制行政規則之訂定。</w:t>
            </w:r>
          </w:p>
          <w:p w14:paraId="509D2F27" w14:textId="40936D79" w:rsidR="00C23C24" w:rsidRPr="0021798D" w:rsidRDefault="00C23C24" w:rsidP="00CA2976">
            <w:pPr>
              <w:spacing w:line="440" w:lineRule="exact"/>
              <w:ind w:left="571" w:hangingChars="238" w:hanging="571"/>
              <w:jc w:val="both"/>
              <w:rPr>
                <w:rFonts w:eastAsia="標楷體"/>
                <w:strike/>
                <w:kern w:val="0"/>
              </w:rPr>
            </w:pPr>
          </w:p>
        </w:tc>
        <w:tc>
          <w:tcPr>
            <w:tcW w:w="1276" w:type="dxa"/>
            <w:tcBorders>
              <w:bottom w:val="single" w:sz="4" w:space="0" w:color="auto"/>
            </w:tcBorders>
          </w:tcPr>
          <w:p w14:paraId="2268CC7C" w14:textId="61D22929" w:rsidR="00C23C24" w:rsidRPr="0021798D" w:rsidRDefault="00131008" w:rsidP="00CA2976">
            <w:pPr>
              <w:spacing w:line="440" w:lineRule="exact"/>
              <w:jc w:val="both"/>
              <w:rPr>
                <w:rFonts w:eastAsia="標楷體"/>
                <w:kern w:val="0"/>
                <w:lang w:eastAsia="zh-HK"/>
              </w:rPr>
            </w:pPr>
            <w:r>
              <w:rPr>
                <w:rFonts w:eastAsia="標楷體" w:hint="eastAsia"/>
                <w:kern w:val="0"/>
              </w:rPr>
              <w:lastRenderedPageBreak/>
              <w:t>持續辦理</w:t>
            </w:r>
          </w:p>
          <w:p w14:paraId="297963ED" w14:textId="77777777" w:rsidR="00C23C24" w:rsidRPr="0021798D" w:rsidRDefault="00C23C24" w:rsidP="00CA2976">
            <w:pPr>
              <w:spacing w:line="440" w:lineRule="exact"/>
              <w:jc w:val="both"/>
              <w:rPr>
                <w:rFonts w:eastAsia="標楷體"/>
                <w:kern w:val="0"/>
                <w:lang w:eastAsia="zh-HK"/>
              </w:rPr>
            </w:pPr>
          </w:p>
          <w:p w14:paraId="30FB3B63" w14:textId="77777777" w:rsidR="00C23C24" w:rsidRPr="0021798D" w:rsidRDefault="00C23C24" w:rsidP="00CA2976">
            <w:pPr>
              <w:spacing w:line="440" w:lineRule="exact"/>
              <w:jc w:val="both"/>
              <w:rPr>
                <w:rFonts w:eastAsia="標楷體"/>
                <w:kern w:val="0"/>
              </w:rPr>
            </w:pPr>
          </w:p>
          <w:p w14:paraId="312218F6" w14:textId="77777777" w:rsidR="00C23C24" w:rsidRPr="0021798D" w:rsidRDefault="00C23C24" w:rsidP="00CA2976">
            <w:pPr>
              <w:spacing w:line="440" w:lineRule="exact"/>
              <w:jc w:val="both"/>
              <w:rPr>
                <w:rFonts w:eastAsia="標楷體"/>
                <w:kern w:val="0"/>
              </w:rPr>
            </w:pPr>
          </w:p>
          <w:p w14:paraId="04246099" w14:textId="77777777" w:rsidR="00C23C24" w:rsidRPr="0021798D" w:rsidRDefault="00C23C24" w:rsidP="00CA2976">
            <w:pPr>
              <w:spacing w:line="440" w:lineRule="exact"/>
              <w:jc w:val="both"/>
              <w:rPr>
                <w:rFonts w:eastAsia="標楷體"/>
                <w:kern w:val="0"/>
              </w:rPr>
            </w:pPr>
          </w:p>
          <w:p w14:paraId="029A8F26" w14:textId="77777777" w:rsidR="00C23C24" w:rsidRPr="0021798D" w:rsidRDefault="00C23C24" w:rsidP="00CA2976">
            <w:pPr>
              <w:spacing w:line="440" w:lineRule="exact"/>
              <w:jc w:val="both"/>
              <w:rPr>
                <w:rFonts w:eastAsia="標楷體"/>
                <w:kern w:val="0"/>
              </w:rPr>
            </w:pPr>
          </w:p>
          <w:p w14:paraId="7E7255CE" w14:textId="77777777" w:rsidR="00C23C24" w:rsidRPr="0021798D" w:rsidRDefault="00C23C24" w:rsidP="00CA2976">
            <w:pPr>
              <w:spacing w:line="440" w:lineRule="exact"/>
              <w:jc w:val="both"/>
              <w:rPr>
                <w:rFonts w:eastAsia="標楷體"/>
                <w:kern w:val="0"/>
              </w:rPr>
            </w:pPr>
          </w:p>
          <w:p w14:paraId="6A5467C4" w14:textId="3BC28013" w:rsidR="00131008" w:rsidRPr="0021798D" w:rsidRDefault="00131008" w:rsidP="00CA2976">
            <w:pPr>
              <w:spacing w:line="440" w:lineRule="exact"/>
              <w:ind w:right="-109"/>
              <w:jc w:val="both"/>
              <w:rPr>
                <w:rFonts w:eastAsia="標楷體"/>
                <w:kern w:val="0"/>
              </w:rPr>
            </w:pPr>
          </w:p>
          <w:p w14:paraId="431DC815" w14:textId="77777777" w:rsidR="00131008" w:rsidRPr="0021798D" w:rsidRDefault="00131008" w:rsidP="00CA2976">
            <w:pPr>
              <w:spacing w:line="440" w:lineRule="exact"/>
              <w:jc w:val="both"/>
              <w:rPr>
                <w:rFonts w:eastAsia="標楷體"/>
                <w:kern w:val="0"/>
                <w:lang w:eastAsia="zh-HK"/>
              </w:rPr>
            </w:pPr>
            <w:r>
              <w:rPr>
                <w:rFonts w:eastAsia="標楷體" w:hint="eastAsia"/>
                <w:kern w:val="0"/>
              </w:rPr>
              <w:t>持續辦理</w:t>
            </w:r>
          </w:p>
          <w:p w14:paraId="0352B81A" w14:textId="77777777" w:rsidR="00C23C24" w:rsidRPr="0021798D" w:rsidRDefault="00C23C24" w:rsidP="00CA2976">
            <w:pPr>
              <w:spacing w:line="440" w:lineRule="exact"/>
              <w:jc w:val="both"/>
              <w:rPr>
                <w:rFonts w:eastAsia="標楷體"/>
                <w:kern w:val="0"/>
                <w:lang w:eastAsia="zh-HK"/>
              </w:rPr>
            </w:pPr>
          </w:p>
          <w:p w14:paraId="176D7605" w14:textId="77777777" w:rsidR="00C23C24" w:rsidRPr="0021798D" w:rsidRDefault="00C23C24" w:rsidP="00CA2976">
            <w:pPr>
              <w:spacing w:line="440" w:lineRule="exact"/>
              <w:jc w:val="both"/>
              <w:rPr>
                <w:rFonts w:eastAsia="標楷體"/>
                <w:kern w:val="0"/>
                <w:lang w:eastAsia="zh-HK"/>
              </w:rPr>
            </w:pPr>
          </w:p>
          <w:p w14:paraId="5D55569D" w14:textId="77777777" w:rsidR="00C23C24" w:rsidRPr="0021798D" w:rsidRDefault="00C23C24" w:rsidP="00CA2976">
            <w:pPr>
              <w:spacing w:line="440" w:lineRule="exact"/>
              <w:jc w:val="both"/>
              <w:rPr>
                <w:rFonts w:eastAsia="標楷體"/>
                <w:kern w:val="0"/>
                <w:lang w:eastAsia="zh-HK"/>
              </w:rPr>
            </w:pPr>
          </w:p>
          <w:p w14:paraId="2DE8A9BD" w14:textId="77777777" w:rsidR="00C23C24" w:rsidRPr="0021798D" w:rsidRDefault="00C23C24" w:rsidP="00CA2976">
            <w:pPr>
              <w:spacing w:line="440" w:lineRule="exact"/>
              <w:jc w:val="both"/>
              <w:rPr>
                <w:rFonts w:eastAsia="標楷體"/>
                <w:kern w:val="0"/>
                <w:lang w:eastAsia="zh-HK"/>
              </w:rPr>
            </w:pPr>
          </w:p>
          <w:p w14:paraId="51C4964B" w14:textId="77777777" w:rsidR="00C23C24" w:rsidRPr="0021798D" w:rsidRDefault="00C23C24" w:rsidP="00CA2976">
            <w:pPr>
              <w:spacing w:line="440" w:lineRule="exact"/>
              <w:jc w:val="both"/>
              <w:rPr>
                <w:rFonts w:eastAsia="標楷體"/>
                <w:kern w:val="0"/>
                <w:lang w:eastAsia="zh-HK"/>
              </w:rPr>
            </w:pPr>
          </w:p>
          <w:p w14:paraId="7DC6A4E4" w14:textId="77777777" w:rsidR="00C23C24" w:rsidRPr="0021798D" w:rsidRDefault="00C23C24" w:rsidP="00CA2976">
            <w:pPr>
              <w:spacing w:line="440" w:lineRule="exact"/>
              <w:jc w:val="both"/>
              <w:rPr>
                <w:rFonts w:eastAsia="標楷體"/>
                <w:kern w:val="0"/>
              </w:rPr>
            </w:pPr>
          </w:p>
          <w:p w14:paraId="48B0C360" w14:textId="77777777" w:rsidR="00C23C24" w:rsidRPr="0021798D" w:rsidRDefault="00C23C24" w:rsidP="00CA2976">
            <w:pPr>
              <w:spacing w:line="440" w:lineRule="exact"/>
              <w:jc w:val="both"/>
              <w:rPr>
                <w:rFonts w:eastAsia="標楷體"/>
                <w:kern w:val="0"/>
              </w:rPr>
            </w:pPr>
          </w:p>
          <w:p w14:paraId="40442027" w14:textId="77777777" w:rsidR="00C23C24" w:rsidRPr="0021798D" w:rsidRDefault="00C23C24" w:rsidP="00CA2976">
            <w:pPr>
              <w:spacing w:line="440" w:lineRule="exact"/>
              <w:jc w:val="both"/>
              <w:rPr>
                <w:rFonts w:eastAsia="標楷體"/>
                <w:kern w:val="0"/>
              </w:rPr>
            </w:pPr>
          </w:p>
          <w:p w14:paraId="10924FB0" w14:textId="77777777" w:rsidR="00C23C24" w:rsidRPr="0021798D" w:rsidRDefault="00C23C24" w:rsidP="00CA2976">
            <w:pPr>
              <w:spacing w:line="440" w:lineRule="exact"/>
              <w:jc w:val="both"/>
              <w:rPr>
                <w:rFonts w:eastAsia="標楷體"/>
                <w:kern w:val="0"/>
              </w:rPr>
            </w:pPr>
          </w:p>
          <w:p w14:paraId="123CB481" w14:textId="71336F73" w:rsidR="00131008" w:rsidRPr="0021798D" w:rsidRDefault="00131008" w:rsidP="00CA2976">
            <w:pPr>
              <w:spacing w:line="440" w:lineRule="exact"/>
              <w:ind w:right="-109"/>
              <w:jc w:val="both"/>
              <w:rPr>
                <w:rFonts w:eastAsia="標楷體"/>
                <w:kern w:val="0"/>
              </w:rPr>
            </w:pPr>
          </w:p>
          <w:p w14:paraId="3DE58571" w14:textId="77777777" w:rsidR="00131008" w:rsidRPr="0021798D" w:rsidRDefault="00131008" w:rsidP="00CA2976">
            <w:pPr>
              <w:spacing w:line="440" w:lineRule="exact"/>
              <w:jc w:val="both"/>
              <w:rPr>
                <w:rFonts w:eastAsia="標楷體"/>
                <w:kern w:val="0"/>
                <w:lang w:eastAsia="zh-HK"/>
              </w:rPr>
            </w:pPr>
            <w:r>
              <w:rPr>
                <w:rFonts w:eastAsia="標楷體" w:hint="eastAsia"/>
                <w:kern w:val="0"/>
              </w:rPr>
              <w:t>持續辦理</w:t>
            </w:r>
          </w:p>
          <w:p w14:paraId="5807CC68" w14:textId="77777777" w:rsidR="00C23C24" w:rsidRPr="0021798D" w:rsidRDefault="00C23C24" w:rsidP="00CA2976">
            <w:pPr>
              <w:spacing w:line="440" w:lineRule="exact"/>
              <w:jc w:val="both"/>
              <w:rPr>
                <w:rFonts w:eastAsia="標楷體"/>
                <w:kern w:val="0"/>
              </w:rPr>
            </w:pPr>
          </w:p>
          <w:p w14:paraId="3E3997D6" w14:textId="77777777" w:rsidR="00C23C24" w:rsidRPr="0021798D" w:rsidRDefault="00C23C24" w:rsidP="00CA2976">
            <w:pPr>
              <w:spacing w:line="440" w:lineRule="exact"/>
              <w:jc w:val="both"/>
              <w:rPr>
                <w:rFonts w:eastAsia="標楷體"/>
                <w:kern w:val="0"/>
              </w:rPr>
            </w:pPr>
          </w:p>
          <w:p w14:paraId="4282AF5B" w14:textId="77777777" w:rsidR="00C23C24" w:rsidRPr="0021798D" w:rsidRDefault="00C23C24" w:rsidP="00CA2976">
            <w:pPr>
              <w:spacing w:line="440" w:lineRule="exact"/>
              <w:jc w:val="both"/>
              <w:rPr>
                <w:rFonts w:eastAsia="標楷體"/>
                <w:kern w:val="0"/>
              </w:rPr>
            </w:pPr>
          </w:p>
          <w:p w14:paraId="2A8DFBE5" w14:textId="77777777" w:rsidR="00C23C24" w:rsidRPr="0021798D" w:rsidRDefault="00C23C24" w:rsidP="00CA2976">
            <w:pPr>
              <w:spacing w:line="440" w:lineRule="exact"/>
              <w:jc w:val="both"/>
              <w:rPr>
                <w:rFonts w:eastAsia="標楷體"/>
                <w:kern w:val="0"/>
              </w:rPr>
            </w:pPr>
          </w:p>
          <w:p w14:paraId="24053EC2" w14:textId="77777777" w:rsidR="00C23C24" w:rsidRPr="0021798D" w:rsidRDefault="00C23C24" w:rsidP="00CA2976">
            <w:pPr>
              <w:spacing w:line="440" w:lineRule="exact"/>
              <w:jc w:val="both"/>
              <w:rPr>
                <w:rFonts w:eastAsia="標楷體"/>
                <w:kern w:val="0"/>
              </w:rPr>
            </w:pPr>
          </w:p>
          <w:p w14:paraId="784565A6" w14:textId="77777777" w:rsidR="00C23C24" w:rsidRPr="0021798D" w:rsidRDefault="00C23C24" w:rsidP="00CA2976">
            <w:pPr>
              <w:spacing w:line="440" w:lineRule="exact"/>
              <w:jc w:val="both"/>
              <w:rPr>
                <w:rFonts w:eastAsia="標楷體"/>
                <w:kern w:val="0"/>
              </w:rPr>
            </w:pPr>
          </w:p>
          <w:p w14:paraId="195994F5" w14:textId="77777777" w:rsidR="00C23C24" w:rsidRPr="0021798D" w:rsidRDefault="00C23C24" w:rsidP="00CA2976">
            <w:pPr>
              <w:spacing w:line="440" w:lineRule="exact"/>
              <w:jc w:val="both"/>
              <w:rPr>
                <w:rFonts w:eastAsia="標楷體"/>
                <w:kern w:val="0"/>
              </w:rPr>
            </w:pPr>
          </w:p>
          <w:p w14:paraId="1CB43407" w14:textId="77777777" w:rsidR="00C23C24" w:rsidRPr="0021798D" w:rsidRDefault="00C23C24" w:rsidP="00CA2976">
            <w:pPr>
              <w:spacing w:line="440" w:lineRule="exact"/>
              <w:jc w:val="both"/>
              <w:rPr>
                <w:rFonts w:eastAsia="標楷體"/>
                <w:kern w:val="0"/>
              </w:rPr>
            </w:pPr>
          </w:p>
          <w:p w14:paraId="6724C892" w14:textId="77777777" w:rsidR="00C23C24" w:rsidRDefault="00C23C24" w:rsidP="00CA2976">
            <w:pPr>
              <w:spacing w:line="440" w:lineRule="exact"/>
              <w:jc w:val="both"/>
              <w:rPr>
                <w:rFonts w:eastAsia="標楷體"/>
                <w:kern w:val="0"/>
              </w:rPr>
            </w:pPr>
          </w:p>
          <w:p w14:paraId="212DAF6E" w14:textId="77777777" w:rsidR="00131008" w:rsidRDefault="00131008" w:rsidP="00CA2976">
            <w:pPr>
              <w:spacing w:line="440" w:lineRule="exact"/>
              <w:jc w:val="both"/>
              <w:rPr>
                <w:rFonts w:eastAsia="標楷體"/>
                <w:kern w:val="0"/>
              </w:rPr>
            </w:pPr>
          </w:p>
          <w:p w14:paraId="06D860BC" w14:textId="115D7409" w:rsidR="00131008" w:rsidRPr="0021798D" w:rsidRDefault="00131008" w:rsidP="00CA2976">
            <w:pPr>
              <w:spacing w:line="440" w:lineRule="exact"/>
              <w:ind w:right="-109"/>
              <w:jc w:val="both"/>
              <w:rPr>
                <w:rFonts w:eastAsia="標楷體"/>
                <w:kern w:val="0"/>
              </w:rPr>
            </w:pPr>
          </w:p>
          <w:p w14:paraId="3603B642" w14:textId="77777777" w:rsidR="00131008" w:rsidRPr="0021798D" w:rsidRDefault="00131008" w:rsidP="00CA2976">
            <w:pPr>
              <w:spacing w:line="440" w:lineRule="exact"/>
              <w:jc w:val="both"/>
              <w:rPr>
                <w:rFonts w:eastAsia="標楷體"/>
                <w:kern w:val="0"/>
                <w:lang w:eastAsia="zh-HK"/>
              </w:rPr>
            </w:pPr>
            <w:r>
              <w:rPr>
                <w:rFonts w:eastAsia="標楷體" w:hint="eastAsia"/>
                <w:kern w:val="0"/>
              </w:rPr>
              <w:t>持續辦理</w:t>
            </w:r>
          </w:p>
          <w:p w14:paraId="483CACC9" w14:textId="1628400B" w:rsidR="00131008" w:rsidRPr="0021798D" w:rsidRDefault="00131008" w:rsidP="00CA2976">
            <w:pPr>
              <w:spacing w:line="440" w:lineRule="exact"/>
              <w:jc w:val="both"/>
              <w:rPr>
                <w:rFonts w:eastAsia="標楷體"/>
                <w:kern w:val="0"/>
              </w:rPr>
            </w:pPr>
          </w:p>
        </w:tc>
        <w:tc>
          <w:tcPr>
            <w:tcW w:w="1275" w:type="dxa"/>
          </w:tcPr>
          <w:p w14:paraId="1D160DB1" w14:textId="3220A666" w:rsidR="00C23C24" w:rsidRPr="0021798D" w:rsidRDefault="00C23C24" w:rsidP="00CA2976">
            <w:pPr>
              <w:spacing w:line="440" w:lineRule="exact"/>
              <w:jc w:val="both"/>
              <w:rPr>
                <w:rFonts w:eastAsia="標楷體"/>
                <w:kern w:val="0"/>
                <w:lang w:eastAsia="zh-HK"/>
              </w:rPr>
            </w:pPr>
            <w:r w:rsidRPr="0021798D">
              <w:rPr>
                <w:rFonts w:ascii="標楷體" w:eastAsia="標楷體" w:hAnsi="標楷體" w:hint="eastAsia"/>
                <w:kern w:val="0"/>
              </w:rPr>
              <w:lastRenderedPageBreak/>
              <w:t>法務部（臺高檢）、內政部（警政署）</w:t>
            </w:r>
          </w:p>
          <w:p w14:paraId="7217EECE" w14:textId="77777777" w:rsidR="00C23C24" w:rsidRPr="0021798D" w:rsidRDefault="00C23C24" w:rsidP="00CA2976">
            <w:pPr>
              <w:spacing w:line="440" w:lineRule="exact"/>
              <w:jc w:val="both"/>
              <w:rPr>
                <w:rFonts w:eastAsia="標楷體"/>
                <w:kern w:val="0"/>
              </w:rPr>
            </w:pPr>
          </w:p>
          <w:p w14:paraId="1B314BD3" w14:textId="77777777" w:rsidR="00C23C24" w:rsidRPr="0021798D" w:rsidRDefault="00C23C24" w:rsidP="00CA2976">
            <w:pPr>
              <w:spacing w:line="440" w:lineRule="exact"/>
              <w:jc w:val="both"/>
              <w:rPr>
                <w:rFonts w:eastAsia="標楷體"/>
                <w:kern w:val="0"/>
              </w:rPr>
            </w:pPr>
          </w:p>
          <w:p w14:paraId="4D36A236" w14:textId="77777777" w:rsidR="00C23C24" w:rsidRPr="0021798D" w:rsidRDefault="00C23C24" w:rsidP="00CA2976">
            <w:pPr>
              <w:spacing w:line="440" w:lineRule="exact"/>
              <w:jc w:val="both"/>
              <w:rPr>
                <w:rFonts w:eastAsia="標楷體"/>
                <w:kern w:val="0"/>
              </w:rPr>
            </w:pPr>
          </w:p>
          <w:p w14:paraId="13CA477A" w14:textId="616C2011" w:rsidR="00C23C24" w:rsidRPr="0021798D" w:rsidRDefault="00C23C24" w:rsidP="00CA2976">
            <w:pPr>
              <w:spacing w:line="440" w:lineRule="exact"/>
              <w:jc w:val="both"/>
              <w:rPr>
                <w:rFonts w:eastAsia="標楷體"/>
                <w:kern w:val="0"/>
              </w:rPr>
            </w:pPr>
            <w:r w:rsidRPr="0021798D">
              <w:rPr>
                <w:rFonts w:eastAsia="標楷體" w:hint="eastAsia"/>
                <w:kern w:val="0"/>
              </w:rPr>
              <w:t>法務部</w:t>
            </w:r>
            <w:r w:rsidRPr="0021798D">
              <w:rPr>
                <w:rFonts w:eastAsia="標楷體" w:hint="eastAsia"/>
                <w:kern w:val="0"/>
              </w:rPr>
              <w:lastRenderedPageBreak/>
              <w:t>（</w:t>
            </w:r>
            <w:r w:rsidRPr="0021798D">
              <w:rPr>
                <w:rFonts w:eastAsia="標楷體" w:hint="eastAsia"/>
                <w:kern w:val="0"/>
                <w:lang w:eastAsia="zh-HK"/>
              </w:rPr>
              <w:t>臺高檢）</w:t>
            </w:r>
          </w:p>
          <w:p w14:paraId="5224E1C5" w14:textId="77777777" w:rsidR="00C23C24" w:rsidRPr="0021798D" w:rsidRDefault="00C23C24" w:rsidP="00CA2976">
            <w:pPr>
              <w:spacing w:line="440" w:lineRule="exact"/>
              <w:jc w:val="both"/>
              <w:rPr>
                <w:rFonts w:eastAsia="標楷體"/>
                <w:kern w:val="0"/>
              </w:rPr>
            </w:pPr>
          </w:p>
          <w:p w14:paraId="6BF62339" w14:textId="77777777" w:rsidR="00C23C24" w:rsidRPr="0021798D" w:rsidRDefault="00C23C24" w:rsidP="00CA2976">
            <w:pPr>
              <w:spacing w:line="440" w:lineRule="exact"/>
              <w:jc w:val="both"/>
              <w:rPr>
                <w:rFonts w:eastAsia="標楷體"/>
                <w:kern w:val="0"/>
              </w:rPr>
            </w:pPr>
          </w:p>
          <w:p w14:paraId="5CB227AF" w14:textId="77777777" w:rsidR="00C23C24" w:rsidRPr="0021798D" w:rsidRDefault="00C23C24" w:rsidP="00CA2976">
            <w:pPr>
              <w:spacing w:line="440" w:lineRule="exact"/>
              <w:jc w:val="both"/>
              <w:rPr>
                <w:rFonts w:eastAsia="標楷體"/>
                <w:kern w:val="0"/>
              </w:rPr>
            </w:pPr>
          </w:p>
          <w:p w14:paraId="39A946A8" w14:textId="77777777" w:rsidR="00C23C24" w:rsidRPr="0021798D" w:rsidRDefault="00C23C24" w:rsidP="00CA2976">
            <w:pPr>
              <w:spacing w:line="440" w:lineRule="exact"/>
              <w:jc w:val="both"/>
              <w:rPr>
                <w:rFonts w:eastAsia="標楷體"/>
                <w:kern w:val="0"/>
              </w:rPr>
            </w:pPr>
          </w:p>
          <w:p w14:paraId="2E086BF5" w14:textId="77777777" w:rsidR="00C23C24" w:rsidRPr="0021798D" w:rsidRDefault="00C23C24" w:rsidP="00CA2976">
            <w:pPr>
              <w:spacing w:line="440" w:lineRule="exact"/>
              <w:jc w:val="both"/>
              <w:rPr>
                <w:rFonts w:eastAsia="標楷體"/>
                <w:kern w:val="0"/>
              </w:rPr>
            </w:pPr>
          </w:p>
          <w:p w14:paraId="14225014" w14:textId="77777777" w:rsidR="00C23C24" w:rsidRPr="0021798D" w:rsidRDefault="00C23C24" w:rsidP="00CA2976">
            <w:pPr>
              <w:spacing w:line="440" w:lineRule="exact"/>
              <w:jc w:val="both"/>
              <w:rPr>
                <w:rFonts w:eastAsia="標楷體"/>
                <w:kern w:val="0"/>
              </w:rPr>
            </w:pPr>
          </w:p>
          <w:p w14:paraId="0366B9FB" w14:textId="77777777" w:rsidR="00C23C24" w:rsidRPr="0021798D" w:rsidRDefault="00C23C24" w:rsidP="00CA2976">
            <w:pPr>
              <w:spacing w:line="440" w:lineRule="exact"/>
              <w:jc w:val="both"/>
              <w:rPr>
                <w:rFonts w:eastAsia="標楷體"/>
                <w:kern w:val="0"/>
              </w:rPr>
            </w:pPr>
          </w:p>
          <w:p w14:paraId="01418B68" w14:textId="77777777" w:rsidR="008C3B67" w:rsidRDefault="008C3B67" w:rsidP="00CA2976">
            <w:pPr>
              <w:spacing w:line="440" w:lineRule="exact"/>
              <w:jc w:val="both"/>
              <w:rPr>
                <w:rFonts w:eastAsia="標楷體"/>
                <w:kern w:val="0"/>
              </w:rPr>
            </w:pPr>
          </w:p>
          <w:p w14:paraId="3ED14FB8" w14:textId="6F894C50" w:rsidR="00C23C24" w:rsidRPr="0021798D" w:rsidRDefault="00C23C24" w:rsidP="00CA2976">
            <w:pPr>
              <w:spacing w:line="440" w:lineRule="exact"/>
              <w:jc w:val="both"/>
              <w:rPr>
                <w:rFonts w:eastAsia="標楷體"/>
                <w:kern w:val="0"/>
              </w:rPr>
            </w:pPr>
            <w:r w:rsidRPr="0021798D">
              <w:rPr>
                <w:rFonts w:eastAsia="標楷體" w:hint="eastAsia"/>
                <w:kern w:val="0"/>
              </w:rPr>
              <w:t>法務部（</w:t>
            </w:r>
            <w:r w:rsidRPr="0021798D">
              <w:rPr>
                <w:rFonts w:eastAsia="標楷體" w:hint="eastAsia"/>
                <w:kern w:val="0"/>
                <w:lang w:eastAsia="zh-HK"/>
              </w:rPr>
              <w:t>臺高檢）</w:t>
            </w:r>
            <w:r w:rsidRPr="0021798D">
              <w:rPr>
                <w:rFonts w:eastAsia="標楷體" w:hint="eastAsia"/>
                <w:kern w:val="0"/>
              </w:rPr>
              <w:t>、內政部</w:t>
            </w:r>
            <w:r w:rsidRPr="0021798D">
              <w:rPr>
                <w:rFonts w:eastAsia="標楷體"/>
                <w:kern w:val="0"/>
              </w:rPr>
              <w:t>(</w:t>
            </w:r>
            <w:r w:rsidRPr="0021798D">
              <w:rPr>
                <w:rFonts w:eastAsia="標楷體" w:hint="eastAsia"/>
                <w:kern w:val="0"/>
              </w:rPr>
              <w:t>警政署</w:t>
            </w:r>
            <w:r w:rsidRPr="0021798D">
              <w:rPr>
                <w:rFonts w:eastAsia="標楷體"/>
                <w:kern w:val="0"/>
              </w:rPr>
              <w:t>)</w:t>
            </w:r>
          </w:p>
          <w:p w14:paraId="7EEC12B7" w14:textId="77777777" w:rsidR="00C23C24" w:rsidRPr="0021798D" w:rsidRDefault="00C23C24" w:rsidP="00CA2976">
            <w:pPr>
              <w:spacing w:line="440" w:lineRule="exact"/>
              <w:jc w:val="both"/>
              <w:rPr>
                <w:rFonts w:eastAsia="標楷體"/>
                <w:kern w:val="0"/>
              </w:rPr>
            </w:pPr>
          </w:p>
          <w:p w14:paraId="4197049F" w14:textId="77777777" w:rsidR="00C23C24" w:rsidRPr="0021798D" w:rsidRDefault="00C23C24" w:rsidP="00CA2976">
            <w:pPr>
              <w:spacing w:line="440" w:lineRule="exact"/>
              <w:jc w:val="both"/>
              <w:rPr>
                <w:rFonts w:eastAsia="標楷體"/>
                <w:kern w:val="0"/>
              </w:rPr>
            </w:pPr>
          </w:p>
          <w:p w14:paraId="2BEEE7B2" w14:textId="6579E554" w:rsidR="00C23C24" w:rsidRPr="0021798D" w:rsidRDefault="00C23C24" w:rsidP="00CA2976">
            <w:pPr>
              <w:spacing w:line="440" w:lineRule="exact"/>
              <w:jc w:val="both"/>
              <w:rPr>
                <w:rFonts w:eastAsia="標楷體"/>
                <w:kern w:val="0"/>
              </w:rPr>
            </w:pPr>
          </w:p>
          <w:p w14:paraId="105FA208" w14:textId="4FB8BF2D" w:rsidR="003A6D76" w:rsidRPr="0021798D" w:rsidRDefault="003A6D76" w:rsidP="00CA2976">
            <w:pPr>
              <w:spacing w:line="440" w:lineRule="exact"/>
              <w:jc w:val="both"/>
              <w:rPr>
                <w:rFonts w:eastAsia="標楷體"/>
                <w:kern w:val="0"/>
              </w:rPr>
            </w:pPr>
          </w:p>
          <w:p w14:paraId="7D8AF830" w14:textId="30B6F162" w:rsidR="003A6D76" w:rsidRPr="0021798D" w:rsidRDefault="003A6D76" w:rsidP="00CA2976">
            <w:pPr>
              <w:spacing w:line="440" w:lineRule="exact"/>
              <w:jc w:val="both"/>
              <w:rPr>
                <w:rFonts w:eastAsia="標楷體"/>
                <w:kern w:val="0"/>
              </w:rPr>
            </w:pPr>
          </w:p>
          <w:p w14:paraId="7556FDDC" w14:textId="19351A7E" w:rsidR="003A6D76" w:rsidRPr="0021798D" w:rsidRDefault="003A6D76" w:rsidP="00CA2976">
            <w:pPr>
              <w:spacing w:line="440" w:lineRule="exact"/>
              <w:jc w:val="both"/>
              <w:rPr>
                <w:rFonts w:eastAsia="標楷體"/>
                <w:kern w:val="0"/>
              </w:rPr>
            </w:pPr>
          </w:p>
          <w:p w14:paraId="254621C7" w14:textId="77777777" w:rsidR="003A6D76" w:rsidRPr="0021798D" w:rsidRDefault="003A6D76" w:rsidP="00CA2976">
            <w:pPr>
              <w:spacing w:line="440" w:lineRule="exact"/>
              <w:jc w:val="both"/>
              <w:rPr>
                <w:rFonts w:eastAsia="標楷體"/>
                <w:kern w:val="0"/>
              </w:rPr>
            </w:pPr>
          </w:p>
          <w:p w14:paraId="2E264CFC" w14:textId="1CF78097" w:rsidR="00C23C24" w:rsidRPr="0021798D" w:rsidRDefault="00C23C24" w:rsidP="00CA2976">
            <w:pPr>
              <w:spacing w:line="440" w:lineRule="exact"/>
              <w:jc w:val="both"/>
              <w:rPr>
                <w:rFonts w:eastAsia="標楷體"/>
                <w:kern w:val="0"/>
              </w:rPr>
            </w:pPr>
            <w:r w:rsidRPr="0021798D">
              <w:rPr>
                <w:rFonts w:eastAsia="標楷體" w:hint="eastAsia"/>
                <w:kern w:val="0"/>
              </w:rPr>
              <w:t>法務部（</w:t>
            </w:r>
            <w:r w:rsidRPr="0021798D">
              <w:rPr>
                <w:rFonts w:eastAsia="標楷體" w:hint="eastAsia"/>
                <w:kern w:val="0"/>
                <w:lang w:eastAsia="zh-HK"/>
              </w:rPr>
              <w:t>臺高檢）</w:t>
            </w:r>
            <w:r w:rsidRPr="0021798D">
              <w:rPr>
                <w:rFonts w:eastAsia="標楷體" w:hint="eastAsia"/>
                <w:kern w:val="0"/>
              </w:rPr>
              <w:t>、</w:t>
            </w:r>
            <w:r w:rsidR="002E714A" w:rsidRPr="0021798D">
              <w:rPr>
                <w:rFonts w:ascii="標楷體" w:eastAsia="標楷體" w:hAnsi="標楷體" w:hint="eastAsia"/>
                <w:kern w:val="0"/>
              </w:rPr>
              <w:t>內政部（警政署）</w:t>
            </w:r>
            <w:r w:rsidR="002E714A">
              <w:rPr>
                <w:rFonts w:ascii="標楷體" w:eastAsia="標楷體" w:hAnsi="標楷體" w:hint="eastAsia"/>
                <w:kern w:val="0"/>
              </w:rPr>
              <w:t>、</w:t>
            </w:r>
            <w:r w:rsidR="003A6D76" w:rsidRPr="0021798D">
              <w:rPr>
                <w:rFonts w:ascii="標楷體" w:eastAsia="標楷體" w:hAnsi="標楷體" w:hint="eastAsia"/>
                <w:kern w:val="0"/>
              </w:rPr>
              <w:t>教育部</w:t>
            </w:r>
            <w:r w:rsidR="002E714A">
              <w:rPr>
                <w:rFonts w:ascii="標楷體" w:eastAsia="標楷體" w:hAnsi="標楷體" w:hint="eastAsia"/>
                <w:kern w:val="0"/>
              </w:rPr>
              <w:t>、國防部</w:t>
            </w:r>
            <w:r w:rsidR="002E714A" w:rsidRPr="0021798D">
              <w:rPr>
                <w:rFonts w:ascii="標楷體" w:eastAsia="標楷體" w:hAnsi="標楷體" w:hint="eastAsia"/>
                <w:kern w:val="0"/>
              </w:rPr>
              <w:t>(憲指部)、</w:t>
            </w:r>
          </w:p>
          <w:p w14:paraId="346ACE9D" w14:textId="77777777" w:rsidR="00C23C24" w:rsidRPr="0021798D" w:rsidRDefault="00C23C24" w:rsidP="00CA2976">
            <w:pPr>
              <w:spacing w:line="440" w:lineRule="exact"/>
              <w:jc w:val="both"/>
              <w:rPr>
                <w:rFonts w:ascii="標楷體" w:eastAsia="標楷體" w:hAnsi="標楷體"/>
                <w:kern w:val="0"/>
              </w:rPr>
            </w:pPr>
          </w:p>
        </w:tc>
        <w:tc>
          <w:tcPr>
            <w:tcW w:w="1276" w:type="dxa"/>
          </w:tcPr>
          <w:p w14:paraId="008533CE" w14:textId="77777777" w:rsidR="00C23C24" w:rsidRPr="0021798D" w:rsidRDefault="00C23C24" w:rsidP="00CA2976">
            <w:pPr>
              <w:spacing w:line="440" w:lineRule="exact"/>
              <w:ind w:rightChars="-33" w:right="-79"/>
              <w:jc w:val="both"/>
              <w:rPr>
                <w:rFonts w:ascii="標楷體" w:eastAsia="標楷體" w:hAnsi="標楷體"/>
              </w:rPr>
            </w:pPr>
            <w:r w:rsidRPr="0021798D">
              <w:rPr>
                <w:rFonts w:ascii="標楷體" w:eastAsia="標楷體" w:hAnsi="標楷體" w:hint="eastAsia"/>
                <w:kern w:val="0"/>
              </w:rPr>
              <w:lastRenderedPageBreak/>
              <w:t>海巡署、財政部（關務署）、國防部（</w:t>
            </w:r>
            <w:r w:rsidRPr="0021798D">
              <w:rPr>
                <w:rFonts w:ascii="標楷體" w:eastAsia="標楷體" w:hAnsi="標楷體" w:hint="eastAsia"/>
              </w:rPr>
              <w:t>憲指部）、法務部（調查局）</w:t>
            </w:r>
          </w:p>
          <w:p w14:paraId="6FA8B9C2" w14:textId="77777777" w:rsidR="00C23C24" w:rsidRPr="0021798D" w:rsidRDefault="00C23C24" w:rsidP="00CA2976">
            <w:pPr>
              <w:spacing w:line="440" w:lineRule="exact"/>
              <w:jc w:val="both"/>
              <w:rPr>
                <w:rFonts w:ascii="標楷體" w:eastAsia="標楷體" w:hAnsi="標楷體"/>
              </w:rPr>
            </w:pPr>
          </w:p>
          <w:p w14:paraId="1121265A" w14:textId="77777777"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內政部</w:t>
            </w:r>
            <w:r w:rsidRPr="0021798D">
              <w:rPr>
                <w:rFonts w:ascii="標楷體" w:eastAsia="標楷體" w:hAnsi="標楷體"/>
                <w:kern w:val="0"/>
              </w:rPr>
              <w:lastRenderedPageBreak/>
              <w:t>(警政署)</w:t>
            </w:r>
            <w:r w:rsidRPr="0021798D">
              <w:rPr>
                <w:rFonts w:ascii="標楷體" w:eastAsia="標楷體" w:hAnsi="標楷體" w:hint="eastAsia"/>
                <w:kern w:val="0"/>
              </w:rPr>
              <w:t>、財政部</w:t>
            </w:r>
            <w:r w:rsidRPr="0021798D">
              <w:rPr>
                <w:rFonts w:ascii="標楷體" w:eastAsia="標楷體" w:hAnsi="標楷體"/>
                <w:kern w:val="0"/>
              </w:rPr>
              <w:t>(關務署)</w:t>
            </w:r>
            <w:r w:rsidRPr="0021798D">
              <w:rPr>
                <w:rFonts w:ascii="標楷體" w:eastAsia="標楷體" w:hAnsi="標楷體" w:hint="eastAsia"/>
                <w:kern w:val="0"/>
              </w:rPr>
              <w:t>、國防部</w:t>
            </w:r>
            <w:r w:rsidRPr="0021798D">
              <w:rPr>
                <w:rFonts w:ascii="標楷體" w:eastAsia="標楷體" w:hAnsi="標楷體"/>
                <w:kern w:val="0"/>
              </w:rPr>
              <w:t>(憲指部)、</w:t>
            </w:r>
            <w:r w:rsidRPr="0021798D">
              <w:rPr>
                <w:rFonts w:ascii="標楷體" w:eastAsia="標楷體" w:hAnsi="標楷體" w:hint="eastAsia"/>
                <w:kern w:val="0"/>
              </w:rPr>
              <w:t>法務部</w:t>
            </w:r>
            <w:r w:rsidRPr="0021798D">
              <w:rPr>
                <w:rFonts w:ascii="標楷體" w:eastAsia="標楷體" w:hAnsi="標楷體"/>
                <w:kern w:val="0"/>
              </w:rPr>
              <w:t>(調查局)、海巡署</w:t>
            </w:r>
          </w:p>
          <w:p w14:paraId="17EEA368" w14:textId="3DC266D5" w:rsidR="00C23C24" w:rsidRPr="0021798D" w:rsidRDefault="00C23C24" w:rsidP="00CA2976">
            <w:pPr>
              <w:spacing w:line="440" w:lineRule="exact"/>
              <w:jc w:val="both"/>
              <w:rPr>
                <w:rFonts w:ascii="標楷體" w:eastAsia="標楷體" w:hAnsi="標楷體"/>
                <w:kern w:val="0"/>
              </w:rPr>
            </w:pPr>
          </w:p>
          <w:p w14:paraId="49653F44" w14:textId="40695C0A" w:rsidR="003A6D76"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財政部(關務署)、法務部(調查局)、衛福部(食藥署)、教育部</w:t>
            </w:r>
            <w:r w:rsidR="003A6D76" w:rsidRPr="0021798D">
              <w:rPr>
                <w:rFonts w:ascii="標楷體" w:eastAsia="標楷體" w:hAnsi="標楷體" w:hint="eastAsia"/>
                <w:kern w:val="0"/>
              </w:rPr>
              <w:t>、國防部</w:t>
            </w:r>
            <w:r w:rsidR="003A6D76" w:rsidRPr="0021798D">
              <w:rPr>
                <w:rFonts w:ascii="標楷體" w:eastAsia="標楷體" w:hAnsi="標楷體"/>
                <w:kern w:val="0"/>
              </w:rPr>
              <w:t>(憲指部)、海巡署</w:t>
            </w:r>
          </w:p>
          <w:p w14:paraId="63CCC8C3" w14:textId="319D7BEC" w:rsidR="00C23C24" w:rsidRPr="0021798D" w:rsidRDefault="00C23C24" w:rsidP="00CA2976">
            <w:pPr>
              <w:spacing w:line="440" w:lineRule="exact"/>
              <w:ind w:rightChars="-33" w:right="-79"/>
              <w:jc w:val="both"/>
              <w:rPr>
                <w:rFonts w:ascii="標楷體" w:eastAsia="標楷體" w:hAnsi="標楷體"/>
                <w:kern w:val="0"/>
              </w:rPr>
            </w:pPr>
          </w:p>
          <w:p w14:paraId="7D09B909" w14:textId="2659D0D1" w:rsidR="002E3544" w:rsidRPr="0021798D" w:rsidRDefault="007A024C" w:rsidP="00CA2976">
            <w:pPr>
              <w:spacing w:line="440" w:lineRule="exact"/>
              <w:jc w:val="both"/>
              <w:rPr>
                <w:rFonts w:ascii="標楷體" w:eastAsia="標楷體" w:hAnsi="標楷體"/>
                <w:kern w:val="0"/>
              </w:rPr>
            </w:pPr>
            <w:r w:rsidRPr="0021798D">
              <w:rPr>
                <w:rFonts w:ascii="標楷體" w:eastAsia="標楷體" w:hAnsi="標楷體" w:hint="eastAsia"/>
                <w:kern w:val="0"/>
              </w:rPr>
              <w:t>海巡署</w:t>
            </w:r>
          </w:p>
          <w:p w14:paraId="6420F9A1" w14:textId="79BAE035" w:rsidR="00C23C24" w:rsidRPr="0021798D" w:rsidRDefault="00C23C24" w:rsidP="00CA2976">
            <w:pPr>
              <w:spacing w:line="440" w:lineRule="exact"/>
              <w:jc w:val="both"/>
              <w:rPr>
                <w:rFonts w:ascii="標楷體" w:eastAsia="標楷體" w:hAnsi="標楷體"/>
                <w:kern w:val="0"/>
              </w:rPr>
            </w:pPr>
          </w:p>
        </w:tc>
      </w:tr>
      <w:tr w:rsidR="0021798D" w:rsidRPr="0021798D" w14:paraId="4C279751" w14:textId="77777777" w:rsidTr="006D3F1B">
        <w:trPr>
          <w:trHeight w:val="654"/>
        </w:trPr>
        <w:tc>
          <w:tcPr>
            <w:tcW w:w="1277" w:type="dxa"/>
          </w:tcPr>
          <w:p w14:paraId="32DDE9DC" w14:textId="44B8D76D" w:rsidR="00C23C24" w:rsidRPr="0021798D" w:rsidRDefault="003D26FE" w:rsidP="00CA2976">
            <w:pPr>
              <w:spacing w:line="440" w:lineRule="exact"/>
              <w:jc w:val="both"/>
              <w:rPr>
                <w:rFonts w:ascii="標楷體" w:eastAsia="標楷體" w:hAnsi="標楷體"/>
              </w:rPr>
            </w:pPr>
            <w:r w:rsidRPr="0021798D">
              <w:rPr>
                <w:rFonts w:ascii="標楷體" w:eastAsia="標楷體" w:hAnsi="標楷體" w:hint="eastAsia"/>
              </w:rPr>
              <w:lastRenderedPageBreak/>
              <w:t>（三）</w:t>
            </w:r>
            <w:r w:rsidR="00C23C24" w:rsidRPr="0021798D">
              <w:rPr>
                <w:rFonts w:ascii="標楷體" w:eastAsia="標楷體" w:hAnsi="標楷體" w:hint="eastAsia"/>
              </w:rPr>
              <w:t>區域聯防與督導機制</w:t>
            </w:r>
          </w:p>
        </w:tc>
        <w:tc>
          <w:tcPr>
            <w:tcW w:w="4961" w:type="dxa"/>
          </w:tcPr>
          <w:p w14:paraId="0661672E" w14:textId="25067517" w:rsidR="00C23C24" w:rsidRDefault="00C23C24" w:rsidP="00CA2976">
            <w:pPr>
              <w:pStyle w:val="af0"/>
              <w:numPr>
                <w:ilvl w:val="0"/>
                <w:numId w:val="31"/>
              </w:numPr>
              <w:spacing w:line="440" w:lineRule="exact"/>
              <w:ind w:leftChars="0" w:left="175" w:hanging="175"/>
              <w:jc w:val="both"/>
              <w:rPr>
                <w:rFonts w:eastAsia="標楷體"/>
                <w:bCs/>
              </w:rPr>
            </w:pPr>
            <w:r w:rsidRPr="0021798D">
              <w:rPr>
                <w:rFonts w:eastAsia="標楷體"/>
                <w:bCs/>
                <w:kern w:val="0"/>
              </w:rPr>
              <w:t>依高</w:t>
            </w:r>
            <w:r w:rsidRPr="0021798D">
              <w:rPr>
                <w:rFonts w:eastAsia="標楷體"/>
                <w:bCs/>
                <w:kern w:val="0"/>
              </w:rPr>
              <w:t>(</w:t>
            </w:r>
            <w:r w:rsidRPr="0021798D">
              <w:rPr>
                <w:rFonts w:eastAsia="標楷體"/>
                <w:bCs/>
                <w:kern w:val="0"/>
              </w:rPr>
              <w:t>分</w:t>
            </w:r>
            <w:r w:rsidRPr="0021798D">
              <w:rPr>
                <w:rFonts w:eastAsia="標楷體"/>
                <w:bCs/>
                <w:kern w:val="0"/>
              </w:rPr>
              <w:t>)</w:t>
            </w:r>
            <w:r w:rsidRPr="0021798D">
              <w:rPr>
                <w:rFonts w:eastAsia="標楷體"/>
                <w:bCs/>
                <w:kern w:val="0"/>
              </w:rPr>
              <w:t>檢署轄區，建立</w:t>
            </w:r>
            <w:r w:rsidRPr="0021798D">
              <w:rPr>
                <w:rFonts w:ascii="標楷體" w:eastAsia="標楷體" w:hAnsi="標楷體" w:hint="eastAsia"/>
                <w:kern w:val="0"/>
              </w:rPr>
              <w:t>緝毒工作統合與</w:t>
            </w:r>
            <w:r w:rsidRPr="0021798D">
              <w:rPr>
                <w:rFonts w:eastAsia="標楷體"/>
                <w:bCs/>
                <w:kern w:val="0"/>
              </w:rPr>
              <w:t>區域緝毒聯防規劃督導機制，</w:t>
            </w:r>
            <w:r w:rsidRPr="0021798D">
              <w:rPr>
                <w:rFonts w:eastAsia="標楷體"/>
                <w:bCs/>
              </w:rPr>
              <w:t>逐步整合各地資料庫情資，協調跨區資料整合分析，</w:t>
            </w:r>
            <w:r w:rsidRPr="0021798D">
              <w:rPr>
                <w:rFonts w:ascii="標楷體" w:eastAsia="標楷體" w:hAnsi="標楷體" w:hint="eastAsia"/>
                <w:kern w:val="0"/>
              </w:rPr>
              <w:t>分進合擊有效提升緝毒能量，</w:t>
            </w:r>
            <w:r w:rsidRPr="0021798D">
              <w:rPr>
                <w:rFonts w:eastAsia="標楷體"/>
                <w:bCs/>
              </w:rPr>
              <w:t>並定期、不定期整合同步大區域查緝掃蕩。</w:t>
            </w:r>
          </w:p>
          <w:p w14:paraId="03C6C51B" w14:textId="77777777" w:rsidR="003323CB" w:rsidRPr="0021798D" w:rsidRDefault="003323CB" w:rsidP="00CA2976">
            <w:pPr>
              <w:pStyle w:val="af0"/>
              <w:spacing w:line="440" w:lineRule="exact"/>
              <w:ind w:leftChars="0" w:left="175"/>
              <w:jc w:val="both"/>
              <w:rPr>
                <w:rFonts w:eastAsia="標楷體"/>
                <w:bCs/>
              </w:rPr>
            </w:pPr>
          </w:p>
          <w:p w14:paraId="1E4FB9B9" w14:textId="76949E8B" w:rsidR="00C23C24" w:rsidRPr="0021798D" w:rsidRDefault="00C23C24" w:rsidP="00CA2976">
            <w:pPr>
              <w:pStyle w:val="af0"/>
              <w:numPr>
                <w:ilvl w:val="0"/>
                <w:numId w:val="31"/>
              </w:numPr>
              <w:spacing w:line="440" w:lineRule="exact"/>
              <w:ind w:leftChars="0" w:left="175" w:hanging="175"/>
              <w:jc w:val="both"/>
              <w:rPr>
                <w:rFonts w:eastAsia="標楷體"/>
                <w:kern w:val="0"/>
              </w:rPr>
            </w:pPr>
            <w:r w:rsidRPr="0021798D">
              <w:rPr>
                <w:rFonts w:eastAsia="標楷體" w:hint="eastAsia"/>
                <w:kern w:val="0"/>
              </w:rPr>
              <w:t>在臺高檢署成立緝毒合作組與緝毒督導小組，在各地檢署成立緝毒執行小組</w:t>
            </w:r>
            <w:r w:rsidRPr="0021798D">
              <w:rPr>
                <w:rFonts w:eastAsia="標楷體" w:hint="eastAsia"/>
                <w:kern w:val="0"/>
                <w:lang w:eastAsia="zh-HK"/>
              </w:rPr>
              <w:t>，並建立</w:t>
            </w:r>
            <w:r w:rsidRPr="0021798D">
              <w:rPr>
                <w:rFonts w:eastAsia="標楷體"/>
                <w:kern w:val="0"/>
                <w:lang w:eastAsia="zh-HK"/>
              </w:rPr>
              <w:t>6</w:t>
            </w:r>
            <w:r w:rsidRPr="0021798D">
              <w:rPr>
                <w:rFonts w:eastAsia="標楷體" w:hint="eastAsia"/>
                <w:kern w:val="0"/>
                <w:lang w:eastAsia="zh-HK"/>
              </w:rPr>
              <w:t>處區域聯防辦公室，強力進行區域聯防掃蕩行動。</w:t>
            </w:r>
          </w:p>
        </w:tc>
        <w:tc>
          <w:tcPr>
            <w:tcW w:w="1276" w:type="dxa"/>
            <w:shd w:val="clear" w:color="auto" w:fill="FFFFFF" w:themeFill="background1"/>
          </w:tcPr>
          <w:p w14:paraId="047027B1" w14:textId="77777777" w:rsidR="00C23C24" w:rsidRDefault="00C51DA3" w:rsidP="00CA2976">
            <w:pPr>
              <w:spacing w:line="440" w:lineRule="exact"/>
              <w:jc w:val="both"/>
              <w:rPr>
                <w:rFonts w:ascii="標楷體" w:eastAsia="標楷體" w:hAnsi="標楷體"/>
                <w:kern w:val="0"/>
              </w:rPr>
            </w:pPr>
            <w:r w:rsidRPr="0021798D">
              <w:rPr>
                <w:rFonts w:ascii="標楷體" w:eastAsia="標楷體" w:hAnsi="標楷體" w:hint="eastAsia"/>
                <w:kern w:val="0"/>
              </w:rPr>
              <w:t>於</w:t>
            </w:r>
            <w:r w:rsidRPr="0021798D">
              <w:rPr>
                <w:rFonts w:ascii="標楷體" w:eastAsia="標楷體" w:hAnsi="標楷體"/>
                <w:kern w:val="0"/>
              </w:rPr>
              <w:t>106</w:t>
            </w:r>
            <w:r w:rsidRPr="0021798D">
              <w:rPr>
                <w:rFonts w:ascii="標楷體" w:eastAsia="標楷體" w:hAnsi="標楷體" w:hint="eastAsia"/>
                <w:kern w:val="0"/>
              </w:rPr>
              <w:t>年7月底訂定「臺灣高等法院檢察署建立區域聯防緝毒計畫」並成立區域聯防辦公室</w:t>
            </w:r>
          </w:p>
          <w:p w14:paraId="7394BB3B" w14:textId="51640066" w:rsidR="00876230" w:rsidRPr="0021798D" w:rsidRDefault="00876230" w:rsidP="00CA2976">
            <w:pPr>
              <w:spacing w:line="440" w:lineRule="exact"/>
              <w:jc w:val="both"/>
              <w:rPr>
                <w:rFonts w:ascii="標楷體" w:eastAsia="標楷體" w:hAnsi="標楷體"/>
                <w:kern w:val="0"/>
              </w:rPr>
            </w:pPr>
          </w:p>
        </w:tc>
        <w:tc>
          <w:tcPr>
            <w:tcW w:w="1275" w:type="dxa"/>
          </w:tcPr>
          <w:p w14:paraId="124BD109" w14:textId="13A9BFFF"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法務部（臺高檢）、</w:t>
            </w:r>
          </w:p>
        </w:tc>
        <w:tc>
          <w:tcPr>
            <w:tcW w:w="1276" w:type="dxa"/>
          </w:tcPr>
          <w:p w14:paraId="019F024B" w14:textId="7A59AE45" w:rsidR="00C23C24" w:rsidRPr="0021798D" w:rsidRDefault="00C23C24" w:rsidP="00CA2976">
            <w:pPr>
              <w:spacing w:line="440" w:lineRule="exact"/>
              <w:jc w:val="both"/>
              <w:rPr>
                <w:rFonts w:ascii="標楷體" w:eastAsia="標楷體" w:hAnsi="標楷體"/>
                <w:kern w:val="0"/>
              </w:rPr>
            </w:pPr>
            <w:r w:rsidRPr="0021798D">
              <w:rPr>
                <w:rFonts w:ascii="標楷體" w:eastAsia="標楷體" w:hAnsi="標楷體" w:hint="eastAsia"/>
                <w:kern w:val="0"/>
              </w:rPr>
              <w:t>內政部（警政署）、海巡署、財政部（關務署）、國防部（</w:t>
            </w:r>
            <w:r w:rsidRPr="0021798D">
              <w:rPr>
                <w:rFonts w:ascii="標楷體" w:eastAsia="標楷體" w:hAnsi="標楷體" w:hint="eastAsia"/>
              </w:rPr>
              <w:t>憲指部）、法務部（調查局）</w:t>
            </w:r>
          </w:p>
        </w:tc>
      </w:tr>
      <w:tr w:rsidR="0021798D" w:rsidRPr="0021798D" w14:paraId="368DC601" w14:textId="77777777" w:rsidTr="006D3F1B">
        <w:trPr>
          <w:trHeight w:val="654"/>
        </w:trPr>
        <w:tc>
          <w:tcPr>
            <w:tcW w:w="1277" w:type="dxa"/>
          </w:tcPr>
          <w:p w14:paraId="25E4CE61" w14:textId="3B3D5BB0" w:rsidR="00C23C24" w:rsidRPr="0021798D" w:rsidRDefault="003D26FE" w:rsidP="00B66000">
            <w:pPr>
              <w:jc w:val="both"/>
              <w:rPr>
                <w:rFonts w:ascii="標楷體" w:eastAsia="標楷體" w:hAnsi="標楷體"/>
                <w:kern w:val="0"/>
              </w:rPr>
            </w:pPr>
            <w:r w:rsidRPr="0021798D">
              <w:rPr>
                <w:rFonts w:ascii="標楷體" w:eastAsia="標楷體" w:hAnsi="標楷體" w:hint="eastAsia"/>
              </w:rPr>
              <w:t>（四）</w:t>
            </w:r>
            <w:r w:rsidR="00C23C24" w:rsidRPr="0021798D">
              <w:rPr>
                <w:rFonts w:ascii="標楷體" w:eastAsia="標楷體" w:hAnsi="標楷體" w:hint="eastAsia"/>
              </w:rPr>
              <w:t>建立偏鄉毒品問題之「通報網」及強化毒品藥頭之查緝</w:t>
            </w:r>
          </w:p>
        </w:tc>
        <w:tc>
          <w:tcPr>
            <w:tcW w:w="4961" w:type="dxa"/>
          </w:tcPr>
          <w:p w14:paraId="55CE16E9" w14:textId="77777777" w:rsidR="00C23C24" w:rsidRPr="0021798D" w:rsidRDefault="00C23C24" w:rsidP="00B66000">
            <w:pPr>
              <w:pStyle w:val="af0"/>
              <w:numPr>
                <w:ilvl w:val="0"/>
                <w:numId w:val="9"/>
              </w:numPr>
              <w:ind w:leftChars="0" w:left="316"/>
              <w:jc w:val="both"/>
              <w:rPr>
                <w:rFonts w:ascii="Times New Roman" w:eastAsia="標楷體" w:hAnsi="Times New Roman"/>
                <w:kern w:val="0"/>
              </w:rPr>
            </w:pPr>
            <w:r w:rsidRPr="0021798D">
              <w:rPr>
                <w:rFonts w:ascii="Times New Roman" w:eastAsia="標楷體" w:hAnsi="Times New Roman"/>
                <w:kern w:val="0"/>
              </w:rPr>
              <w:t>運用偏鄉地區之村、里、鄰長等協助通報毒品情資，建立聯繫窗口。</w:t>
            </w:r>
          </w:p>
          <w:p w14:paraId="5E51C0E9" w14:textId="77777777" w:rsidR="00C23C24" w:rsidRPr="0021798D" w:rsidRDefault="00C23C24" w:rsidP="00B66000">
            <w:pPr>
              <w:jc w:val="both"/>
              <w:rPr>
                <w:rFonts w:eastAsia="標楷體"/>
                <w:kern w:val="0"/>
              </w:rPr>
            </w:pPr>
          </w:p>
          <w:p w14:paraId="01628370" w14:textId="77777777" w:rsidR="00C23C24" w:rsidRPr="0021798D" w:rsidRDefault="00C23C24" w:rsidP="00B66000">
            <w:pPr>
              <w:pStyle w:val="af0"/>
              <w:numPr>
                <w:ilvl w:val="0"/>
                <w:numId w:val="9"/>
              </w:numPr>
              <w:ind w:leftChars="0"/>
              <w:jc w:val="both"/>
              <w:rPr>
                <w:rFonts w:ascii="Times New Roman" w:eastAsia="標楷體" w:hAnsi="Times New Roman"/>
                <w:kern w:val="0"/>
              </w:rPr>
            </w:pPr>
            <w:r w:rsidRPr="0021798D">
              <w:rPr>
                <w:rFonts w:ascii="Times New Roman" w:eastAsia="標楷體" w:hAnsi="Times New Roman"/>
                <w:kern w:val="0"/>
              </w:rPr>
              <w:tab/>
            </w:r>
            <w:r w:rsidRPr="0021798D">
              <w:rPr>
                <w:rFonts w:ascii="Times New Roman" w:eastAsia="標楷體" w:hAnsi="Times New Roman"/>
                <w:kern w:val="0"/>
              </w:rPr>
              <w:t>以問題導向模式，掃描地方政府山地偏鄉地區毒品問題，並配合「全國同步查緝毒品專案行動」執行查緝作為。</w:t>
            </w:r>
          </w:p>
          <w:p w14:paraId="3B591C88" w14:textId="77777777" w:rsidR="00C23C24" w:rsidRPr="0021798D" w:rsidRDefault="00C23C24" w:rsidP="00B66000">
            <w:pPr>
              <w:pStyle w:val="af0"/>
              <w:numPr>
                <w:ilvl w:val="0"/>
                <w:numId w:val="9"/>
              </w:numPr>
              <w:ind w:leftChars="0"/>
              <w:jc w:val="both"/>
              <w:rPr>
                <w:rFonts w:ascii="Times New Roman" w:eastAsia="標楷體" w:hAnsi="Times New Roman"/>
                <w:kern w:val="0"/>
              </w:rPr>
            </w:pPr>
            <w:r w:rsidRPr="0021798D">
              <w:rPr>
                <w:rFonts w:ascii="Times New Roman" w:eastAsia="標楷體" w:hAnsi="Times New Roman"/>
                <w:kern w:val="0"/>
              </w:rPr>
              <w:t>結合衛福部提供偏鄉地區之社區照顧關懷老人據點，由勤區員警利用家戶訪查前往宣導反毒知能，教導發現毒品即時通報能力，以加強對偏鄉問題之掌握。</w:t>
            </w:r>
          </w:p>
        </w:tc>
        <w:tc>
          <w:tcPr>
            <w:tcW w:w="1276" w:type="dxa"/>
            <w:shd w:val="clear" w:color="auto" w:fill="FFFFFF" w:themeFill="background1"/>
          </w:tcPr>
          <w:p w14:paraId="6387FD7D"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持續辦理</w:t>
            </w:r>
          </w:p>
          <w:p w14:paraId="2F7F60D8" w14:textId="77777777" w:rsidR="00C51DA3" w:rsidRPr="0021798D" w:rsidRDefault="00C51DA3" w:rsidP="00B66000">
            <w:pPr>
              <w:jc w:val="both"/>
              <w:rPr>
                <w:rFonts w:ascii="標楷體" w:eastAsia="標楷體" w:hAnsi="標楷體"/>
                <w:kern w:val="0"/>
              </w:rPr>
            </w:pPr>
          </w:p>
          <w:p w14:paraId="604E2F2A" w14:textId="77777777" w:rsidR="00C51DA3" w:rsidRPr="0021798D" w:rsidRDefault="00C51DA3" w:rsidP="00B66000">
            <w:pPr>
              <w:jc w:val="both"/>
              <w:rPr>
                <w:rFonts w:ascii="標楷體" w:eastAsia="標楷體" w:hAnsi="標楷體"/>
                <w:kern w:val="0"/>
              </w:rPr>
            </w:pPr>
          </w:p>
          <w:p w14:paraId="777C60FA" w14:textId="30B30EDE"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持續辦理</w:t>
            </w:r>
          </w:p>
          <w:p w14:paraId="79A14C61" w14:textId="77777777" w:rsidR="00C23C24" w:rsidRPr="0021798D" w:rsidRDefault="00C23C24" w:rsidP="00B66000">
            <w:pPr>
              <w:jc w:val="both"/>
              <w:rPr>
                <w:rFonts w:ascii="標楷體" w:eastAsia="標楷體" w:hAnsi="標楷體"/>
                <w:kern w:val="0"/>
              </w:rPr>
            </w:pPr>
          </w:p>
          <w:p w14:paraId="3BFC254B" w14:textId="77777777" w:rsidR="00C23C24" w:rsidRPr="0021798D" w:rsidRDefault="00C23C24" w:rsidP="00B66000">
            <w:pPr>
              <w:jc w:val="both"/>
              <w:rPr>
                <w:rFonts w:ascii="標楷體" w:eastAsia="標楷體" w:hAnsi="標楷體"/>
                <w:kern w:val="0"/>
              </w:rPr>
            </w:pPr>
          </w:p>
          <w:p w14:paraId="0F2B084C"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持續辦理</w:t>
            </w:r>
          </w:p>
        </w:tc>
        <w:tc>
          <w:tcPr>
            <w:tcW w:w="1275" w:type="dxa"/>
          </w:tcPr>
          <w:p w14:paraId="37D042E1" w14:textId="3F1C40FF"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內政部（警政署</w:t>
            </w:r>
            <w:r w:rsidRPr="0021798D">
              <w:rPr>
                <w:rFonts w:ascii="標楷體" w:eastAsia="標楷體" w:hAnsi="標楷體"/>
                <w:kern w:val="0"/>
              </w:rPr>
              <w:t>）</w:t>
            </w:r>
          </w:p>
        </w:tc>
        <w:tc>
          <w:tcPr>
            <w:tcW w:w="1276" w:type="dxa"/>
          </w:tcPr>
          <w:p w14:paraId="4BA2907C" w14:textId="2D8CB184"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衛福部（社家署）</w:t>
            </w:r>
            <w:r w:rsidR="00C51DA3" w:rsidRPr="0021798D">
              <w:rPr>
                <w:rFonts w:ascii="標楷體" w:eastAsia="標楷體" w:hAnsi="標楷體" w:hint="eastAsia"/>
                <w:kern w:val="0"/>
              </w:rPr>
              <w:t>、內政部(民政司）</w:t>
            </w:r>
          </w:p>
        </w:tc>
      </w:tr>
      <w:tr w:rsidR="0021798D" w:rsidRPr="0021798D" w14:paraId="70CE1686" w14:textId="77777777" w:rsidTr="006D3F1B">
        <w:trPr>
          <w:trHeight w:val="1362"/>
        </w:trPr>
        <w:tc>
          <w:tcPr>
            <w:tcW w:w="1277" w:type="dxa"/>
            <w:tcBorders>
              <w:bottom w:val="single" w:sz="4" w:space="0" w:color="auto"/>
            </w:tcBorders>
          </w:tcPr>
          <w:p w14:paraId="77F1EFD9" w14:textId="6B0FD962"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（五）</w:t>
            </w:r>
            <w:r w:rsidR="00C23C24" w:rsidRPr="0021798D">
              <w:rPr>
                <w:rFonts w:ascii="標楷體" w:eastAsia="標楷體" w:hAnsi="標楷體" w:hint="eastAsia"/>
                <w:kern w:val="0"/>
              </w:rPr>
              <w:t>強化青少年、校園販毒藥頭之查緝，賡續推動「護少專案」</w:t>
            </w:r>
          </w:p>
        </w:tc>
        <w:tc>
          <w:tcPr>
            <w:tcW w:w="4961" w:type="dxa"/>
            <w:tcBorders>
              <w:bottom w:val="single" w:sz="4" w:space="0" w:color="auto"/>
            </w:tcBorders>
          </w:tcPr>
          <w:p w14:paraId="178B4FB8" w14:textId="6072B397" w:rsidR="00C23C24" w:rsidRPr="003323CB" w:rsidRDefault="00C23C24" w:rsidP="00B66000">
            <w:pPr>
              <w:pStyle w:val="af0"/>
              <w:numPr>
                <w:ilvl w:val="0"/>
                <w:numId w:val="10"/>
              </w:numPr>
              <w:ind w:leftChars="0" w:left="289" w:hanging="255"/>
              <w:jc w:val="both"/>
              <w:rPr>
                <w:rFonts w:ascii="Times New Roman" w:eastAsia="標楷體" w:hAnsi="Times New Roman"/>
              </w:rPr>
            </w:pPr>
            <w:r w:rsidRPr="0021798D">
              <w:rPr>
                <w:rFonts w:ascii="Times New Roman" w:eastAsia="標楷體" w:hAnsi="Times New Roman"/>
                <w:bCs/>
              </w:rPr>
              <w:t>對於青少年毒品案件執行向上溯源，要求教育單位春暉輔導反饋警察機關毒品情資之機制。</w:t>
            </w:r>
          </w:p>
          <w:p w14:paraId="2B6087FD" w14:textId="77777777" w:rsidR="003323CB" w:rsidRPr="0021798D" w:rsidRDefault="003323CB" w:rsidP="00B66000">
            <w:pPr>
              <w:pStyle w:val="af0"/>
              <w:ind w:leftChars="0" w:left="289"/>
              <w:jc w:val="both"/>
              <w:rPr>
                <w:rFonts w:ascii="Times New Roman" w:eastAsia="標楷體" w:hAnsi="Times New Roman"/>
              </w:rPr>
            </w:pPr>
          </w:p>
          <w:p w14:paraId="567E114C" w14:textId="77777777" w:rsidR="00C23C24" w:rsidRPr="0021798D" w:rsidRDefault="00C23C24" w:rsidP="00B66000">
            <w:pPr>
              <w:pStyle w:val="af0"/>
              <w:numPr>
                <w:ilvl w:val="0"/>
                <w:numId w:val="10"/>
              </w:numPr>
              <w:ind w:leftChars="0" w:left="289" w:hanging="255"/>
              <w:jc w:val="both"/>
              <w:rPr>
                <w:rFonts w:ascii="Times New Roman" w:eastAsia="標楷體" w:hAnsi="Times New Roman"/>
              </w:rPr>
            </w:pPr>
            <w:r w:rsidRPr="0021798D">
              <w:rPr>
                <w:rFonts w:ascii="Times New Roman" w:eastAsia="標楷體" w:hAnsi="Times New Roman"/>
                <w:bCs/>
              </w:rPr>
              <w:t>對於初犯涉毒少年，結合學校與家長予以即時關懷，並將涉案學生資料通報校外會辦理，列管追蹤。</w:t>
            </w:r>
          </w:p>
          <w:p w14:paraId="3D6A6714" w14:textId="77777777" w:rsidR="00C23C24" w:rsidRPr="0021798D" w:rsidRDefault="00C23C24" w:rsidP="00B66000">
            <w:pPr>
              <w:pStyle w:val="af0"/>
              <w:numPr>
                <w:ilvl w:val="0"/>
                <w:numId w:val="10"/>
              </w:numPr>
              <w:ind w:leftChars="0" w:left="289" w:hanging="255"/>
              <w:jc w:val="both"/>
              <w:rPr>
                <w:rFonts w:ascii="Times New Roman" w:eastAsia="標楷體" w:hAnsi="Times New Roman"/>
              </w:rPr>
            </w:pPr>
            <w:r w:rsidRPr="0021798D">
              <w:rPr>
                <w:rFonts w:ascii="Times New Roman" w:eastAsia="標楷體" w:hAnsi="Times New Roman"/>
                <w:bCs/>
              </w:rPr>
              <w:t>提升警方查獲校園毒品案件的積分比重及獎勵措施，強化警方查緝案件的動機。</w:t>
            </w:r>
          </w:p>
        </w:tc>
        <w:tc>
          <w:tcPr>
            <w:tcW w:w="1276" w:type="dxa"/>
            <w:tcBorders>
              <w:bottom w:val="single" w:sz="4" w:space="0" w:color="auto"/>
            </w:tcBorders>
          </w:tcPr>
          <w:p w14:paraId="63CC95B2" w14:textId="77777777" w:rsidR="00C23C24" w:rsidRPr="00DF5B43" w:rsidRDefault="00C23C24" w:rsidP="00B66000">
            <w:pPr>
              <w:jc w:val="both"/>
              <w:rPr>
                <w:rFonts w:eastAsia="標楷體" w:hAnsi="標楷體"/>
                <w:color w:val="000000" w:themeColor="text1"/>
                <w:szCs w:val="32"/>
              </w:rPr>
            </w:pPr>
            <w:r w:rsidRPr="00DF5B43">
              <w:rPr>
                <w:rFonts w:eastAsia="標楷體" w:hAnsi="標楷體" w:hint="eastAsia"/>
                <w:color w:val="000000" w:themeColor="text1"/>
                <w:szCs w:val="32"/>
              </w:rPr>
              <w:t>持續辦理</w:t>
            </w:r>
          </w:p>
          <w:p w14:paraId="2B7A56A0" w14:textId="0D93B8F4" w:rsidR="004920B0" w:rsidRPr="00DF5B43" w:rsidRDefault="004920B0" w:rsidP="00B66000">
            <w:pPr>
              <w:jc w:val="both"/>
              <w:rPr>
                <w:rFonts w:eastAsia="標楷體" w:hAnsi="標楷體"/>
                <w:color w:val="000000" w:themeColor="text1"/>
                <w:szCs w:val="32"/>
              </w:rPr>
            </w:pPr>
          </w:p>
          <w:p w14:paraId="772B1CA3" w14:textId="497069F8" w:rsidR="003323CB" w:rsidRPr="00DF5B43" w:rsidRDefault="003323CB" w:rsidP="00B66000">
            <w:pPr>
              <w:jc w:val="both"/>
              <w:rPr>
                <w:rFonts w:eastAsia="標楷體" w:hAnsi="標楷體"/>
                <w:color w:val="000000" w:themeColor="text1"/>
                <w:szCs w:val="32"/>
              </w:rPr>
            </w:pPr>
          </w:p>
          <w:p w14:paraId="789E2675" w14:textId="77777777" w:rsidR="0023135E" w:rsidRPr="00DF5B43" w:rsidRDefault="0023135E" w:rsidP="00B66000">
            <w:pPr>
              <w:jc w:val="both"/>
              <w:rPr>
                <w:rFonts w:eastAsia="標楷體" w:hAnsi="標楷體"/>
                <w:color w:val="000000" w:themeColor="text1"/>
                <w:szCs w:val="32"/>
              </w:rPr>
            </w:pPr>
          </w:p>
          <w:p w14:paraId="77E16813" w14:textId="77777777" w:rsidR="004920B0" w:rsidRPr="00DF5B43" w:rsidRDefault="004920B0" w:rsidP="00B66000">
            <w:pPr>
              <w:jc w:val="both"/>
              <w:rPr>
                <w:rFonts w:eastAsia="標楷體" w:hAnsi="標楷體"/>
                <w:color w:val="000000" w:themeColor="text1"/>
                <w:szCs w:val="32"/>
              </w:rPr>
            </w:pPr>
            <w:r w:rsidRPr="00DF5B43">
              <w:rPr>
                <w:rFonts w:eastAsia="標楷體" w:hAnsi="標楷體" w:hint="eastAsia"/>
                <w:color w:val="000000" w:themeColor="text1"/>
                <w:szCs w:val="32"/>
              </w:rPr>
              <w:t>持續辦理</w:t>
            </w:r>
          </w:p>
          <w:p w14:paraId="362C5F4A" w14:textId="77777777" w:rsidR="004920B0" w:rsidRPr="00DF5B43" w:rsidRDefault="004920B0" w:rsidP="00B66000">
            <w:pPr>
              <w:jc w:val="both"/>
              <w:rPr>
                <w:rFonts w:eastAsia="標楷體" w:hAnsi="標楷體"/>
                <w:color w:val="000000" w:themeColor="text1"/>
                <w:szCs w:val="32"/>
              </w:rPr>
            </w:pPr>
          </w:p>
          <w:p w14:paraId="35B4731B" w14:textId="77777777" w:rsidR="004920B0" w:rsidRPr="00DF5B43" w:rsidRDefault="004920B0" w:rsidP="00B66000">
            <w:pPr>
              <w:jc w:val="both"/>
              <w:rPr>
                <w:rFonts w:eastAsia="標楷體" w:hAnsi="標楷體"/>
                <w:color w:val="000000" w:themeColor="text1"/>
                <w:szCs w:val="32"/>
              </w:rPr>
            </w:pPr>
          </w:p>
          <w:p w14:paraId="36013545" w14:textId="2CDB9AA3" w:rsidR="004920B0" w:rsidRPr="00DF5B43" w:rsidRDefault="004920B0" w:rsidP="00B66000">
            <w:pPr>
              <w:jc w:val="both"/>
              <w:rPr>
                <w:rFonts w:eastAsia="標楷體" w:hAnsi="標楷體"/>
                <w:color w:val="000000" w:themeColor="text1"/>
                <w:szCs w:val="32"/>
              </w:rPr>
            </w:pPr>
            <w:r w:rsidRPr="00DF5B43">
              <w:rPr>
                <w:rFonts w:eastAsia="標楷體" w:hAnsi="標楷體" w:hint="eastAsia"/>
                <w:color w:val="000000" w:themeColor="text1"/>
                <w:szCs w:val="32"/>
              </w:rPr>
              <w:t>106</w:t>
            </w:r>
            <w:r w:rsidRPr="00DF5B43">
              <w:rPr>
                <w:rFonts w:eastAsia="標楷體" w:hAnsi="標楷體" w:hint="eastAsia"/>
                <w:color w:val="000000" w:themeColor="text1"/>
                <w:szCs w:val="32"/>
              </w:rPr>
              <w:t>年</w:t>
            </w:r>
            <w:r w:rsidRPr="00DF5B43">
              <w:rPr>
                <w:rFonts w:eastAsia="標楷體" w:hAnsi="標楷體" w:hint="eastAsia"/>
                <w:color w:val="000000" w:themeColor="text1"/>
                <w:szCs w:val="32"/>
              </w:rPr>
              <w:t>5</w:t>
            </w:r>
            <w:r w:rsidRPr="00DF5B43">
              <w:rPr>
                <w:rFonts w:eastAsia="標楷體" w:hAnsi="標楷體" w:hint="eastAsia"/>
                <w:color w:val="000000" w:themeColor="text1"/>
                <w:szCs w:val="32"/>
              </w:rPr>
              <w:t>月</w:t>
            </w:r>
            <w:r w:rsidRPr="00DF5B43">
              <w:rPr>
                <w:rFonts w:eastAsia="標楷體" w:hAnsi="標楷體" w:hint="eastAsia"/>
                <w:color w:val="000000" w:themeColor="text1"/>
                <w:szCs w:val="32"/>
              </w:rPr>
              <w:t>31</w:t>
            </w:r>
            <w:r w:rsidRPr="00DF5B43">
              <w:rPr>
                <w:rFonts w:eastAsia="標楷體" w:hAnsi="標楷體" w:hint="eastAsia"/>
                <w:color w:val="000000" w:themeColor="text1"/>
                <w:szCs w:val="32"/>
              </w:rPr>
              <w:t>日已完成</w:t>
            </w:r>
          </w:p>
        </w:tc>
        <w:tc>
          <w:tcPr>
            <w:tcW w:w="1275" w:type="dxa"/>
            <w:tcBorders>
              <w:bottom w:val="single" w:sz="4" w:space="0" w:color="auto"/>
            </w:tcBorders>
          </w:tcPr>
          <w:p w14:paraId="3AA39FFB"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內政部（警政署）</w:t>
            </w:r>
          </w:p>
        </w:tc>
        <w:tc>
          <w:tcPr>
            <w:tcW w:w="1276" w:type="dxa"/>
            <w:tcBorders>
              <w:bottom w:val="single" w:sz="4" w:space="0" w:color="auto"/>
            </w:tcBorders>
          </w:tcPr>
          <w:p w14:paraId="323D32AE"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教育部、法務部（各檢察署）</w:t>
            </w:r>
          </w:p>
        </w:tc>
      </w:tr>
      <w:tr w:rsidR="0021798D" w:rsidRPr="0021798D" w14:paraId="5A8CDEB0" w14:textId="77777777" w:rsidTr="006D3F1B">
        <w:trPr>
          <w:trHeight w:val="2213"/>
        </w:trPr>
        <w:tc>
          <w:tcPr>
            <w:tcW w:w="1277" w:type="dxa"/>
            <w:tcBorders>
              <w:bottom w:val="single" w:sz="4" w:space="0" w:color="auto"/>
            </w:tcBorders>
          </w:tcPr>
          <w:p w14:paraId="2D43004D" w14:textId="44CEFD95"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lastRenderedPageBreak/>
              <w:t>（六）</w:t>
            </w:r>
            <w:r w:rsidR="00C23C24" w:rsidRPr="0021798D">
              <w:rPr>
                <w:rFonts w:ascii="標楷體" w:eastAsia="標楷體" w:hAnsi="標楷體" w:hint="eastAsia"/>
                <w:kern w:val="0"/>
              </w:rPr>
              <w:t>強化軍中毒品及擴散源之查緝</w:t>
            </w:r>
          </w:p>
        </w:tc>
        <w:tc>
          <w:tcPr>
            <w:tcW w:w="4961" w:type="dxa"/>
            <w:tcBorders>
              <w:bottom w:val="single" w:sz="4" w:space="0" w:color="auto"/>
            </w:tcBorders>
          </w:tcPr>
          <w:p w14:paraId="7E6F59EB" w14:textId="5D1E0734" w:rsidR="00C23C24" w:rsidRPr="00131008" w:rsidRDefault="00C23C24" w:rsidP="00B66000">
            <w:pPr>
              <w:pStyle w:val="af0"/>
              <w:numPr>
                <w:ilvl w:val="0"/>
                <w:numId w:val="12"/>
              </w:numPr>
              <w:ind w:leftChars="0" w:left="289" w:hanging="255"/>
              <w:jc w:val="both"/>
              <w:rPr>
                <w:rFonts w:ascii="Times New Roman" w:eastAsia="標楷體" w:hAnsi="Times New Roman"/>
              </w:rPr>
            </w:pPr>
            <w:r w:rsidRPr="0021798D">
              <w:rPr>
                <w:rFonts w:ascii="Times New Roman" w:eastAsia="標楷體" w:hAnsi="Times New Roman"/>
                <w:bCs/>
              </w:rPr>
              <w:t>國防部與檢察及司法警察機關建立查詢、通報及查緝機制。</w:t>
            </w:r>
          </w:p>
          <w:p w14:paraId="64074D2D" w14:textId="77777777" w:rsidR="00131008" w:rsidRPr="0021798D" w:rsidRDefault="00131008" w:rsidP="00B66000">
            <w:pPr>
              <w:pStyle w:val="af0"/>
              <w:ind w:leftChars="0" w:left="289"/>
              <w:jc w:val="both"/>
              <w:rPr>
                <w:rFonts w:ascii="Times New Roman" w:eastAsia="標楷體" w:hAnsi="Times New Roman"/>
              </w:rPr>
            </w:pPr>
          </w:p>
          <w:p w14:paraId="10D9854F" w14:textId="50619BFE" w:rsidR="00C23C24" w:rsidRPr="003323CB" w:rsidRDefault="00C23C24" w:rsidP="00B66000">
            <w:pPr>
              <w:pStyle w:val="af0"/>
              <w:numPr>
                <w:ilvl w:val="0"/>
                <w:numId w:val="12"/>
              </w:numPr>
              <w:tabs>
                <w:tab w:val="left" w:pos="175"/>
              </w:tabs>
              <w:ind w:leftChars="0" w:left="289" w:hanging="255"/>
              <w:jc w:val="both"/>
              <w:rPr>
                <w:rFonts w:ascii="Times New Roman" w:eastAsia="標楷體" w:hAnsi="Times New Roman"/>
              </w:rPr>
            </w:pPr>
            <w:r w:rsidRPr="0021798D">
              <w:rPr>
                <w:rFonts w:ascii="Times New Roman" w:eastAsia="標楷體" w:hAnsi="Times New Roman"/>
                <w:bCs/>
              </w:rPr>
              <w:t>完整掌握國軍涉毒人員，提供檢警毒品犯罪情資。</w:t>
            </w:r>
          </w:p>
          <w:p w14:paraId="4BAA4268" w14:textId="77777777" w:rsidR="003323CB" w:rsidRPr="0021798D" w:rsidRDefault="003323CB" w:rsidP="00B66000">
            <w:pPr>
              <w:pStyle w:val="af0"/>
              <w:tabs>
                <w:tab w:val="left" w:pos="175"/>
              </w:tabs>
              <w:ind w:leftChars="0" w:left="289"/>
              <w:jc w:val="both"/>
              <w:rPr>
                <w:rFonts w:ascii="Times New Roman" w:eastAsia="標楷體" w:hAnsi="Times New Roman"/>
              </w:rPr>
            </w:pPr>
          </w:p>
          <w:p w14:paraId="03DBE1C6" w14:textId="44812F49" w:rsidR="00C23C24" w:rsidRPr="0021798D" w:rsidRDefault="00C23C24" w:rsidP="00B66000">
            <w:pPr>
              <w:pStyle w:val="af0"/>
              <w:numPr>
                <w:ilvl w:val="0"/>
                <w:numId w:val="12"/>
              </w:numPr>
              <w:ind w:leftChars="0" w:left="289" w:hanging="255"/>
              <w:jc w:val="both"/>
              <w:rPr>
                <w:rFonts w:ascii="Times New Roman" w:eastAsia="標楷體" w:hAnsi="Times New Roman"/>
              </w:rPr>
            </w:pPr>
            <w:r w:rsidRPr="0021798D">
              <w:rPr>
                <w:rFonts w:ascii="Times New Roman" w:eastAsia="標楷體" w:hAnsi="Times New Roman"/>
                <w:bCs/>
              </w:rPr>
              <w:t>各憲兵隊建立與轄區內各軍事院校通報模式。</w:t>
            </w:r>
          </w:p>
          <w:p w14:paraId="2AFFD904" w14:textId="2F165464" w:rsidR="00C23C24" w:rsidRDefault="00C23C24" w:rsidP="00B66000">
            <w:pPr>
              <w:pStyle w:val="af0"/>
              <w:ind w:leftChars="0" w:left="289"/>
              <w:jc w:val="both"/>
              <w:rPr>
                <w:rFonts w:ascii="Times New Roman" w:eastAsia="標楷體" w:hAnsi="Times New Roman"/>
              </w:rPr>
            </w:pPr>
          </w:p>
          <w:p w14:paraId="3911D51D" w14:textId="77777777" w:rsidR="00131008" w:rsidRPr="0021798D" w:rsidRDefault="00131008" w:rsidP="00B66000">
            <w:pPr>
              <w:pStyle w:val="af0"/>
              <w:ind w:leftChars="0" w:left="289"/>
              <w:jc w:val="both"/>
              <w:rPr>
                <w:rFonts w:ascii="Times New Roman" w:eastAsia="標楷體" w:hAnsi="Times New Roman"/>
              </w:rPr>
            </w:pPr>
          </w:p>
          <w:p w14:paraId="257113A4" w14:textId="32FC82C7" w:rsidR="00C23C24" w:rsidRPr="0021798D" w:rsidRDefault="00C23C24" w:rsidP="00B66000">
            <w:pPr>
              <w:pStyle w:val="af0"/>
              <w:numPr>
                <w:ilvl w:val="0"/>
                <w:numId w:val="12"/>
              </w:numPr>
              <w:ind w:leftChars="0" w:left="289" w:hanging="255"/>
              <w:jc w:val="both"/>
              <w:rPr>
                <w:rFonts w:ascii="Times New Roman" w:eastAsia="標楷體" w:hAnsi="Times New Roman"/>
              </w:rPr>
            </w:pPr>
            <w:r w:rsidRPr="0021798D">
              <w:rPr>
                <w:rFonts w:ascii="Times New Roman" w:eastAsia="標楷體" w:hAnsi="Times New Roman"/>
                <w:bCs/>
              </w:rPr>
              <w:t>於全國及區域聯防藥頭查緝行動共同合作，打擊侵入或供毒予軍中販毒網絡。</w:t>
            </w:r>
          </w:p>
          <w:p w14:paraId="1C31EC94" w14:textId="77777777" w:rsidR="00C23C24" w:rsidRPr="0021798D" w:rsidRDefault="00C23C24" w:rsidP="00B66000">
            <w:pPr>
              <w:pStyle w:val="af0"/>
              <w:ind w:leftChars="0" w:left="289"/>
              <w:jc w:val="both"/>
              <w:rPr>
                <w:rFonts w:ascii="Times New Roman" w:eastAsia="標楷體" w:hAnsi="Times New Roman"/>
              </w:rPr>
            </w:pPr>
          </w:p>
          <w:p w14:paraId="7E0B4295" w14:textId="00311039" w:rsidR="00C23C24" w:rsidRPr="0021798D" w:rsidRDefault="00C23C24" w:rsidP="00B66000">
            <w:pPr>
              <w:pStyle w:val="af0"/>
              <w:numPr>
                <w:ilvl w:val="0"/>
                <w:numId w:val="12"/>
              </w:numPr>
              <w:ind w:leftChars="0" w:left="289" w:hanging="255"/>
              <w:jc w:val="both"/>
              <w:rPr>
                <w:rFonts w:eastAsia="標楷體"/>
              </w:rPr>
            </w:pPr>
            <w:r w:rsidRPr="0021798D">
              <w:rPr>
                <w:rFonts w:ascii="Times New Roman" w:eastAsia="標楷體" w:hAnsi="Times New Roman"/>
                <w:bCs/>
              </w:rPr>
              <w:t>對涉毒案件積極執行溯查毒品來源，以確保軍事院校之純淨。</w:t>
            </w:r>
          </w:p>
        </w:tc>
        <w:tc>
          <w:tcPr>
            <w:tcW w:w="1276" w:type="dxa"/>
            <w:tcBorders>
              <w:bottom w:val="single" w:sz="4" w:space="0" w:color="auto"/>
            </w:tcBorders>
          </w:tcPr>
          <w:p w14:paraId="11063D53" w14:textId="12402EE9" w:rsidR="00C23C24" w:rsidRPr="00DF5B43" w:rsidRDefault="00131008" w:rsidP="00B66000">
            <w:pPr>
              <w:jc w:val="both"/>
              <w:rPr>
                <w:rFonts w:eastAsia="標楷體"/>
                <w:color w:val="000000" w:themeColor="text1"/>
              </w:rPr>
            </w:pPr>
            <w:r w:rsidRPr="00DF5B43">
              <w:rPr>
                <w:rFonts w:eastAsia="標楷體" w:hint="eastAsia"/>
                <w:color w:val="000000" w:themeColor="text1"/>
              </w:rPr>
              <w:t>106</w:t>
            </w:r>
            <w:r w:rsidRPr="00DF5B43">
              <w:rPr>
                <w:rFonts w:eastAsia="標楷體" w:hint="eastAsia"/>
                <w:color w:val="000000" w:themeColor="text1"/>
              </w:rPr>
              <w:t>年</w:t>
            </w:r>
            <w:r w:rsidRPr="00DF5B43">
              <w:rPr>
                <w:rFonts w:eastAsia="標楷體" w:hint="eastAsia"/>
                <w:color w:val="000000" w:themeColor="text1"/>
              </w:rPr>
              <w:t>8</w:t>
            </w:r>
            <w:r w:rsidRPr="00DF5B43">
              <w:rPr>
                <w:rFonts w:eastAsia="標楷體" w:hint="eastAsia"/>
                <w:color w:val="000000" w:themeColor="text1"/>
              </w:rPr>
              <w:t>月底前</w:t>
            </w:r>
          </w:p>
          <w:p w14:paraId="376B61E9" w14:textId="77777777" w:rsidR="00C23C24" w:rsidRPr="00DF5B43" w:rsidRDefault="00C23C24" w:rsidP="00B66000">
            <w:pPr>
              <w:jc w:val="both"/>
              <w:rPr>
                <w:rFonts w:eastAsia="標楷體"/>
                <w:color w:val="000000" w:themeColor="text1"/>
              </w:rPr>
            </w:pPr>
          </w:p>
          <w:p w14:paraId="37E30D3C" w14:textId="77777777" w:rsidR="00C23C24" w:rsidRPr="00DF5B43" w:rsidRDefault="00C23C24" w:rsidP="00B66000">
            <w:pPr>
              <w:jc w:val="both"/>
              <w:rPr>
                <w:rFonts w:eastAsia="標楷體"/>
                <w:color w:val="000000" w:themeColor="text1"/>
              </w:rPr>
            </w:pPr>
            <w:r w:rsidRPr="00DF5B43">
              <w:rPr>
                <w:rFonts w:eastAsia="標楷體"/>
                <w:color w:val="000000" w:themeColor="text1"/>
              </w:rPr>
              <w:t>持續辦理</w:t>
            </w:r>
          </w:p>
          <w:p w14:paraId="1C7F7C55" w14:textId="6B869FCF" w:rsidR="00C23C24" w:rsidRPr="00DF5B43" w:rsidRDefault="00C23C24" w:rsidP="00B66000">
            <w:pPr>
              <w:jc w:val="both"/>
              <w:rPr>
                <w:rFonts w:eastAsia="標楷體"/>
                <w:color w:val="000000" w:themeColor="text1"/>
              </w:rPr>
            </w:pPr>
          </w:p>
          <w:p w14:paraId="0BEDB611" w14:textId="77777777" w:rsidR="003323CB" w:rsidRPr="00DF5B43" w:rsidRDefault="003323CB" w:rsidP="00B66000">
            <w:pPr>
              <w:jc w:val="both"/>
              <w:rPr>
                <w:rFonts w:eastAsia="標楷體"/>
                <w:color w:val="000000" w:themeColor="text1"/>
              </w:rPr>
            </w:pPr>
          </w:p>
          <w:p w14:paraId="61D191EF" w14:textId="50FE67EC" w:rsidR="00C23C24" w:rsidRPr="00DF5B43" w:rsidRDefault="00131008" w:rsidP="00B66000">
            <w:pPr>
              <w:jc w:val="both"/>
              <w:rPr>
                <w:rFonts w:eastAsia="標楷體"/>
                <w:color w:val="000000" w:themeColor="text1"/>
              </w:rPr>
            </w:pPr>
            <w:r w:rsidRPr="00DF5B43">
              <w:rPr>
                <w:rFonts w:eastAsia="標楷體" w:hint="eastAsia"/>
                <w:color w:val="000000" w:themeColor="text1"/>
              </w:rPr>
              <w:t>106</w:t>
            </w:r>
            <w:r w:rsidRPr="00DF5B43">
              <w:rPr>
                <w:rFonts w:eastAsia="標楷體" w:hint="eastAsia"/>
                <w:color w:val="000000" w:themeColor="text1"/>
              </w:rPr>
              <w:t>年</w:t>
            </w:r>
            <w:r w:rsidRPr="00DF5B43">
              <w:rPr>
                <w:rFonts w:eastAsia="標楷體" w:hint="eastAsia"/>
                <w:color w:val="000000" w:themeColor="text1"/>
              </w:rPr>
              <w:t>12</w:t>
            </w:r>
            <w:r w:rsidRPr="00DF5B43">
              <w:rPr>
                <w:rFonts w:eastAsia="標楷體" w:hint="eastAsia"/>
                <w:color w:val="000000" w:themeColor="text1"/>
              </w:rPr>
              <w:t>月底前</w:t>
            </w:r>
          </w:p>
          <w:p w14:paraId="3FD85B7C" w14:textId="5750A2AC" w:rsidR="00C23C24" w:rsidRPr="00DF5B43" w:rsidRDefault="00C23C24" w:rsidP="00B66000">
            <w:pPr>
              <w:jc w:val="both"/>
              <w:rPr>
                <w:rFonts w:eastAsia="標楷體"/>
                <w:color w:val="000000" w:themeColor="text1"/>
              </w:rPr>
            </w:pPr>
          </w:p>
          <w:p w14:paraId="4B7D8A6F" w14:textId="77777777" w:rsidR="0023135E" w:rsidRPr="00DF5B43" w:rsidRDefault="0023135E" w:rsidP="00B66000">
            <w:pPr>
              <w:jc w:val="both"/>
              <w:rPr>
                <w:rFonts w:eastAsia="標楷體"/>
                <w:color w:val="000000" w:themeColor="text1"/>
              </w:rPr>
            </w:pPr>
          </w:p>
          <w:p w14:paraId="6A3A7FD5" w14:textId="77777777" w:rsidR="00C23C24" w:rsidRPr="00DF5B43" w:rsidRDefault="00C23C24" w:rsidP="00B66000">
            <w:pPr>
              <w:jc w:val="both"/>
              <w:rPr>
                <w:rFonts w:eastAsia="標楷體"/>
                <w:color w:val="000000" w:themeColor="text1"/>
              </w:rPr>
            </w:pPr>
            <w:r w:rsidRPr="00DF5B43">
              <w:rPr>
                <w:rFonts w:eastAsia="標楷體"/>
                <w:color w:val="000000" w:themeColor="text1"/>
              </w:rPr>
              <w:t>持續辦理</w:t>
            </w:r>
          </w:p>
          <w:p w14:paraId="7B35BC42" w14:textId="37F7A081" w:rsidR="00C23C24" w:rsidRPr="00DF5B43" w:rsidRDefault="00C23C24" w:rsidP="00B66000">
            <w:pPr>
              <w:jc w:val="both"/>
              <w:rPr>
                <w:rFonts w:eastAsia="標楷體"/>
                <w:color w:val="000000" w:themeColor="text1"/>
              </w:rPr>
            </w:pPr>
          </w:p>
          <w:p w14:paraId="31D54A6F" w14:textId="77777777" w:rsidR="00EA4A38" w:rsidRPr="00DF5B43" w:rsidRDefault="00EA4A38" w:rsidP="00B66000">
            <w:pPr>
              <w:jc w:val="both"/>
              <w:rPr>
                <w:rFonts w:eastAsia="標楷體"/>
                <w:color w:val="000000" w:themeColor="text1"/>
              </w:rPr>
            </w:pPr>
          </w:p>
          <w:p w14:paraId="57842E4E" w14:textId="77777777" w:rsidR="00C23C24" w:rsidRPr="00DF5B43" w:rsidRDefault="00C23C24" w:rsidP="00B66000">
            <w:pPr>
              <w:jc w:val="both"/>
              <w:rPr>
                <w:rFonts w:eastAsia="標楷體"/>
                <w:color w:val="000000" w:themeColor="text1"/>
              </w:rPr>
            </w:pPr>
            <w:r w:rsidRPr="00DF5B43">
              <w:rPr>
                <w:rFonts w:eastAsia="標楷體"/>
                <w:color w:val="000000" w:themeColor="text1"/>
              </w:rPr>
              <w:t>持續辦理</w:t>
            </w:r>
          </w:p>
          <w:p w14:paraId="04F149C5" w14:textId="77777777" w:rsidR="00C23C24" w:rsidRPr="00DF5B43" w:rsidRDefault="00C23C24" w:rsidP="00B66000">
            <w:pPr>
              <w:jc w:val="both"/>
              <w:rPr>
                <w:rFonts w:eastAsia="標楷體"/>
                <w:color w:val="000000" w:themeColor="text1"/>
              </w:rPr>
            </w:pPr>
          </w:p>
        </w:tc>
        <w:tc>
          <w:tcPr>
            <w:tcW w:w="1275" w:type="dxa"/>
            <w:tcBorders>
              <w:bottom w:val="single" w:sz="4" w:space="0" w:color="auto"/>
            </w:tcBorders>
          </w:tcPr>
          <w:p w14:paraId="1045BE70"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rPr>
              <w:t>國防部（憲指部）</w:t>
            </w:r>
          </w:p>
        </w:tc>
        <w:tc>
          <w:tcPr>
            <w:tcW w:w="1276" w:type="dxa"/>
            <w:tcBorders>
              <w:bottom w:val="single" w:sz="4" w:space="0" w:color="auto"/>
            </w:tcBorders>
          </w:tcPr>
          <w:p w14:paraId="5EA77DAA"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內政部（警政署）、法務部（臺高檢）、法務部（調查局）、海巡署</w:t>
            </w:r>
          </w:p>
        </w:tc>
      </w:tr>
      <w:tr w:rsidR="0021798D" w:rsidRPr="0021798D" w14:paraId="3EC3FB9A" w14:textId="77777777" w:rsidTr="006D3F1B">
        <w:trPr>
          <w:trHeight w:val="512"/>
        </w:trPr>
        <w:tc>
          <w:tcPr>
            <w:tcW w:w="1277" w:type="dxa"/>
          </w:tcPr>
          <w:p w14:paraId="6947F069" w14:textId="5A0D4D17"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（七）</w:t>
            </w:r>
            <w:r w:rsidR="00C23C24" w:rsidRPr="0021798D">
              <w:rPr>
                <w:rFonts w:ascii="標楷體" w:eastAsia="標楷體" w:hAnsi="標楷體" w:hint="eastAsia"/>
                <w:kern w:val="0"/>
              </w:rPr>
              <w:t>拔根斷源，阻斷供給</w:t>
            </w:r>
          </w:p>
        </w:tc>
        <w:tc>
          <w:tcPr>
            <w:tcW w:w="4961" w:type="dxa"/>
          </w:tcPr>
          <w:p w14:paraId="07DECA42" w14:textId="6065019E" w:rsidR="00C23C24" w:rsidRPr="0021798D" w:rsidRDefault="00C23C24" w:rsidP="00B66000">
            <w:pPr>
              <w:pStyle w:val="af0"/>
              <w:ind w:leftChars="0" w:left="173" w:hangingChars="72" w:hanging="173"/>
              <w:jc w:val="both"/>
              <w:rPr>
                <w:rFonts w:ascii="Times New Roman" w:eastAsia="標楷體" w:hAnsi="Times New Roman"/>
                <w:bCs/>
              </w:rPr>
            </w:pPr>
            <w:r w:rsidRPr="0021798D">
              <w:rPr>
                <w:rFonts w:ascii="Times New Roman" w:eastAsia="標楷體" w:hAnsi="Times New Roman" w:hint="eastAsia"/>
                <w:bCs/>
              </w:rPr>
              <w:t>1.</w:t>
            </w:r>
            <w:r w:rsidRPr="0021798D">
              <w:rPr>
                <w:rFonts w:ascii="Times New Roman" w:eastAsia="標楷體" w:hAnsi="Times New Roman"/>
                <w:bCs/>
              </w:rPr>
              <w:t>各司法警察機關依據毒品犯罪網絡圖像，溯源追查重大毒品案件，並配合地檢署緝毒專責組指揮，由專人管制進度，以澈底掃蕩毒品犯罪集團之核心成員，同時管制重大毒品案件辦理情形，提升羈押率。</w:t>
            </w:r>
          </w:p>
          <w:p w14:paraId="134144E1" w14:textId="0C73FD5E" w:rsidR="00C23C24" w:rsidRPr="0021798D" w:rsidRDefault="00C23C24" w:rsidP="00B66000">
            <w:pPr>
              <w:pStyle w:val="af0"/>
              <w:ind w:leftChars="0" w:left="173" w:hangingChars="72" w:hanging="173"/>
              <w:jc w:val="both"/>
              <w:rPr>
                <w:rFonts w:ascii="Times New Roman" w:eastAsia="標楷體" w:hAnsi="Times New Roman"/>
                <w:bCs/>
              </w:rPr>
            </w:pPr>
          </w:p>
          <w:p w14:paraId="58CBB492" w14:textId="3BAB7042" w:rsidR="00C23C24" w:rsidRPr="0021798D" w:rsidRDefault="00C23C24" w:rsidP="00B66000">
            <w:pPr>
              <w:pStyle w:val="af0"/>
              <w:ind w:leftChars="0" w:left="173" w:hangingChars="72" w:hanging="173"/>
              <w:jc w:val="both"/>
              <w:rPr>
                <w:rFonts w:ascii="Times New Roman" w:eastAsia="標楷體" w:hAnsi="Times New Roman"/>
                <w:bCs/>
              </w:rPr>
            </w:pPr>
          </w:p>
          <w:p w14:paraId="3AFE7A1B" w14:textId="77777777" w:rsidR="00C23C24" w:rsidRPr="0021798D" w:rsidRDefault="00C23C24" w:rsidP="00B66000">
            <w:pPr>
              <w:pStyle w:val="af0"/>
              <w:ind w:leftChars="0" w:left="173" w:hangingChars="72" w:hanging="173"/>
              <w:jc w:val="both"/>
              <w:rPr>
                <w:rFonts w:ascii="Times New Roman" w:eastAsia="標楷體" w:hAnsi="Times New Roman"/>
                <w:bCs/>
              </w:rPr>
            </w:pPr>
          </w:p>
          <w:p w14:paraId="0901FEDA" w14:textId="7F465607" w:rsidR="00C23C24" w:rsidRPr="0021798D" w:rsidRDefault="00C23C24" w:rsidP="00B66000">
            <w:pPr>
              <w:ind w:left="173" w:hangingChars="72" w:hanging="173"/>
              <w:jc w:val="both"/>
              <w:rPr>
                <w:rFonts w:eastAsia="標楷體"/>
              </w:rPr>
            </w:pPr>
            <w:r w:rsidRPr="0021798D">
              <w:rPr>
                <w:rFonts w:eastAsia="標楷體" w:hint="eastAsia"/>
                <w:bCs/>
              </w:rPr>
              <w:t>2.</w:t>
            </w:r>
            <w:r w:rsidRPr="0021798D">
              <w:rPr>
                <w:rFonts w:eastAsia="標楷體"/>
                <w:bCs/>
              </w:rPr>
              <w:t>分析查獲毒品案件，針對製造、運輸、販賣及意圖販賣而持有等</w:t>
            </w:r>
            <w:r w:rsidRPr="0021798D">
              <w:rPr>
                <w:rFonts w:eastAsia="標楷體"/>
                <w:bCs/>
              </w:rPr>
              <w:t>4</w:t>
            </w:r>
            <w:r w:rsidRPr="0021798D">
              <w:rPr>
                <w:rFonts w:eastAsia="標楷體"/>
                <w:bCs/>
              </w:rPr>
              <w:t>類關鍵績效指標</w:t>
            </w:r>
            <w:r w:rsidRPr="0021798D">
              <w:rPr>
                <w:rFonts w:eastAsia="標楷體"/>
                <w:bCs/>
              </w:rPr>
              <w:t>(KPI)</w:t>
            </w:r>
            <w:r w:rsidRPr="0021798D">
              <w:rPr>
                <w:rFonts w:eastAsia="標楷體"/>
                <w:bCs/>
              </w:rPr>
              <w:t>重點毒品案類加強查緝，溯源斷根國內製毒工廠，瓦解國內販毒供給網絡。</w:t>
            </w:r>
          </w:p>
        </w:tc>
        <w:tc>
          <w:tcPr>
            <w:tcW w:w="1276" w:type="dxa"/>
          </w:tcPr>
          <w:p w14:paraId="42E5D514" w14:textId="4A06C727" w:rsidR="00C23C24" w:rsidRPr="0021798D" w:rsidRDefault="00FC623D" w:rsidP="00B66000">
            <w:pPr>
              <w:jc w:val="both"/>
              <w:rPr>
                <w:rFonts w:eastAsia="標楷體"/>
                <w:kern w:val="0"/>
              </w:rPr>
            </w:pPr>
            <w:r w:rsidRPr="0021798D">
              <w:rPr>
                <w:rFonts w:eastAsia="標楷體" w:hint="eastAsia"/>
                <w:bCs/>
              </w:rPr>
              <w:t>持續辦理</w:t>
            </w:r>
          </w:p>
          <w:p w14:paraId="1882B64B" w14:textId="61BB0F3A" w:rsidR="00C23C24" w:rsidRPr="0021798D" w:rsidRDefault="00C23C24" w:rsidP="00B66000">
            <w:pPr>
              <w:ind w:left="175" w:hangingChars="73" w:hanging="175"/>
              <w:jc w:val="both"/>
              <w:rPr>
                <w:rFonts w:eastAsia="標楷體"/>
                <w:bCs/>
              </w:rPr>
            </w:pPr>
          </w:p>
          <w:p w14:paraId="604406E7" w14:textId="737D735E" w:rsidR="00FC623D" w:rsidRPr="0021798D" w:rsidRDefault="00FC623D" w:rsidP="00B66000">
            <w:pPr>
              <w:ind w:left="175" w:hangingChars="73" w:hanging="175"/>
              <w:jc w:val="both"/>
              <w:rPr>
                <w:rFonts w:eastAsia="標楷體"/>
                <w:bCs/>
              </w:rPr>
            </w:pPr>
          </w:p>
          <w:p w14:paraId="2EBFCA8C" w14:textId="708BAD9E" w:rsidR="00FC623D" w:rsidRPr="0021798D" w:rsidRDefault="00FC623D" w:rsidP="00B66000">
            <w:pPr>
              <w:ind w:left="175" w:hangingChars="73" w:hanging="175"/>
              <w:jc w:val="both"/>
              <w:rPr>
                <w:rFonts w:eastAsia="標楷體"/>
                <w:bCs/>
              </w:rPr>
            </w:pPr>
          </w:p>
          <w:p w14:paraId="399081CE" w14:textId="5C42C694" w:rsidR="00FC623D" w:rsidRPr="0021798D" w:rsidRDefault="00FC623D" w:rsidP="00B66000">
            <w:pPr>
              <w:ind w:left="175" w:hangingChars="73" w:hanging="175"/>
              <w:jc w:val="both"/>
              <w:rPr>
                <w:rFonts w:eastAsia="標楷體"/>
                <w:bCs/>
              </w:rPr>
            </w:pPr>
          </w:p>
          <w:p w14:paraId="08C8FB87" w14:textId="75EC94FD" w:rsidR="00FC623D" w:rsidRPr="0021798D" w:rsidRDefault="00FC623D" w:rsidP="00B66000">
            <w:pPr>
              <w:ind w:left="175" w:hangingChars="73" w:hanging="175"/>
              <w:jc w:val="both"/>
              <w:rPr>
                <w:rFonts w:eastAsia="標楷體"/>
                <w:bCs/>
              </w:rPr>
            </w:pPr>
          </w:p>
          <w:p w14:paraId="101CAC2B" w14:textId="2707B9DB" w:rsidR="00FC623D" w:rsidRPr="0021798D" w:rsidRDefault="00FC623D" w:rsidP="00B66000">
            <w:pPr>
              <w:ind w:left="175" w:hangingChars="73" w:hanging="175"/>
              <w:jc w:val="both"/>
              <w:rPr>
                <w:rFonts w:eastAsia="標楷體"/>
                <w:bCs/>
              </w:rPr>
            </w:pPr>
          </w:p>
          <w:p w14:paraId="6E71D0CF" w14:textId="77777777" w:rsidR="00FC623D" w:rsidRPr="0021798D" w:rsidRDefault="00FC623D" w:rsidP="00B66000">
            <w:pPr>
              <w:ind w:left="175" w:hangingChars="73" w:hanging="175"/>
              <w:jc w:val="both"/>
              <w:rPr>
                <w:rFonts w:eastAsia="標楷體"/>
                <w:bCs/>
              </w:rPr>
            </w:pPr>
          </w:p>
          <w:p w14:paraId="062C4978" w14:textId="3A379D80" w:rsidR="00C23C24" w:rsidRPr="0021798D" w:rsidRDefault="00C23C24" w:rsidP="00B66000">
            <w:pPr>
              <w:ind w:left="175" w:hangingChars="73" w:hanging="175"/>
              <w:jc w:val="both"/>
              <w:rPr>
                <w:rFonts w:eastAsia="標楷體"/>
                <w:bCs/>
              </w:rPr>
            </w:pPr>
            <w:r w:rsidRPr="0021798D">
              <w:rPr>
                <w:rFonts w:eastAsia="標楷體" w:hint="eastAsia"/>
                <w:bCs/>
              </w:rPr>
              <w:t>持續辦理</w:t>
            </w:r>
          </w:p>
        </w:tc>
        <w:tc>
          <w:tcPr>
            <w:tcW w:w="1275" w:type="dxa"/>
          </w:tcPr>
          <w:p w14:paraId="458BD00D" w14:textId="04E9604B"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法務部（臺高檢）</w:t>
            </w:r>
            <w:r w:rsidR="001B1777" w:rsidRPr="0021798D">
              <w:rPr>
                <w:rFonts w:ascii="標楷體" w:eastAsia="標楷體" w:hAnsi="標楷體" w:hint="eastAsia"/>
                <w:kern w:val="0"/>
              </w:rPr>
              <w:t>、內政部（警政署）</w:t>
            </w:r>
          </w:p>
          <w:p w14:paraId="26A1414A" w14:textId="77777777" w:rsidR="001B1777" w:rsidRPr="0021798D" w:rsidRDefault="001B1777" w:rsidP="00B66000">
            <w:pPr>
              <w:jc w:val="both"/>
              <w:rPr>
                <w:rFonts w:ascii="標楷體" w:eastAsia="標楷體" w:hAnsi="標楷體"/>
                <w:kern w:val="0"/>
              </w:rPr>
            </w:pPr>
          </w:p>
          <w:p w14:paraId="4335CCFE" w14:textId="77777777" w:rsidR="001B1777" w:rsidRPr="0021798D" w:rsidRDefault="001B1777" w:rsidP="00B66000">
            <w:pPr>
              <w:jc w:val="both"/>
              <w:rPr>
                <w:rFonts w:ascii="標楷體" w:eastAsia="標楷體" w:hAnsi="標楷體"/>
                <w:kern w:val="0"/>
              </w:rPr>
            </w:pPr>
          </w:p>
          <w:p w14:paraId="476EAB7B" w14:textId="77777777" w:rsidR="001B1777" w:rsidRPr="0021798D" w:rsidRDefault="001B1777" w:rsidP="00B66000">
            <w:pPr>
              <w:jc w:val="both"/>
              <w:rPr>
                <w:rFonts w:ascii="標楷體" w:eastAsia="標楷體" w:hAnsi="標楷體"/>
                <w:kern w:val="0"/>
              </w:rPr>
            </w:pPr>
          </w:p>
          <w:p w14:paraId="0F732932" w14:textId="77777777" w:rsidR="001B1777" w:rsidRPr="0021798D" w:rsidRDefault="001B1777" w:rsidP="00B66000">
            <w:pPr>
              <w:jc w:val="both"/>
              <w:rPr>
                <w:rFonts w:ascii="標楷體" w:eastAsia="標楷體" w:hAnsi="標楷體"/>
                <w:kern w:val="0"/>
              </w:rPr>
            </w:pPr>
          </w:p>
          <w:p w14:paraId="10B39FBF" w14:textId="77777777" w:rsidR="001B1777" w:rsidRPr="0021798D" w:rsidRDefault="001B1777" w:rsidP="00B66000">
            <w:pPr>
              <w:jc w:val="both"/>
              <w:rPr>
                <w:rFonts w:ascii="標楷體" w:eastAsia="標楷體" w:hAnsi="標楷體"/>
                <w:kern w:val="0"/>
              </w:rPr>
            </w:pPr>
          </w:p>
          <w:p w14:paraId="6136BCAB" w14:textId="77777777" w:rsidR="001B1777" w:rsidRPr="0021798D" w:rsidRDefault="001B1777" w:rsidP="00B66000">
            <w:pPr>
              <w:jc w:val="both"/>
              <w:rPr>
                <w:rFonts w:ascii="標楷體" w:eastAsia="標楷體" w:hAnsi="標楷體"/>
                <w:kern w:val="0"/>
              </w:rPr>
            </w:pPr>
          </w:p>
          <w:p w14:paraId="4ECCAFD8" w14:textId="77ADCA4C" w:rsidR="001B1777" w:rsidRPr="0021798D" w:rsidRDefault="001B1777" w:rsidP="00B66000">
            <w:pPr>
              <w:jc w:val="both"/>
              <w:rPr>
                <w:rFonts w:ascii="標楷體" w:eastAsia="標楷體" w:hAnsi="標楷體"/>
                <w:kern w:val="0"/>
              </w:rPr>
            </w:pPr>
          </w:p>
        </w:tc>
        <w:tc>
          <w:tcPr>
            <w:tcW w:w="1276" w:type="dxa"/>
          </w:tcPr>
          <w:p w14:paraId="1D82D221" w14:textId="5A3EDA54" w:rsidR="00C23C24" w:rsidRPr="0021798D" w:rsidRDefault="00C23C24" w:rsidP="00B66000">
            <w:pPr>
              <w:ind w:rightChars="-34" w:right="-82"/>
              <w:jc w:val="both"/>
              <w:rPr>
                <w:rFonts w:ascii="標楷體" w:eastAsia="標楷體" w:hAnsi="標楷體"/>
                <w:kern w:val="0"/>
              </w:rPr>
            </w:pPr>
            <w:r w:rsidRPr="0021798D">
              <w:rPr>
                <w:rFonts w:ascii="標楷體" w:eastAsia="標楷體" w:hAnsi="標楷體" w:hint="eastAsia"/>
                <w:kern w:val="0"/>
              </w:rPr>
              <w:t>海巡署、財政部（關務署）、國防部（</w:t>
            </w:r>
            <w:r w:rsidRPr="0021798D">
              <w:rPr>
                <w:rFonts w:ascii="標楷體" w:eastAsia="標楷體" w:hAnsi="標楷體" w:hint="eastAsia"/>
              </w:rPr>
              <w:t>憲指部）、法務部（調查局）</w:t>
            </w:r>
          </w:p>
        </w:tc>
      </w:tr>
      <w:tr w:rsidR="0021798D" w:rsidRPr="0021798D" w14:paraId="7084778F" w14:textId="77777777" w:rsidTr="006D3F1B">
        <w:tc>
          <w:tcPr>
            <w:tcW w:w="1277" w:type="dxa"/>
          </w:tcPr>
          <w:p w14:paraId="7F9824F3" w14:textId="269A58CE"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（八）</w:t>
            </w:r>
            <w:r w:rsidR="00C23C24" w:rsidRPr="0021798D">
              <w:rPr>
                <w:rFonts w:ascii="標楷體" w:eastAsia="標楷體" w:hAnsi="標楷體" w:hint="eastAsia"/>
                <w:kern w:val="0"/>
              </w:rPr>
              <w:t>整建高科技裝備</w:t>
            </w:r>
          </w:p>
        </w:tc>
        <w:tc>
          <w:tcPr>
            <w:tcW w:w="4961" w:type="dxa"/>
          </w:tcPr>
          <w:p w14:paraId="0ACE6E99" w14:textId="77777777" w:rsidR="00C23C24" w:rsidRPr="0021798D" w:rsidRDefault="00C23C24" w:rsidP="00B66000">
            <w:pPr>
              <w:jc w:val="both"/>
              <w:rPr>
                <w:rFonts w:eastAsia="標楷體"/>
                <w:kern w:val="0"/>
              </w:rPr>
            </w:pPr>
            <w:r w:rsidRPr="0021798D">
              <w:rPr>
                <w:rFonts w:eastAsia="標楷體"/>
                <w:kern w:val="0"/>
              </w:rPr>
              <w:t>執行海域緝毒任務，並積極配合檢察機關及查緝</w:t>
            </w:r>
            <w:r w:rsidRPr="0021798D">
              <w:rPr>
                <w:rFonts w:eastAsia="標楷體" w:hint="eastAsia"/>
                <w:kern w:val="0"/>
              </w:rPr>
              <w:t>單位</w:t>
            </w:r>
            <w:r w:rsidRPr="0021798D">
              <w:rPr>
                <w:rFonts w:eastAsia="標楷體"/>
                <w:kern w:val="0"/>
              </w:rPr>
              <w:t>各項毒品查緝工作：</w:t>
            </w:r>
          </w:p>
          <w:p w14:paraId="2C75A1D9" w14:textId="77777777" w:rsidR="00C23C24" w:rsidRPr="0021798D" w:rsidRDefault="00C23C24" w:rsidP="00B66000">
            <w:pPr>
              <w:pStyle w:val="af0"/>
              <w:numPr>
                <w:ilvl w:val="0"/>
                <w:numId w:val="28"/>
              </w:numPr>
              <w:ind w:leftChars="0" w:left="289" w:hanging="289"/>
              <w:jc w:val="both"/>
              <w:rPr>
                <w:rFonts w:ascii="Times New Roman" w:eastAsia="標楷體" w:hAnsi="Times New Roman"/>
                <w:bCs/>
              </w:rPr>
            </w:pPr>
            <w:r w:rsidRPr="0021798D">
              <w:rPr>
                <w:rFonts w:eastAsia="標楷體"/>
                <w:kern w:val="0"/>
              </w:rPr>
              <w:t>採購科技鑑識裝備、分析軟體，以科技裝備提升該署跨國情蒐品質及所屬單位溯源緝毒能量。</w:t>
            </w:r>
          </w:p>
          <w:p w14:paraId="6EDD2B31" w14:textId="77777777" w:rsidR="00C23C24" w:rsidRPr="00876230" w:rsidRDefault="00C23C24" w:rsidP="00B66000">
            <w:pPr>
              <w:pStyle w:val="af0"/>
              <w:numPr>
                <w:ilvl w:val="0"/>
                <w:numId w:val="28"/>
              </w:numPr>
              <w:ind w:leftChars="0" w:left="289" w:hanging="289"/>
              <w:jc w:val="both"/>
              <w:rPr>
                <w:rFonts w:ascii="Times New Roman" w:eastAsia="標楷體" w:hAnsi="Times New Roman"/>
                <w:bCs/>
              </w:rPr>
            </w:pPr>
            <w:r w:rsidRPr="0021798D">
              <w:rPr>
                <w:rFonts w:ascii="Times New Roman" w:eastAsia="標楷體" w:hAnsi="Times New Roman"/>
                <w:kern w:val="0"/>
              </w:rPr>
              <w:t>成立專責運用「大數據分析」、「資料庫整合」之「反毒作業組」。</w:t>
            </w:r>
          </w:p>
          <w:p w14:paraId="226336CD" w14:textId="77777777" w:rsidR="00876230" w:rsidRDefault="00876230" w:rsidP="00B66000">
            <w:pPr>
              <w:pStyle w:val="af0"/>
              <w:ind w:leftChars="0" w:left="289"/>
              <w:jc w:val="both"/>
              <w:rPr>
                <w:rFonts w:ascii="Times New Roman" w:eastAsia="標楷體" w:hAnsi="Times New Roman"/>
                <w:kern w:val="0"/>
              </w:rPr>
            </w:pPr>
          </w:p>
          <w:p w14:paraId="37CED980" w14:textId="65C71AFD" w:rsidR="00876230" w:rsidRPr="0021798D" w:rsidRDefault="00876230" w:rsidP="00B66000">
            <w:pPr>
              <w:pStyle w:val="af0"/>
              <w:ind w:leftChars="0" w:left="289"/>
              <w:jc w:val="both"/>
              <w:rPr>
                <w:rFonts w:ascii="Times New Roman" w:eastAsia="標楷體" w:hAnsi="Times New Roman"/>
                <w:bCs/>
              </w:rPr>
            </w:pPr>
          </w:p>
        </w:tc>
        <w:tc>
          <w:tcPr>
            <w:tcW w:w="1276" w:type="dxa"/>
          </w:tcPr>
          <w:p w14:paraId="64B3F16D" w14:textId="77777777" w:rsidR="00C23C24" w:rsidRPr="00DF5B43" w:rsidRDefault="00C23C24" w:rsidP="00B66000">
            <w:pPr>
              <w:jc w:val="both"/>
              <w:rPr>
                <w:rFonts w:eastAsia="標楷體"/>
                <w:color w:val="000000" w:themeColor="text1"/>
                <w:kern w:val="0"/>
              </w:rPr>
            </w:pPr>
          </w:p>
          <w:p w14:paraId="5F5BE102" w14:textId="77777777" w:rsidR="004920B0" w:rsidRPr="00DF5B43" w:rsidRDefault="004920B0" w:rsidP="00B66000">
            <w:pPr>
              <w:jc w:val="both"/>
              <w:rPr>
                <w:rFonts w:eastAsia="標楷體"/>
                <w:color w:val="000000" w:themeColor="text1"/>
                <w:kern w:val="0"/>
              </w:rPr>
            </w:pPr>
          </w:p>
          <w:p w14:paraId="4809F177" w14:textId="77777777" w:rsidR="004920B0" w:rsidRPr="00DF5B43" w:rsidRDefault="004920B0" w:rsidP="00B66000">
            <w:pPr>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Pr="00DF5B43">
              <w:rPr>
                <w:rFonts w:eastAsia="標楷體" w:hint="eastAsia"/>
                <w:color w:val="000000" w:themeColor="text1"/>
                <w:kern w:val="0"/>
              </w:rPr>
              <w:t>12</w:t>
            </w:r>
            <w:r w:rsidRPr="00DF5B43">
              <w:rPr>
                <w:rFonts w:eastAsia="標楷體" w:hint="eastAsia"/>
                <w:color w:val="000000" w:themeColor="text1"/>
                <w:kern w:val="0"/>
              </w:rPr>
              <w:t>月底前</w:t>
            </w:r>
          </w:p>
          <w:p w14:paraId="13EC0CF7" w14:textId="77777777" w:rsidR="004920B0" w:rsidRPr="00DF5B43" w:rsidRDefault="004920B0" w:rsidP="00B66000">
            <w:pPr>
              <w:jc w:val="both"/>
              <w:rPr>
                <w:rFonts w:eastAsia="標楷體"/>
                <w:color w:val="000000" w:themeColor="text1"/>
                <w:kern w:val="0"/>
              </w:rPr>
            </w:pPr>
          </w:p>
          <w:p w14:paraId="157ACAE9" w14:textId="42307A36" w:rsidR="004920B0" w:rsidRPr="00DF5B43" w:rsidRDefault="004920B0" w:rsidP="00B66000">
            <w:pPr>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rPr>
              <w:t>年</w:t>
            </w:r>
            <w:r w:rsidRPr="00DF5B43">
              <w:rPr>
                <w:rFonts w:eastAsia="標楷體" w:hint="eastAsia"/>
                <w:color w:val="000000" w:themeColor="text1"/>
                <w:kern w:val="0"/>
              </w:rPr>
              <w:t>5</w:t>
            </w:r>
            <w:r w:rsidRPr="00DF5B43">
              <w:rPr>
                <w:rFonts w:eastAsia="標楷體" w:hint="eastAsia"/>
                <w:color w:val="000000" w:themeColor="text1"/>
                <w:kern w:val="0"/>
              </w:rPr>
              <w:t>月</w:t>
            </w:r>
            <w:r w:rsidRPr="00DF5B43">
              <w:rPr>
                <w:rFonts w:eastAsia="標楷體" w:hint="eastAsia"/>
                <w:color w:val="000000" w:themeColor="text1"/>
                <w:kern w:val="0"/>
              </w:rPr>
              <w:t>13</w:t>
            </w:r>
            <w:r w:rsidRPr="00DF5B43">
              <w:rPr>
                <w:rFonts w:eastAsia="標楷體" w:hint="eastAsia"/>
                <w:color w:val="000000" w:themeColor="text1"/>
                <w:kern w:val="0"/>
              </w:rPr>
              <w:t>日已成立</w:t>
            </w:r>
          </w:p>
        </w:tc>
        <w:tc>
          <w:tcPr>
            <w:tcW w:w="1275" w:type="dxa"/>
          </w:tcPr>
          <w:p w14:paraId="15DF746C" w14:textId="77777777" w:rsidR="00C23C24" w:rsidRPr="0021798D" w:rsidRDefault="00C23C24" w:rsidP="00B66000">
            <w:pPr>
              <w:tabs>
                <w:tab w:val="left" w:pos="572"/>
              </w:tabs>
              <w:jc w:val="both"/>
              <w:rPr>
                <w:rFonts w:ascii="標楷體" w:eastAsia="標楷體" w:hAnsi="標楷體"/>
                <w:kern w:val="0"/>
              </w:rPr>
            </w:pPr>
            <w:r w:rsidRPr="0021798D">
              <w:rPr>
                <w:rFonts w:ascii="標楷體" w:eastAsia="標楷體" w:hAnsi="標楷體" w:hint="eastAsia"/>
                <w:kern w:val="0"/>
              </w:rPr>
              <w:t>海巡署</w:t>
            </w:r>
          </w:p>
        </w:tc>
        <w:tc>
          <w:tcPr>
            <w:tcW w:w="1276" w:type="dxa"/>
          </w:tcPr>
          <w:p w14:paraId="38820EF4"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法務部（臺高檢）、法務部（調查局）、內政部（警政署）</w:t>
            </w:r>
          </w:p>
        </w:tc>
      </w:tr>
      <w:tr w:rsidR="0021798D" w:rsidRPr="0021798D" w14:paraId="52DA576A" w14:textId="77777777" w:rsidTr="006D3F1B">
        <w:tc>
          <w:tcPr>
            <w:tcW w:w="1277" w:type="dxa"/>
          </w:tcPr>
          <w:p w14:paraId="24EBAFBF" w14:textId="1093E186"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（九）</w:t>
            </w:r>
            <w:r w:rsidR="00C23C24" w:rsidRPr="0021798D">
              <w:rPr>
                <w:rFonts w:ascii="標楷體" w:eastAsia="標楷體" w:hAnsi="標楷體" w:hint="eastAsia"/>
                <w:kern w:val="0"/>
              </w:rPr>
              <w:t>提升境外緝毒能量</w:t>
            </w:r>
          </w:p>
        </w:tc>
        <w:tc>
          <w:tcPr>
            <w:tcW w:w="4961" w:type="dxa"/>
          </w:tcPr>
          <w:p w14:paraId="00C2038A" w14:textId="2D80C099" w:rsidR="00C23C24" w:rsidRDefault="00C23C24" w:rsidP="00B66000">
            <w:pPr>
              <w:pStyle w:val="af0"/>
              <w:numPr>
                <w:ilvl w:val="0"/>
                <w:numId w:val="17"/>
              </w:numPr>
              <w:ind w:leftChars="0" w:left="289" w:hanging="289"/>
              <w:jc w:val="both"/>
              <w:rPr>
                <w:rFonts w:ascii="Times New Roman" w:eastAsia="標楷體" w:hAnsi="Times New Roman"/>
                <w:bCs/>
              </w:rPr>
            </w:pPr>
            <w:r w:rsidRPr="0021798D">
              <w:rPr>
                <w:rFonts w:ascii="Times New Roman" w:eastAsia="標楷體" w:hAnsi="Times New Roman"/>
                <w:bCs/>
              </w:rPr>
              <w:t>由於我國境內毒品多數仍由大陸地區走私入境，將秉持尊嚴與對等原則與對方洽查毒品情資，務實解決兩岸毒品犯罪問題。</w:t>
            </w:r>
          </w:p>
          <w:p w14:paraId="3F696AF3" w14:textId="77777777" w:rsidR="003323CB" w:rsidRPr="0021798D" w:rsidRDefault="003323CB" w:rsidP="00B66000">
            <w:pPr>
              <w:pStyle w:val="af0"/>
              <w:ind w:leftChars="0" w:left="289"/>
              <w:jc w:val="both"/>
              <w:rPr>
                <w:rFonts w:ascii="Times New Roman" w:eastAsia="標楷體" w:hAnsi="Times New Roman"/>
                <w:bCs/>
              </w:rPr>
            </w:pPr>
          </w:p>
          <w:p w14:paraId="59A9E0BC" w14:textId="6DF0BAE3" w:rsidR="00876230" w:rsidRPr="003323CB" w:rsidRDefault="00C23C24" w:rsidP="00B66000">
            <w:pPr>
              <w:pStyle w:val="af0"/>
              <w:numPr>
                <w:ilvl w:val="0"/>
                <w:numId w:val="17"/>
              </w:numPr>
              <w:ind w:leftChars="0" w:left="289" w:hanging="289"/>
              <w:jc w:val="both"/>
              <w:rPr>
                <w:rFonts w:ascii="Times New Roman" w:eastAsia="標楷體" w:hAnsi="Times New Roman"/>
                <w:bCs/>
              </w:rPr>
            </w:pPr>
            <w:r w:rsidRPr="003323CB">
              <w:rPr>
                <w:rFonts w:ascii="Times New Roman" w:eastAsia="標楷體" w:hAnsi="Times New Roman"/>
                <w:bCs/>
              </w:rPr>
              <w:t>派駐聯絡官及法務秘書之國家</w:t>
            </w:r>
            <w:r w:rsidRPr="003323CB">
              <w:rPr>
                <w:rFonts w:ascii="Times New Roman" w:eastAsia="標楷體" w:hAnsi="Times New Roman"/>
                <w:bCs/>
              </w:rPr>
              <w:t>(</w:t>
            </w:r>
            <w:r w:rsidRPr="003323CB">
              <w:rPr>
                <w:rFonts w:ascii="Times New Roman" w:eastAsia="標楷體" w:hAnsi="Times New Roman"/>
                <w:bCs/>
              </w:rPr>
              <w:t>地區</w:t>
            </w:r>
            <w:r w:rsidRPr="003323CB">
              <w:rPr>
                <w:rFonts w:ascii="Times New Roman" w:eastAsia="標楷體" w:hAnsi="Times New Roman"/>
                <w:bCs/>
              </w:rPr>
              <w:t>)</w:t>
            </w:r>
            <w:r w:rsidRPr="003323CB">
              <w:rPr>
                <w:rFonts w:ascii="Times New Roman" w:eastAsia="標楷體" w:hAnsi="Times New Roman"/>
                <w:bCs/>
              </w:rPr>
              <w:t>，積極與駐在國洽簽共同打擊犯罪協定（議）；未派駐國家</w:t>
            </w:r>
            <w:r w:rsidRPr="003323CB">
              <w:rPr>
                <w:rFonts w:ascii="Times New Roman" w:eastAsia="標楷體" w:hAnsi="Times New Roman"/>
                <w:bCs/>
              </w:rPr>
              <w:t>(</w:t>
            </w:r>
            <w:r w:rsidRPr="003323CB">
              <w:rPr>
                <w:rFonts w:ascii="Times New Roman" w:eastAsia="標楷體" w:hAnsi="Times New Roman"/>
                <w:bCs/>
              </w:rPr>
              <w:t>地區</w:t>
            </w:r>
            <w:r w:rsidRPr="003323CB">
              <w:rPr>
                <w:rFonts w:ascii="Times New Roman" w:eastAsia="標楷體" w:hAnsi="Times New Roman"/>
                <w:bCs/>
              </w:rPr>
              <w:t>)</w:t>
            </w:r>
            <w:r w:rsidRPr="003323CB">
              <w:rPr>
                <w:rFonts w:ascii="Times New Roman" w:eastAsia="標楷體" w:hAnsi="Times New Roman"/>
                <w:bCs/>
              </w:rPr>
              <w:t>，以即時通訊管道，由雙方執法機關直接接觸互動，藉由案件協查、共同偵辦，甚至派員赴他國執行協查蒐證等方式，尋求合作契機。</w:t>
            </w:r>
          </w:p>
          <w:p w14:paraId="2E0E6DBF" w14:textId="2BAAFC9D" w:rsidR="00876230" w:rsidRPr="0021798D" w:rsidRDefault="00876230" w:rsidP="00B66000">
            <w:pPr>
              <w:pStyle w:val="af0"/>
              <w:ind w:leftChars="0" w:left="289"/>
              <w:jc w:val="both"/>
              <w:rPr>
                <w:rFonts w:ascii="Times New Roman" w:eastAsia="標楷體" w:hAnsi="Times New Roman"/>
              </w:rPr>
            </w:pPr>
          </w:p>
        </w:tc>
        <w:tc>
          <w:tcPr>
            <w:tcW w:w="1276" w:type="dxa"/>
          </w:tcPr>
          <w:p w14:paraId="7A94FD18" w14:textId="18D51269" w:rsidR="00C23C24" w:rsidRDefault="00C23C24" w:rsidP="00B66000">
            <w:pPr>
              <w:jc w:val="both"/>
              <w:rPr>
                <w:rFonts w:eastAsia="標楷體"/>
                <w:kern w:val="0"/>
              </w:rPr>
            </w:pPr>
            <w:r w:rsidRPr="0021798D">
              <w:rPr>
                <w:rFonts w:eastAsia="標楷體"/>
                <w:kern w:val="0"/>
              </w:rPr>
              <w:lastRenderedPageBreak/>
              <w:t>持續辦理</w:t>
            </w:r>
          </w:p>
          <w:p w14:paraId="413003D0" w14:textId="1A1406C4" w:rsidR="00B21E37" w:rsidRDefault="00B21E37" w:rsidP="00B66000">
            <w:pPr>
              <w:jc w:val="both"/>
              <w:rPr>
                <w:rFonts w:eastAsia="標楷體"/>
                <w:kern w:val="0"/>
              </w:rPr>
            </w:pPr>
          </w:p>
          <w:p w14:paraId="0D545510" w14:textId="698CBBBE" w:rsidR="00B21E37" w:rsidRDefault="00B21E37" w:rsidP="00B66000">
            <w:pPr>
              <w:jc w:val="both"/>
              <w:rPr>
                <w:rFonts w:eastAsia="標楷體"/>
                <w:kern w:val="0"/>
              </w:rPr>
            </w:pPr>
          </w:p>
          <w:p w14:paraId="570B53EB" w14:textId="77777777" w:rsidR="003323CB" w:rsidRDefault="003323CB" w:rsidP="00B66000">
            <w:pPr>
              <w:jc w:val="both"/>
              <w:rPr>
                <w:rFonts w:eastAsia="標楷體"/>
                <w:kern w:val="0"/>
              </w:rPr>
            </w:pPr>
          </w:p>
          <w:p w14:paraId="1E8B7669" w14:textId="3D47403F" w:rsidR="00B21E37" w:rsidRPr="0021798D" w:rsidRDefault="00B21E37" w:rsidP="00B66000">
            <w:pPr>
              <w:jc w:val="both"/>
              <w:rPr>
                <w:rFonts w:eastAsia="標楷體"/>
                <w:kern w:val="0"/>
              </w:rPr>
            </w:pPr>
            <w:r>
              <w:rPr>
                <w:rFonts w:eastAsia="標楷體" w:hint="eastAsia"/>
                <w:kern w:val="0"/>
              </w:rPr>
              <w:t>持續辦理</w:t>
            </w:r>
          </w:p>
          <w:p w14:paraId="40BE7CB7" w14:textId="77777777" w:rsidR="00C23C24" w:rsidRPr="0021798D" w:rsidRDefault="00C23C24" w:rsidP="00B66000">
            <w:pPr>
              <w:jc w:val="both"/>
              <w:rPr>
                <w:rFonts w:eastAsia="標楷體"/>
                <w:kern w:val="0"/>
              </w:rPr>
            </w:pPr>
          </w:p>
          <w:p w14:paraId="66C3456E" w14:textId="77777777" w:rsidR="00C23C24" w:rsidRPr="0021798D" w:rsidRDefault="00C23C24" w:rsidP="00B66000">
            <w:pPr>
              <w:jc w:val="both"/>
              <w:rPr>
                <w:rFonts w:eastAsia="標楷體"/>
                <w:kern w:val="0"/>
              </w:rPr>
            </w:pPr>
          </w:p>
          <w:p w14:paraId="6C4B7BB4" w14:textId="77777777" w:rsidR="00C23C24" w:rsidRPr="0021798D" w:rsidRDefault="00C23C24" w:rsidP="00B66000">
            <w:pPr>
              <w:jc w:val="both"/>
              <w:rPr>
                <w:rFonts w:eastAsia="標楷體"/>
                <w:kern w:val="0"/>
              </w:rPr>
            </w:pPr>
          </w:p>
          <w:p w14:paraId="26D59410" w14:textId="77777777" w:rsidR="00C23C24" w:rsidRPr="0021798D" w:rsidRDefault="00C23C24" w:rsidP="00B66000">
            <w:pPr>
              <w:jc w:val="both"/>
              <w:rPr>
                <w:rFonts w:eastAsia="標楷體"/>
                <w:kern w:val="0"/>
              </w:rPr>
            </w:pPr>
          </w:p>
          <w:p w14:paraId="6A9E0466" w14:textId="77777777" w:rsidR="00C23C24" w:rsidRPr="0021798D" w:rsidRDefault="00C23C24" w:rsidP="00B66000">
            <w:pPr>
              <w:jc w:val="both"/>
              <w:rPr>
                <w:rFonts w:eastAsia="標楷體"/>
                <w:kern w:val="0"/>
              </w:rPr>
            </w:pPr>
          </w:p>
        </w:tc>
        <w:tc>
          <w:tcPr>
            <w:tcW w:w="1275" w:type="dxa"/>
          </w:tcPr>
          <w:p w14:paraId="55BDE7E3"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lastRenderedPageBreak/>
              <w:t>法務部</w:t>
            </w:r>
          </w:p>
        </w:tc>
        <w:tc>
          <w:tcPr>
            <w:tcW w:w="1276" w:type="dxa"/>
          </w:tcPr>
          <w:p w14:paraId="7175E4E0" w14:textId="6AE30C04"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內政部（警政署）、海</w:t>
            </w:r>
            <w:r w:rsidRPr="0021798D">
              <w:rPr>
                <w:rFonts w:ascii="標楷體" w:eastAsia="標楷體" w:hAnsi="標楷體" w:hint="eastAsia"/>
                <w:kern w:val="0"/>
              </w:rPr>
              <w:lastRenderedPageBreak/>
              <w:t>巡署</w:t>
            </w:r>
            <w:r w:rsidR="002E3544" w:rsidRPr="0021798D">
              <w:rPr>
                <w:rFonts w:ascii="標楷體" w:eastAsia="標楷體" w:hAnsi="標楷體" w:hint="eastAsia"/>
                <w:kern w:val="0"/>
              </w:rPr>
              <w:t>、法務部調查局</w:t>
            </w:r>
          </w:p>
        </w:tc>
      </w:tr>
      <w:tr w:rsidR="0021798D" w:rsidRPr="0021798D" w14:paraId="5FF6A6CA" w14:textId="77777777" w:rsidTr="006D3F1B">
        <w:trPr>
          <w:trHeight w:val="654"/>
        </w:trPr>
        <w:tc>
          <w:tcPr>
            <w:tcW w:w="1277" w:type="dxa"/>
          </w:tcPr>
          <w:p w14:paraId="1D586908" w14:textId="0F2DE11C"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lastRenderedPageBreak/>
              <w:t>（十）</w:t>
            </w:r>
            <w:r w:rsidR="00C23C24" w:rsidRPr="0021798D">
              <w:rPr>
                <w:rFonts w:ascii="標楷體" w:eastAsia="標楷體" w:hAnsi="標楷體" w:hint="eastAsia"/>
                <w:kern w:val="0"/>
              </w:rPr>
              <w:t>強化關務查緝作為</w:t>
            </w:r>
          </w:p>
        </w:tc>
        <w:tc>
          <w:tcPr>
            <w:tcW w:w="4961" w:type="dxa"/>
          </w:tcPr>
          <w:p w14:paraId="63C2247B" w14:textId="53449D0D" w:rsidR="00C23C24" w:rsidRPr="00DF5B43" w:rsidRDefault="00C23C24" w:rsidP="00B66000">
            <w:pPr>
              <w:ind w:left="146" w:hangingChars="61" w:hanging="146"/>
              <w:jc w:val="both"/>
              <w:rPr>
                <w:rFonts w:eastAsia="標楷體"/>
                <w:color w:val="000000" w:themeColor="text1"/>
                <w:kern w:val="0"/>
              </w:rPr>
            </w:pPr>
            <w:r w:rsidRPr="00DF5B43">
              <w:rPr>
                <w:rFonts w:eastAsia="標楷體"/>
                <w:bCs/>
                <w:color w:val="000000" w:themeColor="text1"/>
                <w:kern w:val="0"/>
              </w:rPr>
              <w:t>1</w:t>
            </w:r>
            <w:r w:rsidRPr="00DF5B43">
              <w:rPr>
                <w:rFonts w:eastAsia="標楷體" w:hint="eastAsia"/>
                <w:bCs/>
                <w:color w:val="000000" w:themeColor="text1"/>
                <w:kern w:val="0"/>
              </w:rPr>
              <w:t>.</w:t>
            </w:r>
            <w:r w:rsidRPr="00DF5B43">
              <w:rPr>
                <w:rFonts w:eastAsia="標楷體"/>
                <w:bCs/>
                <w:color w:val="000000" w:themeColor="text1"/>
                <w:kern w:val="0"/>
              </w:rPr>
              <w:t>強化風險管理，精進專家系統及人工篩選精準度。</w:t>
            </w:r>
          </w:p>
          <w:p w14:paraId="29FE74F3" w14:textId="6CC3C643" w:rsidR="00C23C24" w:rsidRPr="00DF5B43" w:rsidRDefault="00C23C24" w:rsidP="00B66000">
            <w:pPr>
              <w:ind w:left="146" w:hangingChars="61" w:hanging="146"/>
              <w:jc w:val="both"/>
              <w:rPr>
                <w:rFonts w:eastAsia="標楷體"/>
                <w:bCs/>
                <w:color w:val="000000" w:themeColor="text1"/>
                <w:kern w:val="0"/>
              </w:rPr>
            </w:pPr>
            <w:r w:rsidRPr="00DF5B43">
              <w:rPr>
                <w:rFonts w:eastAsia="標楷體"/>
                <w:bCs/>
                <w:color w:val="000000" w:themeColor="text1"/>
                <w:kern w:val="0"/>
              </w:rPr>
              <w:t>2</w:t>
            </w:r>
            <w:r w:rsidRPr="00DF5B43">
              <w:rPr>
                <w:rFonts w:eastAsia="標楷體" w:hint="eastAsia"/>
                <w:bCs/>
                <w:color w:val="000000" w:themeColor="text1"/>
                <w:kern w:val="0"/>
              </w:rPr>
              <w:t>.</w:t>
            </w:r>
            <w:r w:rsidRPr="00DF5B43">
              <w:rPr>
                <w:rFonts w:eastAsia="標楷體"/>
                <w:bCs/>
                <w:color w:val="000000" w:themeColor="text1"/>
                <w:kern w:val="0"/>
              </w:rPr>
              <w:t>深化情資交流，加強與國內外執法單位合作。</w:t>
            </w:r>
          </w:p>
          <w:p w14:paraId="2D99DF25" w14:textId="77777777" w:rsidR="00C23C24" w:rsidRPr="00DF5B43" w:rsidRDefault="00C23C24" w:rsidP="00B66000">
            <w:pPr>
              <w:ind w:left="146" w:hangingChars="61" w:hanging="146"/>
              <w:jc w:val="both"/>
              <w:rPr>
                <w:rFonts w:eastAsia="標楷體"/>
                <w:color w:val="000000" w:themeColor="text1"/>
                <w:kern w:val="0"/>
              </w:rPr>
            </w:pPr>
          </w:p>
          <w:p w14:paraId="3718A32A" w14:textId="77777777" w:rsidR="00876230" w:rsidRPr="00DF5B43" w:rsidRDefault="00C23C24" w:rsidP="00B66000">
            <w:pPr>
              <w:pStyle w:val="af0"/>
              <w:numPr>
                <w:ilvl w:val="0"/>
                <w:numId w:val="17"/>
              </w:numPr>
              <w:ind w:leftChars="0"/>
              <w:jc w:val="both"/>
              <w:rPr>
                <w:rFonts w:eastAsia="標楷體"/>
                <w:color w:val="000000" w:themeColor="text1"/>
                <w:kern w:val="0"/>
              </w:rPr>
            </w:pPr>
            <w:r w:rsidRPr="00DF5B43">
              <w:rPr>
                <w:rFonts w:eastAsia="標楷體"/>
                <w:color w:val="000000" w:themeColor="text1"/>
                <w:kern w:val="0"/>
              </w:rPr>
              <w:t>優化查緝工具，更新</w:t>
            </w:r>
            <w:r w:rsidRPr="00DF5B43">
              <w:rPr>
                <w:rFonts w:eastAsia="標楷體"/>
                <w:color w:val="000000" w:themeColor="text1"/>
                <w:kern w:val="0"/>
              </w:rPr>
              <w:t>X</w:t>
            </w:r>
            <w:r w:rsidRPr="00DF5B43">
              <w:rPr>
                <w:rFonts w:eastAsia="標楷體"/>
                <w:color w:val="000000" w:themeColor="text1"/>
                <w:kern w:val="0"/>
              </w:rPr>
              <w:t>光儀檢</w:t>
            </w:r>
            <w:r w:rsidR="00957602" w:rsidRPr="00DF5B43">
              <w:rPr>
                <w:rFonts w:eastAsia="標楷體" w:hint="eastAsia"/>
                <w:color w:val="000000" w:themeColor="text1"/>
                <w:kern w:val="0"/>
              </w:rPr>
              <w:t>測</w:t>
            </w:r>
            <w:r w:rsidRPr="00DF5B43">
              <w:rPr>
                <w:rFonts w:eastAsia="標楷體"/>
                <w:color w:val="000000" w:themeColor="text1"/>
                <w:kern w:val="0"/>
              </w:rPr>
              <w:t>設備及強化其軟體系統，加強部署緝毒犬隊，對來自高風險地區人貨提高查緝量能及查驗密度，落實多層次查核，強化邊境管理網。</w:t>
            </w:r>
          </w:p>
          <w:p w14:paraId="21D96832" w14:textId="038C43FB" w:rsidR="005C4605" w:rsidRPr="00DF5B43" w:rsidRDefault="005C4605" w:rsidP="00B66000">
            <w:pPr>
              <w:pStyle w:val="af0"/>
              <w:ind w:leftChars="0" w:left="360"/>
              <w:jc w:val="both"/>
              <w:rPr>
                <w:rFonts w:eastAsia="標楷體"/>
                <w:color w:val="000000" w:themeColor="text1"/>
                <w:kern w:val="0"/>
              </w:rPr>
            </w:pPr>
          </w:p>
        </w:tc>
        <w:tc>
          <w:tcPr>
            <w:tcW w:w="1276" w:type="dxa"/>
          </w:tcPr>
          <w:p w14:paraId="2C7EF871" w14:textId="77777777" w:rsidR="00C23C24" w:rsidRPr="0021798D" w:rsidRDefault="00C23C24" w:rsidP="00B66000">
            <w:pPr>
              <w:jc w:val="both"/>
              <w:rPr>
                <w:rFonts w:eastAsia="標楷體"/>
                <w:kern w:val="0"/>
              </w:rPr>
            </w:pPr>
            <w:r w:rsidRPr="0021798D">
              <w:rPr>
                <w:rFonts w:eastAsia="標楷體" w:hint="eastAsia"/>
                <w:bCs/>
                <w:kern w:val="0"/>
              </w:rPr>
              <w:t>自</w:t>
            </w:r>
            <w:r w:rsidRPr="0021798D">
              <w:rPr>
                <w:rFonts w:eastAsia="標楷體" w:hint="eastAsia"/>
                <w:bCs/>
                <w:kern w:val="0"/>
              </w:rPr>
              <w:t>107</w:t>
            </w:r>
            <w:r w:rsidRPr="0021798D">
              <w:rPr>
                <w:rFonts w:eastAsia="標楷體" w:hint="eastAsia"/>
                <w:bCs/>
                <w:kern w:val="0"/>
              </w:rPr>
              <w:t>年</w:t>
            </w:r>
            <w:r w:rsidRPr="0021798D">
              <w:rPr>
                <w:rFonts w:eastAsia="標楷體" w:hint="eastAsia"/>
                <w:bCs/>
                <w:kern w:val="0"/>
              </w:rPr>
              <w:t>4</w:t>
            </w:r>
            <w:r w:rsidRPr="0021798D">
              <w:rPr>
                <w:rFonts w:eastAsia="標楷體" w:hint="eastAsia"/>
                <w:bCs/>
                <w:kern w:val="0"/>
              </w:rPr>
              <w:t>月至</w:t>
            </w:r>
            <w:r w:rsidRPr="0021798D">
              <w:rPr>
                <w:rFonts w:eastAsia="標楷體" w:hint="eastAsia"/>
                <w:bCs/>
                <w:kern w:val="0"/>
              </w:rPr>
              <w:t>107</w:t>
            </w:r>
            <w:r w:rsidRPr="0021798D">
              <w:rPr>
                <w:rFonts w:eastAsia="標楷體" w:hint="eastAsia"/>
                <w:bCs/>
                <w:kern w:val="0"/>
              </w:rPr>
              <w:t>年</w:t>
            </w:r>
            <w:r w:rsidRPr="0021798D">
              <w:rPr>
                <w:rFonts w:eastAsia="標楷體" w:hint="eastAsia"/>
                <w:bCs/>
                <w:kern w:val="0"/>
              </w:rPr>
              <w:t>10</w:t>
            </w:r>
            <w:r w:rsidRPr="0021798D">
              <w:rPr>
                <w:rFonts w:eastAsia="標楷體" w:hint="eastAsia"/>
                <w:bCs/>
                <w:kern w:val="0"/>
              </w:rPr>
              <w:t>月陸續完成</w:t>
            </w:r>
            <w:r w:rsidRPr="0021798D">
              <w:rPr>
                <w:rFonts w:eastAsia="標楷體" w:hint="eastAsia"/>
                <w:bCs/>
                <w:kern w:val="0"/>
              </w:rPr>
              <w:t>4</w:t>
            </w:r>
            <w:r w:rsidRPr="0021798D">
              <w:rPr>
                <w:rFonts w:eastAsia="標楷體" w:hint="eastAsia"/>
                <w:bCs/>
                <w:kern w:val="0"/>
              </w:rPr>
              <w:t>部</w:t>
            </w:r>
            <w:r w:rsidRPr="0021798D">
              <w:rPr>
                <w:rFonts w:eastAsia="標楷體" w:hint="eastAsia"/>
                <w:bCs/>
                <w:kern w:val="0"/>
              </w:rPr>
              <w:t>X</w:t>
            </w:r>
            <w:r w:rsidRPr="0021798D">
              <w:rPr>
                <w:rFonts w:eastAsia="標楷體" w:hint="eastAsia"/>
                <w:bCs/>
                <w:kern w:val="0"/>
              </w:rPr>
              <w:t>光儀檢設備更新</w:t>
            </w:r>
          </w:p>
        </w:tc>
        <w:tc>
          <w:tcPr>
            <w:tcW w:w="1275" w:type="dxa"/>
          </w:tcPr>
          <w:p w14:paraId="06E1A3B0"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財政部（關務署）</w:t>
            </w:r>
          </w:p>
        </w:tc>
        <w:tc>
          <w:tcPr>
            <w:tcW w:w="1276" w:type="dxa"/>
          </w:tcPr>
          <w:p w14:paraId="19515355"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法務部（臺高檢）、法務部（調查局）、內政部（警政署）、海巡署</w:t>
            </w:r>
          </w:p>
        </w:tc>
      </w:tr>
    </w:tbl>
    <w:p w14:paraId="00486905" w14:textId="77777777" w:rsidR="00B27DD6" w:rsidRDefault="00B27DD6" w:rsidP="00B66000">
      <w:pPr>
        <w:spacing w:beforeLines="50" w:before="180" w:afterLines="50" w:after="180"/>
        <w:jc w:val="both"/>
        <w:outlineLvl w:val="0"/>
        <w:rPr>
          <w:rFonts w:ascii="標楷體" w:eastAsia="標楷體" w:hAnsi="標楷體"/>
          <w:sz w:val="32"/>
          <w:szCs w:val="28"/>
        </w:rPr>
      </w:pPr>
    </w:p>
    <w:p w14:paraId="749CF935" w14:textId="77777777" w:rsidR="00B27DD6" w:rsidRDefault="00B27DD6">
      <w:pPr>
        <w:widowControl/>
        <w:rPr>
          <w:rFonts w:ascii="標楷體" w:eastAsia="標楷體" w:hAnsi="標楷體"/>
          <w:sz w:val="32"/>
          <w:szCs w:val="28"/>
        </w:rPr>
      </w:pPr>
      <w:r>
        <w:rPr>
          <w:rFonts w:ascii="標楷體" w:eastAsia="標楷體" w:hAnsi="標楷體"/>
          <w:sz w:val="32"/>
          <w:szCs w:val="28"/>
        </w:rPr>
        <w:br w:type="page"/>
      </w:r>
    </w:p>
    <w:p w14:paraId="59562FA5" w14:textId="74F1A03B" w:rsidR="0024323B" w:rsidRPr="0021798D" w:rsidRDefault="00583AFA" w:rsidP="00B66000">
      <w:pPr>
        <w:spacing w:beforeLines="50" w:before="180" w:afterLines="50" w:after="180"/>
        <w:jc w:val="both"/>
        <w:outlineLvl w:val="0"/>
        <w:rPr>
          <w:rFonts w:ascii="標楷體" w:eastAsia="標楷體" w:hAnsi="標楷體"/>
          <w:sz w:val="32"/>
          <w:szCs w:val="28"/>
        </w:rPr>
      </w:pPr>
      <w:r w:rsidRPr="0021798D">
        <w:rPr>
          <w:rFonts w:ascii="標楷體" w:eastAsia="標楷體" w:hAnsi="標楷體" w:hint="eastAsia"/>
          <w:sz w:val="32"/>
          <w:szCs w:val="28"/>
        </w:rPr>
        <w:lastRenderedPageBreak/>
        <w:t>四、戒</w:t>
      </w:r>
      <w:r w:rsidR="00367D78" w:rsidRPr="00DF5B43">
        <w:rPr>
          <w:rFonts w:ascii="標楷體" w:eastAsia="標楷體" w:hAnsi="標楷體" w:hint="eastAsia"/>
          <w:color w:val="000000" w:themeColor="text1"/>
          <w:sz w:val="32"/>
          <w:szCs w:val="28"/>
        </w:rPr>
        <w:t>毒</w:t>
      </w:r>
      <w:r w:rsidRPr="0021798D">
        <w:rPr>
          <w:rFonts w:ascii="標楷體" w:eastAsia="標楷體" w:hAnsi="標楷體" w:hint="eastAsia"/>
          <w:sz w:val="32"/>
          <w:szCs w:val="28"/>
        </w:rPr>
        <w:t>策略（主政機關：衛福部）</w:t>
      </w:r>
    </w:p>
    <w:tbl>
      <w:tblPr>
        <w:tblStyle w:val="14"/>
        <w:tblW w:w="10354" w:type="dxa"/>
        <w:tblInd w:w="-289" w:type="dxa"/>
        <w:tblLayout w:type="fixed"/>
        <w:tblLook w:val="00A0" w:firstRow="1" w:lastRow="0" w:firstColumn="1" w:lastColumn="0" w:noHBand="0" w:noVBand="0"/>
      </w:tblPr>
      <w:tblGrid>
        <w:gridCol w:w="1253"/>
        <w:gridCol w:w="5274"/>
        <w:gridCol w:w="1276"/>
        <w:gridCol w:w="1275"/>
        <w:gridCol w:w="1276"/>
      </w:tblGrid>
      <w:tr w:rsidR="0021798D" w:rsidRPr="0021798D" w14:paraId="69BC1DC0" w14:textId="77777777" w:rsidTr="00B27DD6">
        <w:trPr>
          <w:trHeight w:val="360"/>
        </w:trPr>
        <w:tc>
          <w:tcPr>
            <w:tcW w:w="1253" w:type="dxa"/>
            <w:vMerge w:val="restart"/>
            <w:shd w:val="clear" w:color="auto" w:fill="C2D69B" w:themeFill="accent3" w:themeFillTint="99"/>
          </w:tcPr>
          <w:p w14:paraId="07A6D227"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策略</w:t>
            </w:r>
          </w:p>
        </w:tc>
        <w:tc>
          <w:tcPr>
            <w:tcW w:w="5274" w:type="dxa"/>
            <w:vMerge w:val="restart"/>
            <w:shd w:val="clear" w:color="auto" w:fill="C2D69B" w:themeFill="accent3" w:themeFillTint="99"/>
          </w:tcPr>
          <w:p w14:paraId="25D8CB01"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shd w:val="clear" w:color="auto" w:fill="C2D69B" w:themeFill="accent3" w:themeFillTint="99"/>
          </w:tcPr>
          <w:p w14:paraId="08F0BEFB"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shd w:val="clear" w:color="auto" w:fill="C2D69B" w:themeFill="accent3" w:themeFillTint="99"/>
          </w:tcPr>
          <w:p w14:paraId="78FCD307"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主辦</w:t>
            </w:r>
          </w:p>
          <w:p w14:paraId="1638A703"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shd w:val="clear" w:color="auto" w:fill="C2D69B" w:themeFill="accent3" w:themeFillTint="99"/>
          </w:tcPr>
          <w:p w14:paraId="166BCE1F"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協辦</w:t>
            </w:r>
          </w:p>
          <w:p w14:paraId="40CF3F4C"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390D26EF" w14:textId="77777777" w:rsidTr="00B27DD6">
        <w:trPr>
          <w:trHeight w:val="360"/>
        </w:trPr>
        <w:tc>
          <w:tcPr>
            <w:tcW w:w="1253" w:type="dxa"/>
            <w:vMerge/>
            <w:shd w:val="clear" w:color="auto" w:fill="C2D69B" w:themeFill="accent3" w:themeFillTint="99"/>
          </w:tcPr>
          <w:p w14:paraId="70CE321A" w14:textId="77777777" w:rsidR="00C23C24" w:rsidRPr="0021798D" w:rsidRDefault="00C23C24" w:rsidP="00B66000">
            <w:pPr>
              <w:jc w:val="both"/>
              <w:rPr>
                <w:rFonts w:ascii="標楷體" w:eastAsia="標楷體" w:hAnsi="標楷體"/>
                <w:kern w:val="0"/>
              </w:rPr>
            </w:pPr>
          </w:p>
        </w:tc>
        <w:tc>
          <w:tcPr>
            <w:tcW w:w="5274" w:type="dxa"/>
            <w:vMerge/>
            <w:shd w:val="clear" w:color="auto" w:fill="C2D69B" w:themeFill="accent3" w:themeFillTint="99"/>
          </w:tcPr>
          <w:p w14:paraId="31650A1B" w14:textId="77777777" w:rsidR="00C23C24" w:rsidRPr="0021798D" w:rsidRDefault="00C23C24" w:rsidP="00B66000">
            <w:pPr>
              <w:jc w:val="both"/>
              <w:rPr>
                <w:rFonts w:ascii="標楷體" w:eastAsia="標楷體" w:hAnsi="標楷體"/>
                <w:kern w:val="0"/>
              </w:rPr>
            </w:pPr>
          </w:p>
        </w:tc>
        <w:tc>
          <w:tcPr>
            <w:tcW w:w="1276" w:type="dxa"/>
            <w:vMerge/>
            <w:shd w:val="clear" w:color="auto" w:fill="C2D69B" w:themeFill="accent3" w:themeFillTint="99"/>
          </w:tcPr>
          <w:p w14:paraId="0C416EA0" w14:textId="77777777" w:rsidR="00C23C24" w:rsidRPr="0021798D" w:rsidRDefault="00C23C24" w:rsidP="00B66000">
            <w:pPr>
              <w:jc w:val="both"/>
              <w:rPr>
                <w:rFonts w:ascii="標楷體" w:eastAsia="標楷體" w:hAnsi="標楷體"/>
                <w:kern w:val="0"/>
              </w:rPr>
            </w:pPr>
          </w:p>
        </w:tc>
        <w:tc>
          <w:tcPr>
            <w:tcW w:w="1275" w:type="dxa"/>
            <w:vMerge/>
            <w:shd w:val="clear" w:color="auto" w:fill="C2D69B" w:themeFill="accent3" w:themeFillTint="99"/>
          </w:tcPr>
          <w:p w14:paraId="0DAFEE1F" w14:textId="77777777" w:rsidR="00C23C24" w:rsidRPr="0021798D" w:rsidRDefault="00C23C24" w:rsidP="00B66000">
            <w:pPr>
              <w:jc w:val="both"/>
              <w:rPr>
                <w:rFonts w:ascii="標楷體" w:eastAsia="標楷體" w:hAnsi="標楷體"/>
                <w:kern w:val="0"/>
              </w:rPr>
            </w:pPr>
          </w:p>
        </w:tc>
        <w:tc>
          <w:tcPr>
            <w:tcW w:w="1276" w:type="dxa"/>
            <w:vMerge/>
            <w:shd w:val="clear" w:color="auto" w:fill="C2D69B" w:themeFill="accent3" w:themeFillTint="99"/>
          </w:tcPr>
          <w:p w14:paraId="314ED9FA" w14:textId="77777777" w:rsidR="00C23C24" w:rsidRPr="0021798D" w:rsidRDefault="00C23C24" w:rsidP="00B66000">
            <w:pPr>
              <w:jc w:val="both"/>
              <w:rPr>
                <w:rFonts w:ascii="標楷體" w:eastAsia="標楷體" w:hAnsi="標楷體"/>
                <w:kern w:val="0"/>
              </w:rPr>
            </w:pPr>
          </w:p>
        </w:tc>
      </w:tr>
      <w:tr w:rsidR="0021798D" w:rsidRPr="0021798D" w14:paraId="6D3C3D14" w14:textId="77777777" w:rsidTr="00492E98">
        <w:tc>
          <w:tcPr>
            <w:tcW w:w="1253" w:type="dxa"/>
          </w:tcPr>
          <w:p w14:paraId="489B73DE" w14:textId="799072B0" w:rsidR="00C23C24" w:rsidRPr="0021798D" w:rsidRDefault="003D26FE" w:rsidP="00B66000">
            <w:pPr>
              <w:jc w:val="both"/>
              <w:rPr>
                <w:rFonts w:ascii="標楷體" w:eastAsia="標楷體" w:hAnsi="標楷體"/>
                <w:kern w:val="0"/>
                <w:lang w:eastAsia="zh-HK"/>
              </w:rPr>
            </w:pPr>
            <w:r w:rsidRPr="0021798D">
              <w:rPr>
                <w:rFonts w:ascii="標楷體" w:eastAsia="標楷體" w:hAnsi="標楷體" w:hint="eastAsia"/>
                <w:kern w:val="0"/>
                <w:lang w:eastAsia="zh-HK"/>
              </w:rPr>
              <w:t>（</w:t>
            </w:r>
            <w:r w:rsidRPr="0021798D">
              <w:rPr>
                <w:rFonts w:ascii="標楷體" w:eastAsia="標楷體" w:hAnsi="標楷體" w:hint="eastAsia"/>
                <w:kern w:val="0"/>
              </w:rPr>
              <w:t>一</w:t>
            </w:r>
            <w:r w:rsidRPr="0021798D">
              <w:rPr>
                <w:rFonts w:ascii="標楷體" w:eastAsia="標楷體" w:hAnsi="標楷體" w:hint="eastAsia"/>
                <w:kern w:val="0"/>
                <w:lang w:eastAsia="zh-HK"/>
              </w:rPr>
              <w:t>）</w:t>
            </w:r>
            <w:r w:rsidR="00C23C24" w:rsidRPr="0021798D">
              <w:rPr>
                <w:rFonts w:ascii="標楷體" w:eastAsia="標楷體" w:hAnsi="標楷體" w:hint="eastAsia"/>
                <w:kern w:val="0"/>
                <w:lang w:eastAsia="zh-HK"/>
              </w:rPr>
              <w:t>建置整合性藥癮醫療示範中</w:t>
            </w:r>
            <w:r w:rsidR="00C23C24" w:rsidRPr="0021798D">
              <w:rPr>
                <w:rFonts w:ascii="標楷體" w:eastAsia="標楷體" w:hAnsi="標楷體" w:hint="eastAsia"/>
                <w:kern w:val="0"/>
              </w:rPr>
              <w:t>心，發展轉診與分流處遇系統</w:t>
            </w:r>
          </w:p>
        </w:tc>
        <w:tc>
          <w:tcPr>
            <w:tcW w:w="5274" w:type="dxa"/>
          </w:tcPr>
          <w:p w14:paraId="0EB8EBB6" w14:textId="4553E255" w:rsidR="00C23C24" w:rsidRPr="00DF5B43" w:rsidRDefault="00C23C24" w:rsidP="00B66000">
            <w:pPr>
              <w:ind w:left="175" w:hangingChars="73" w:hanging="175"/>
              <w:jc w:val="both"/>
              <w:rPr>
                <w:rFonts w:eastAsia="標楷體"/>
                <w:color w:val="000000" w:themeColor="text1"/>
                <w:kern w:val="0"/>
                <w:lang w:eastAsia="zh-HK"/>
              </w:rPr>
            </w:pPr>
            <w:r w:rsidRPr="00DF5B43">
              <w:rPr>
                <w:rFonts w:eastAsia="標楷體" w:hint="eastAsia"/>
                <w:color w:val="000000" w:themeColor="text1"/>
                <w:kern w:val="0"/>
              </w:rPr>
              <w:t>1.</w:t>
            </w:r>
            <w:r w:rsidRPr="00DF5B43">
              <w:rPr>
                <w:rFonts w:eastAsia="標楷體"/>
                <w:color w:val="000000" w:themeColor="text1"/>
                <w:kern w:val="0"/>
                <w:lang w:eastAsia="zh-HK"/>
              </w:rPr>
              <w:t>召開專家會議討論整合性藥癮醫療中心之功能與角色。</w:t>
            </w:r>
          </w:p>
          <w:p w14:paraId="3E1EACD2" w14:textId="7B258DDE" w:rsidR="0023135E" w:rsidRPr="00DF5B43" w:rsidRDefault="0023135E" w:rsidP="00B66000">
            <w:pPr>
              <w:ind w:left="175" w:hangingChars="73" w:hanging="175"/>
              <w:jc w:val="both"/>
              <w:rPr>
                <w:rFonts w:eastAsia="標楷體"/>
                <w:color w:val="000000" w:themeColor="text1"/>
                <w:kern w:val="0"/>
                <w:lang w:eastAsia="zh-HK"/>
              </w:rPr>
            </w:pPr>
          </w:p>
          <w:p w14:paraId="6AC0674C" w14:textId="77777777" w:rsidR="0023135E" w:rsidRPr="00DF5B43" w:rsidRDefault="0023135E" w:rsidP="00B66000">
            <w:pPr>
              <w:ind w:left="175" w:hangingChars="73" w:hanging="175"/>
              <w:jc w:val="both"/>
              <w:rPr>
                <w:rFonts w:eastAsia="標楷體"/>
                <w:color w:val="000000" w:themeColor="text1"/>
                <w:kern w:val="0"/>
                <w:lang w:eastAsia="zh-HK"/>
              </w:rPr>
            </w:pPr>
          </w:p>
          <w:p w14:paraId="67375359" w14:textId="77777777" w:rsidR="00C23C24" w:rsidRPr="00DF5B43" w:rsidRDefault="00C23C24" w:rsidP="00B66000">
            <w:pPr>
              <w:ind w:left="175" w:hangingChars="73" w:hanging="175"/>
              <w:jc w:val="both"/>
              <w:rPr>
                <w:rFonts w:eastAsia="標楷體"/>
                <w:color w:val="000000" w:themeColor="text1"/>
                <w:kern w:val="0"/>
              </w:rPr>
            </w:pPr>
            <w:r w:rsidRPr="00DF5B43">
              <w:rPr>
                <w:rFonts w:eastAsia="標楷體" w:hint="eastAsia"/>
                <w:color w:val="000000" w:themeColor="text1"/>
                <w:kern w:val="0"/>
              </w:rPr>
              <w:t>2.</w:t>
            </w:r>
            <w:r w:rsidRPr="00DF5B43">
              <w:rPr>
                <w:rFonts w:eastAsia="標楷體"/>
                <w:color w:val="000000" w:themeColor="text1"/>
                <w:kern w:val="0"/>
              </w:rPr>
              <w:t>於北、中、南、東四區補助成立一家整合性藥癮醫療服務中心，辦理：</w:t>
            </w:r>
          </w:p>
          <w:p w14:paraId="508559F1" w14:textId="77777777" w:rsidR="00C23C24" w:rsidRPr="00DF5B43" w:rsidRDefault="00C23C24" w:rsidP="00B66000">
            <w:pPr>
              <w:pStyle w:val="af0"/>
              <w:numPr>
                <w:ilvl w:val="0"/>
                <w:numId w:val="19"/>
              </w:numPr>
              <w:ind w:leftChars="0"/>
              <w:jc w:val="both"/>
              <w:rPr>
                <w:rFonts w:ascii="Times New Roman" w:eastAsia="標楷體" w:hAnsi="Times New Roman"/>
                <w:color w:val="000000" w:themeColor="text1"/>
                <w:kern w:val="0"/>
              </w:rPr>
            </w:pPr>
            <w:r w:rsidRPr="00DF5B43">
              <w:rPr>
                <w:rFonts w:ascii="Times New Roman" w:eastAsia="標楷體" w:hAnsi="Times New Roman"/>
                <w:color w:val="000000" w:themeColor="text1"/>
                <w:kern w:val="0"/>
                <w:lang w:eastAsia="zh-HK"/>
              </w:rPr>
              <w:t>提供並</w:t>
            </w:r>
            <w:r w:rsidRPr="00DF5B43">
              <w:rPr>
                <w:rFonts w:ascii="Times New Roman" w:eastAsia="標楷體" w:hAnsi="Times New Roman"/>
                <w:color w:val="000000" w:themeColor="text1"/>
                <w:kern w:val="0"/>
              </w:rPr>
              <w:t>發展</w:t>
            </w:r>
            <w:r w:rsidRPr="00DF5B43">
              <w:rPr>
                <w:rFonts w:ascii="Times New Roman" w:eastAsia="標楷體" w:hAnsi="Times New Roman"/>
                <w:bCs/>
                <w:color w:val="000000" w:themeColor="text1"/>
                <w:kern w:val="0"/>
              </w:rPr>
              <w:t>整合性具實證基礎之醫療服務</w:t>
            </w:r>
            <w:r w:rsidRPr="00DF5B43">
              <w:rPr>
                <w:rFonts w:ascii="Times New Roman" w:eastAsia="標楷體" w:hAnsi="Times New Roman"/>
                <w:color w:val="000000" w:themeColor="text1"/>
                <w:kern w:val="0"/>
              </w:rPr>
              <w:t>。</w:t>
            </w:r>
          </w:p>
          <w:p w14:paraId="26D85FDF" w14:textId="77777777" w:rsidR="00C23C24" w:rsidRPr="00DF5B43" w:rsidRDefault="00C23C24" w:rsidP="00B66000">
            <w:pPr>
              <w:pStyle w:val="af0"/>
              <w:numPr>
                <w:ilvl w:val="0"/>
                <w:numId w:val="19"/>
              </w:numPr>
              <w:ind w:leftChars="0"/>
              <w:jc w:val="both"/>
              <w:rPr>
                <w:rFonts w:ascii="Times New Roman" w:eastAsia="標楷體" w:hAnsi="Times New Roman"/>
                <w:color w:val="000000" w:themeColor="text1"/>
                <w:kern w:val="0"/>
                <w:lang w:eastAsia="zh-HK"/>
              </w:rPr>
            </w:pPr>
            <w:r w:rsidRPr="00DF5B43">
              <w:rPr>
                <w:rFonts w:ascii="Times New Roman" w:eastAsia="標楷體" w:hAnsi="Times New Roman"/>
                <w:color w:val="000000" w:themeColor="text1"/>
                <w:kern w:val="0"/>
              </w:rPr>
              <w:t>結合在地各類處遇資源，</w:t>
            </w:r>
            <w:r w:rsidRPr="00DF5B43">
              <w:rPr>
                <w:rFonts w:ascii="Times New Roman" w:eastAsia="標楷體" w:hAnsi="Times New Roman"/>
                <w:bCs/>
                <w:color w:val="000000" w:themeColor="text1"/>
                <w:kern w:val="0"/>
              </w:rPr>
              <w:t>建立彼此轉介、分流及合作機制</w:t>
            </w:r>
            <w:r w:rsidRPr="00DF5B43">
              <w:rPr>
                <w:rFonts w:ascii="Times New Roman" w:eastAsia="標楷體" w:hAnsi="Times New Roman"/>
                <w:color w:val="000000" w:themeColor="text1"/>
                <w:kern w:val="0"/>
              </w:rPr>
              <w:t>。</w:t>
            </w:r>
          </w:p>
          <w:p w14:paraId="55E2C860" w14:textId="33958562" w:rsidR="00C23C24" w:rsidRPr="00DF5B43" w:rsidRDefault="00C23C24" w:rsidP="00B66000">
            <w:pPr>
              <w:pStyle w:val="af0"/>
              <w:numPr>
                <w:ilvl w:val="0"/>
                <w:numId w:val="19"/>
              </w:numPr>
              <w:ind w:leftChars="0"/>
              <w:jc w:val="both"/>
              <w:rPr>
                <w:rFonts w:ascii="Times New Roman" w:eastAsia="標楷體" w:hAnsi="Times New Roman"/>
                <w:color w:val="000000" w:themeColor="text1"/>
                <w:kern w:val="0"/>
              </w:rPr>
            </w:pPr>
            <w:r w:rsidRPr="00DF5B43">
              <w:rPr>
                <w:rFonts w:ascii="Times New Roman" w:eastAsia="標楷體" w:hAnsi="Times New Roman"/>
                <w:color w:val="000000" w:themeColor="text1"/>
                <w:kern w:val="0"/>
                <w:lang w:eastAsia="zh-HK"/>
              </w:rPr>
              <w:t>輔導在地網絡資源開發多元</w:t>
            </w:r>
            <w:r w:rsidRPr="00DF5B43">
              <w:rPr>
                <w:rFonts w:ascii="Times New Roman" w:eastAsia="標楷體" w:hAnsi="Times New Roman"/>
                <w:bCs/>
                <w:color w:val="000000" w:themeColor="text1"/>
                <w:kern w:val="0"/>
              </w:rPr>
              <w:t>社會復健服務方案</w:t>
            </w:r>
            <w:r w:rsidRPr="00DF5B43">
              <w:rPr>
                <w:rFonts w:ascii="Times New Roman" w:eastAsia="標楷體" w:hAnsi="Times New Roman"/>
                <w:color w:val="000000" w:themeColor="text1"/>
                <w:kern w:val="0"/>
              </w:rPr>
              <w:t>。</w:t>
            </w:r>
          </w:p>
          <w:p w14:paraId="0A2AC5FD" w14:textId="1D012291" w:rsidR="0023135E" w:rsidRPr="00DF5B43" w:rsidRDefault="0023135E" w:rsidP="0023135E">
            <w:pPr>
              <w:pStyle w:val="af0"/>
              <w:ind w:leftChars="0" w:left="390"/>
              <w:jc w:val="both"/>
              <w:rPr>
                <w:rFonts w:ascii="Times New Roman" w:eastAsia="標楷體" w:hAnsi="Times New Roman"/>
                <w:color w:val="000000" w:themeColor="text1"/>
                <w:kern w:val="0"/>
              </w:rPr>
            </w:pPr>
          </w:p>
          <w:p w14:paraId="4F97E61F" w14:textId="77777777" w:rsidR="0023135E" w:rsidRPr="00DF5B43" w:rsidRDefault="0023135E" w:rsidP="0023135E">
            <w:pPr>
              <w:pStyle w:val="af0"/>
              <w:ind w:leftChars="0" w:left="390"/>
              <w:jc w:val="both"/>
              <w:rPr>
                <w:rFonts w:ascii="Times New Roman" w:eastAsia="標楷體" w:hAnsi="Times New Roman"/>
                <w:color w:val="000000" w:themeColor="text1"/>
                <w:kern w:val="0"/>
              </w:rPr>
            </w:pPr>
          </w:p>
          <w:p w14:paraId="499FD95B" w14:textId="7E5E1FB9" w:rsidR="00CB7A07" w:rsidRPr="00DF5B43" w:rsidRDefault="009E782F" w:rsidP="00B66000">
            <w:pPr>
              <w:jc w:val="both"/>
              <w:rPr>
                <w:rFonts w:eastAsia="標楷體"/>
                <w:bCs/>
                <w:color w:val="000000" w:themeColor="text1"/>
                <w:kern w:val="0"/>
              </w:rPr>
            </w:pPr>
            <w:r w:rsidRPr="00DF5B43">
              <w:rPr>
                <w:rFonts w:eastAsia="標楷體" w:hint="eastAsia"/>
                <w:bCs/>
                <w:color w:val="000000" w:themeColor="text1"/>
                <w:kern w:val="0"/>
              </w:rPr>
              <w:t>3.</w:t>
            </w:r>
            <w:r w:rsidR="00C23C24" w:rsidRPr="00DF5B43">
              <w:rPr>
                <w:rFonts w:eastAsia="標楷體"/>
                <w:bCs/>
                <w:color w:val="000000" w:themeColor="text1"/>
                <w:kern w:val="0"/>
              </w:rPr>
              <w:t>建置</w:t>
            </w:r>
            <w:r w:rsidR="00C23C24" w:rsidRPr="00DF5B43">
              <w:rPr>
                <w:rFonts w:eastAsia="標楷體"/>
                <w:color w:val="000000" w:themeColor="text1"/>
                <w:kern w:val="0"/>
              </w:rPr>
              <w:t>成癮</w:t>
            </w:r>
            <w:r w:rsidR="00DF5B43" w:rsidRPr="00DF5B43">
              <w:rPr>
                <w:rFonts w:eastAsia="標楷體"/>
                <w:bCs/>
                <w:color w:val="000000" w:themeColor="text1"/>
                <w:kern w:val="0"/>
              </w:rPr>
              <w:t>醫療與個案服務資訊系統</w:t>
            </w:r>
            <w:r w:rsidR="00DF5B43" w:rsidRPr="00DF5B43">
              <w:rPr>
                <w:rFonts w:ascii="標楷體" w:eastAsia="標楷體" w:hAnsi="標楷體" w:hint="eastAsia"/>
                <w:bCs/>
                <w:color w:val="000000" w:themeColor="text1"/>
                <w:kern w:val="0"/>
              </w:rPr>
              <w:t>：</w:t>
            </w:r>
          </w:p>
          <w:p w14:paraId="7183874F" w14:textId="37B55472" w:rsidR="009E782F" w:rsidRPr="00DF5B43" w:rsidRDefault="009E782F" w:rsidP="00B66000">
            <w:pPr>
              <w:pStyle w:val="af0"/>
              <w:numPr>
                <w:ilvl w:val="0"/>
                <w:numId w:val="35"/>
              </w:numPr>
              <w:ind w:leftChars="0"/>
              <w:jc w:val="both"/>
              <w:rPr>
                <w:rFonts w:eastAsia="標楷體"/>
                <w:color w:val="000000" w:themeColor="text1"/>
                <w:kern w:val="0"/>
                <w:lang w:eastAsia="zh-HK"/>
              </w:rPr>
            </w:pPr>
            <w:r w:rsidRPr="00DF5B43">
              <w:rPr>
                <w:rFonts w:eastAsia="標楷體" w:hint="eastAsia"/>
                <w:color w:val="000000" w:themeColor="text1"/>
                <w:kern w:val="0"/>
              </w:rPr>
              <w:t>辦理系統</w:t>
            </w:r>
            <w:r w:rsidRPr="00DF5B43">
              <w:rPr>
                <w:rFonts w:eastAsia="標楷體" w:hint="eastAsia"/>
                <w:color w:val="000000" w:themeColor="text1"/>
                <w:kern w:val="0"/>
                <w:lang w:eastAsia="zh-HK"/>
              </w:rPr>
              <w:t>需求調查</w:t>
            </w:r>
            <w:r w:rsidR="0058587C">
              <w:rPr>
                <w:rFonts w:eastAsia="標楷體" w:hint="eastAsia"/>
                <w:color w:val="000000" w:themeColor="text1"/>
                <w:kern w:val="0"/>
              </w:rPr>
              <w:t>。</w:t>
            </w:r>
          </w:p>
          <w:p w14:paraId="5DEAE44C" w14:textId="3A02FF50" w:rsidR="009E782F" w:rsidRPr="00DF5B43" w:rsidRDefault="009E782F" w:rsidP="00B66000">
            <w:pPr>
              <w:pStyle w:val="af0"/>
              <w:numPr>
                <w:ilvl w:val="0"/>
                <w:numId w:val="35"/>
              </w:numPr>
              <w:ind w:leftChars="0"/>
              <w:jc w:val="both"/>
              <w:rPr>
                <w:rFonts w:eastAsia="標楷體"/>
                <w:color w:val="000000" w:themeColor="text1"/>
                <w:kern w:val="0"/>
                <w:lang w:eastAsia="zh-HK"/>
              </w:rPr>
            </w:pPr>
            <w:r w:rsidRPr="00DF5B43">
              <w:rPr>
                <w:rFonts w:eastAsia="標楷體" w:hint="eastAsia"/>
                <w:color w:val="000000" w:themeColor="text1"/>
                <w:kern w:val="0"/>
              </w:rPr>
              <w:t>委託進行</w:t>
            </w:r>
            <w:r w:rsidRPr="00DF5B43">
              <w:rPr>
                <w:rFonts w:eastAsia="標楷體" w:hint="eastAsia"/>
                <w:color w:val="000000" w:themeColor="text1"/>
                <w:kern w:val="0"/>
                <w:lang w:eastAsia="zh-HK"/>
              </w:rPr>
              <w:t>系統建置</w:t>
            </w:r>
            <w:r w:rsidR="0058587C">
              <w:rPr>
                <w:rFonts w:eastAsia="標楷體" w:hint="eastAsia"/>
                <w:color w:val="000000" w:themeColor="text1"/>
                <w:kern w:val="0"/>
              </w:rPr>
              <w:t>。</w:t>
            </w:r>
          </w:p>
          <w:p w14:paraId="1A7B7974" w14:textId="4156731B" w:rsidR="009E782F" w:rsidRPr="00DF5B43" w:rsidRDefault="009E782F" w:rsidP="00B66000">
            <w:pPr>
              <w:pStyle w:val="af0"/>
              <w:numPr>
                <w:ilvl w:val="0"/>
                <w:numId w:val="35"/>
              </w:numPr>
              <w:ind w:leftChars="0"/>
              <w:jc w:val="both"/>
              <w:rPr>
                <w:rFonts w:eastAsia="標楷體"/>
                <w:color w:val="000000" w:themeColor="text1"/>
                <w:kern w:val="0"/>
                <w:lang w:eastAsia="zh-HK"/>
              </w:rPr>
            </w:pPr>
            <w:r w:rsidRPr="00DF5B43">
              <w:rPr>
                <w:rFonts w:eastAsia="標楷體" w:hint="eastAsia"/>
                <w:color w:val="000000" w:themeColor="text1"/>
                <w:kern w:val="0"/>
              </w:rPr>
              <w:t>辦理系統測試及全面上線</w:t>
            </w:r>
            <w:r w:rsidR="0058587C">
              <w:rPr>
                <w:rFonts w:eastAsia="標楷體" w:hint="eastAsia"/>
                <w:color w:val="000000" w:themeColor="text1"/>
                <w:kern w:val="0"/>
              </w:rPr>
              <w:t>。</w:t>
            </w:r>
          </w:p>
          <w:p w14:paraId="782DE6F5" w14:textId="1579428B" w:rsidR="009E782F" w:rsidRPr="00DF5B43" w:rsidRDefault="009E782F" w:rsidP="00B66000">
            <w:pPr>
              <w:jc w:val="both"/>
              <w:rPr>
                <w:rFonts w:eastAsia="標楷體"/>
                <w:color w:val="000000" w:themeColor="text1"/>
                <w:kern w:val="0"/>
              </w:rPr>
            </w:pPr>
          </w:p>
        </w:tc>
        <w:tc>
          <w:tcPr>
            <w:tcW w:w="1276" w:type="dxa"/>
          </w:tcPr>
          <w:p w14:paraId="14024E47" w14:textId="6EDBBB47" w:rsidR="00C23C24" w:rsidRPr="00DF5B43" w:rsidRDefault="00C23C24" w:rsidP="00B66000">
            <w:pPr>
              <w:jc w:val="both"/>
              <w:rPr>
                <w:rFonts w:eastAsia="標楷體"/>
                <w:color w:val="000000" w:themeColor="text1"/>
                <w:kern w:val="0"/>
                <w:lang w:eastAsia="zh-HK"/>
              </w:rPr>
            </w:pPr>
            <w:r w:rsidRPr="00DF5B43">
              <w:rPr>
                <w:rFonts w:eastAsia="標楷體"/>
                <w:color w:val="000000" w:themeColor="text1"/>
                <w:kern w:val="0"/>
              </w:rPr>
              <w:t>106</w:t>
            </w:r>
            <w:r w:rsidRPr="00DF5B43">
              <w:rPr>
                <w:rFonts w:eastAsia="標楷體"/>
                <w:color w:val="000000" w:themeColor="text1"/>
                <w:kern w:val="0"/>
                <w:lang w:eastAsia="zh-HK"/>
              </w:rPr>
              <w:t>年下半年</w:t>
            </w:r>
            <w:r w:rsidRPr="00DF5B43">
              <w:rPr>
                <w:rFonts w:eastAsia="標楷體"/>
                <w:color w:val="000000" w:themeColor="text1"/>
                <w:kern w:val="0"/>
              </w:rPr>
              <w:t>：</w:t>
            </w:r>
            <w:r w:rsidRPr="00DF5B43">
              <w:rPr>
                <w:rFonts w:eastAsia="標楷體"/>
                <w:color w:val="000000" w:themeColor="text1"/>
                <w:kern w:val="0"/>
                <w:lang w:eastAsia="zh-HK"/>
              </w:rPr>
              <w:t>規劃期</w:t>
            </w:r>
          </w:p>
          <w:p w14:paraId="7EAC7758" w14:textId="77777777" w:rsidR="0023135E" w:rsidRPr="00DF5B43" w:rsidRDefault="0023135E" w:rsidP="00B66000">
            <w:pPr>
              <w:jc w:val="both"/>
              <w:rPr>
                <w:rFonts w:eastAsia="標楷體"/>
                <w:color w:val="000000" w:themeColor="text1"/>
                <w:kern w:val="0"/>
              </w:rPr>
            </w:pPr>
          </w:p>
          <w:p w14:paraId="3781A447" w14:textId="1F600FC6" w:rsidR="00C23C24" w:rsidRPr="00DF5B43" w:rsidRDefault="00C23C24" w:rsidP="0023135E">
            <w:pPr>
              <w:ind w:rightChars="-40" w:right="-96"/>
              <w:jc w:val="both"/>
              <w:rPr>
                <w:rFonts w:eastAsia="標楷體"/>
                <w:color w:val="000000" w:themeColor="text1"/>
                <w:kern w:val="0"/>
                <w:lang w:eastAsia="zh-HK"/>
              </w:rPr>
            </w:pPr>
            <w:r w:rsidRPr="00DF5B43">
              <w:rPr>
                <w:rFonts w:eastAsia="標楷體"/>
                <w:color w:val="000000" w:themeColor="text1"/>
                <w:kern w:val="0"/>
              </w:rPr>
              <w:t>107</w:t>
            </w:r>
            <w:r w:rsidR="0023135E" w:rsidRPr="00DF5B43">
              <w:rPr>
                <w:rFonts w:eastAsia="標楷體" w:hint="eastAsia"/>
                <w:color w:val="000000" w:themeColor="text1"/>
                <w:kern w:val="0"/>
              </w:rPr>
              <w:t>至</w:t>
            </w:r>
            <w:r w:rsidRPr="00DF5B43">
              <w:rPr>
                <w:rFonts w:eastAsia="標楷體"/>
                <w:color w:val="000000" w:themeColor="text1"/>
                <w:kern w:val="0"/>
              </w:rPr>
              <w:t>108</w:t>
            </w:r>
            <w:r w:rsidRPr="00DF5B43">
              <w:rPr>
                <w:rFonts w:eastAsia="標楷體"/>
                <w:color w:val="000000" w:themeColor="text1"/>
                <w:kern w:val="0"/>
              </w:rPr>
              <w:t>年：</w:t>
            </w:r>
            <w:r w:rsidRPr="00DF5B43">
              <w:rPr>
                <w:rFonts w:eastAsia="標楷體"/>
                <w:color w:val="000000" w:themeColor="text1"/>
                <w:kern w:val="0"/>
                <w:lang w:eastAsia="zh-HK"/>
              </w:rPr>
              <w:t>試辦及建置期</w:t>
            </w:r>
          </w:p>
          <w:p w14:paraId="03881143" w14:textId="77777777" w:rsidR="00C23C24" w:rsidRPr="00DF5B43" w:rsidRDefault="00C23C24" w:rsidP="00B66000">
            <w:pPr>
              <w:jc w:val="both"/>
              <w:rPr>
                <w:rFonts w:eastAsia="標楷體"/>
                <w:color w:val="000000" w:themeColor="text1"/>
                <w:kern w:val="0"/>
              </w:rPr>
            </w:pPr>
            <w:r w:rsidRPr="00DF5B43">
              <w:rPr>
                <w:rFonts w:eastAsia="標楷體"/>
                <w:color w:val="000000" w:themeColor="text1"/>
                <w:kern w:val="0"/>
              </w:rPr>
              <w:t>109</w:t>
            </w:r>
            <w:r w:rsidRPr="00DF5B43">
              <w:rPr>
                <w:rFonts w:eastAsia="標楷體"/>
                <w:color w:val="000000" w:themeColor="text1"/>
                <w:kern w:val="0"/>
                <w:lang w:eastAsia="zh-HK"/>
              </w:rPr>
              <w:t>年起</w:t>
            </w:r>
            <w:r w:rsidRPr="00DF5B43">
              <w:rPr>
                <w:rFonts w:eastAsia="標楷體"/>
                <w:color w:val="000000" w:themeColor="text1"/>
                <w:kern w:val="0"/>
              </w:rPr>
              <w:t>：</w:t>
            </w:r>
            <w:r w:rsidRPr="00DF5B43">
              <w:rPr>
                <w:rFonts w:eastAsia="標楷體"/>
                <w:color w:val="000000" w:themeColor="text1"/>
                <w:kern w:val="0"/>
                <w:lang w:eastAsia="zh-HK"/>
              </w:rPr>
              <w:t>推廣期</w:t>
            </w:r>
          </w:p>
          <w:p w14:paraId="7FFBE038" w14:textId="5C848785" w:rsidR="009E782F" w:rsidRPr="00DF5B43" w:rsidRDefault="009E782F" w:rsidP="00B66000">
            <w:pPr>
              <w:ind w:rightChars="-45" w:right="-108"/>
              <w:jc w:val="both"/>
              <w:rPr>
                <w:rFonts w:eastAsia="標楷體"/>
                <w:color w:val="000000" w:themeColor="text1"/>
                <w:kern w:val="0"/>
              </w:rPr>
            </w:pPr>
          </w:p>
          <w:p w14:paraId="634FCE95" w14:textId="32E872B0" w:rsidR="0023135E" w:rsidRPr="00DF5B43" w:rsidRDefault="0023135E" w:rsidP="00B66000">
            <w:pPr>
              <w:ind w:rightChars="-45" w:right="-108"/>
              <w:jc w:val="both"/>
              <w:rPr>
                <w:rFonts w:eastAsia="標楷體"/>
                <w:color w:val="000000" w:themeColor="text1"/>
                <w:kern w:val="0"/>
              </w:rPr>
            </w:pPr>
          </w:p>
          <w:p w14:paraId="1A848B34" w14:textId="0B2BA1A2" w:rsidR="0023135E" w:rsidRPr="00DF5B43" w:rsidRDefault="0023135E" w:rsidP="00B66000">
            <w:pPr>
              <w:ind w:rightChars="-45" w:right="-108"/>
              <w:jc w:val="both"/>
              <w:rPr>
                <w:rFonts w:eastAsia="標楷體"/>
                <w:color w:val="000000" w:themeColor="text1"/>
                <w:kern w:val="0"/>
              </w:rPr>
            </w:pPr>
          </w:p>
          <w:p w14:paraId="23E469D8" w14:textId="77777777" w:rsidR="0023135E" w:rsidRPr="00DF5B43" w:rsidRDefault="0023135E" w:rsidP="00B66000">
            <w:pPr>
              <w:ind w:rightChars="-45" w:right="-108"/>
              <w:jc w:val="both"/>
              <w:rPr>
                <w:rFonts w:eastAsia="標楷體"/>
                <w:color w:val="000000" w:themeColor="text1"/>
                <w:kern w:val="0"/>
              </w:rPr>
            </w:pPr>
          </w:p>
          <w:p w14:paraId="545C29D5" w14:textId="7EDE0873" w:rsidR="009E782F" w:rsidRPr="00DF5B43" w:rsidRDefault="009E782F" w:rsidP="00B66000">
            <w:pPr>
              <w:ind w:rightChars="-45" w:right="-108"/>
              <w:jc w:val="both"/>
              <w:rPr>
                <w:rFonts w:eastAsia="標楷體"/>
                <w:color w:val="000000" w:themeColor="text1"/>
                <w:kern w:val="0"/>
              </w:rPr>
            </w:pPr>
            <w:r w:rsidRPr="00DF5B43">
              <w:rPr>
                <w:rFonts w:eastAsia="標楷體" w:hint="eastAsia"/>
                <w:color w:val="000000" w:themeColor="text1"/>
                <w:kern w:val="0"/>
              </w:rPr>
              <w:t>107</w:t>
            </w:r>
            <w:r w:rsidRPr="00DF5B43">
              <w:rPr>
                <w:rFonts w:eastAsia="標楷體" w:hint="eastAsia"/>
                <w:color w:val="000000" w:themeColor="text1"/>
                <w:kern w:val="0"/>
                <w:lang w:eastAsia="zh-HK"/>
              </w:rPr>
              <w:t>年</w:t>
            </w:r>
            <w:r w:rsidRPr="00DF5B43">
              <w:rPr>
                <w:rFonts w:eastAsia="標楷體" w:hint="eastAsia"/>
                <w:color w:val="000000" w:themeColor="text1"/>
                <w:kern w:val="0"/>
              </w:rPr>
              <w:t>6</w:t>
            </w:r>
            <w:r w:rsidRPr="00DF5B43">
              <w:rPr>
                <w:rFonts w:eastAsia="標楷體" w:hint="eastAsia"/>
                <w:color w:val="000000" w:themeColor="text1"/>
                <w:kern w:val="0"/>
              </w:rPr>
              <w:t>月完成</w:t>
            </w:r>
            <w:r w:rsidRPr="00DF5B43">
              <w:rPr>
                <w:rFonts w:eastAsia="標楷體" w:hint="eastAsia"/>
                <w:color w:val="000000" w:themeColor="text1"/>
                <w:kern w:val="0"/>
                <w:lang w:eastAsia="zh-HK"/>
              </w:rPr>
              <w:t>需求調查</w:t>
            </w:r>
          </w:p>
          <w:p w14:paraId="6EBDAE56" w14:textId="77777777" w:rsidR="009E782F" w:rsidRPr="00DF5B43" w:rsidRDefault="009E782F" w:rsidP="00B66000">
            <w:pPr>
              <w:jc w:val="both"/>
              <w:rPr>
                <w:rFonts w:eastAsia="標楷體"/>
                <w:color w:val="000000" w:themeColor="text1"/>
                <w:kern w:val="0"/>
                <w:lang w:eastAsia="zh-HK"/>
              </w:rPr>
            </w:pPr>
            <w:r w:rsidRPr="00DF5B43">
              <w:rPr>
                <w:rFonts w:eastAsia="標楷體" w:hint="eastAsia"/>
                <w:color w:val="000000" w:themeColor="text1"/>
                <w:kern w:val="0"/>
              </w:rPr>
              <w:t>108</w:t>
            </w:r>
            <w:r w:rsidRPr="00DF5B43">
              <w:rPr>
                <w:rFonts w:eastAsia="標楷體" w:hint="eastAsia"/>
                <w:color w:val="000000" w:themeColor="text1"/>
                <w:kern w:val="0"/>
              </w:rPr>
              <w:t>年</w:t>
            </w:r>
            <w:r w:rsidRPr="00DF5B43">
              <w:rPr>
                <w:rFonts w:eastAsia="標楷體" w:hint="eastAsia"/>
                <w:color w:val="000000" w:themeColor="text1"/>
                <w:kern w:val="0"/>
              </w:rPr>
              <w:t>6</w:t>
            </w:r>
            <w:r w:rsidRPr="00DF5B43">
              <w:rPr>
                <w:rFonts w:eastAsia="標楷體" w:hint="eastAsia"/>
                <w:color w:val="000000" w:themeColor="text1"/>
                <w:kern w:val="0"/>
              </w:rPr>
              <w:t>月底完成</w:t>
            </w:r>
            <w:r w:rsidRPr="00DF5B43">
              <w:rPr>
                <w:rFonts w:eastAsia="標楷體" w:hint="eastAsia"/>
                <w:color w:val="000000" w:themeColor="text1"/>
                <w:kern w:val="0"/>
                <w:lang w:eastAsia="zh-HK"/>
              </w:rPr>
              <w:t>系統建置</w:t>
            </w:r>
          </w:p>
          <w:p w14:paraId="160AE62C" w14:textId="7DD61E89" w:rsidR="00C23C24" w:rsidRPr="00DF5B43" w:rsidRDefault="009E782F" w:rsidP="00B66000">
            <w:pPr>
              <w:jc w:val="both"/>
              <w:rPr>
                <w:rFonts w:eastAsia="標楷體"/>
                <w:color w:val="000000" w:themeColor="text1"/>
                <w:kern w:val="0"/>
              </w:rPr>
            </w:pPr>
            <w:r w:rsidRPr="00DF5B43">
              <w:rPr>
                <w:rFonts w:eastAsia="標楷體" w:hint="eastAsia"/>
                <w:color w:val="000000" w:themeColor="text1"/>
                <w:kern w:val="0"/>
              </w:rPr>
              <w:t>108</w:t>
            </w:r>
            <w:r w:rsidRPr="00DF5B43">
              <w:rPr>
                <w:rFonts w:eastAsia="標楷體" w:hint="eastAsia"/>
                <w:color w:val="000000" w:themeColor="text1"/>
                <w:kern w:val="0"/>
                <w:lang w:eastAsia="zh-HK"/>
              </w:rPr>
              <w:t>年底正式上線</w:t>
            </w:r>
          </w:p>
        </w:tc>
        <w:tc>
          <w:tcPr>
            <w:tcW w:w="1275" w:type="dxa"/>
          </w:tcPr>
          <w:p w14:paraId="559EAD1C" w14:textId="77777777" w:rsidR="00C23C24" w:rsidRPr="0021798D" w:rsidRDefault="00C23C24" w:rsidP="00B66000">
            <w:pPr>
              <w:jc w:val="both"/>
              <w:rPr>
                <w:rFonts w:ascii="標楷體" w:eastAsia="標楷體" w:hAnsi="標楷體"/>
                <w:kern w:val="0"/>
                <w:lang w:eastAsia="zh-HK"/>
              </w:rPr>
            </w:pPr>
            <w:r w:rsidRPr="0021798D">
              <w:rPr>
                <w:rFonts w:ascii="標楷體" w:eastAsia="標楷體" w:hAnsi="標楷體" w:hint="eastAsia"/>
                <w:kern w:val="0"/>
                <w:lang w:eastAsia="zh-HK"/>
              </w:rPr>
              <w:t>衛福部（</w:t>
            </w:r>
            <w:r w:rsidRPr="0021798D">
              <w:rPr>
                <w:rFonts w:ascii="標楷體" w:eastAsia="標楷體" w:hAnsi="標楷體" w:hint="eastAsia"/>
                <w:kern w:val="0"/>
              </w:rPr>
              <w:t>心口司）</w:t>
            </w:r>
          </w:p>
        </w:tc>
        <w:tc>
          <w:tcPr>
            <w:tcW w:w="1276" w:type="dxa"/>
          </w:tcPr>
          <w:p w14:paraId="4363F173" w14:textId="77777777" w:rsidR="00C23C24" w:rsidRPr="0021798D" w:rsidRDefault="00C23C24" w:rsidP="00B66000">
            <w:pPr>
              <w:ind w:rightChars="-45" w:right="-108"/>
              <w:jc w:val="both"/>
            </w:pPr>
            <w:r w:rsidRPr="0021798D">
              <w:rPr>
                <w:rFonts w:ascii="標楷體" w:eastAsia="標楷體" w:hAnsi="標楷體" w:hint="eastAsia"/>
                <w:kern w:val="0"/>
                <w:lang w:eastAsia="zh-HK"/>
              </w:rPr>
              <w:t>法務部、勞動部、教育部、地方毒品危害防制中心</w:t>
            </w:r>
          </w:p>
          <w:p w14:paraId="6C32A04B" w14:textId="77777777" w:rsidR="00C23C24" w:rsidRPr="0021798D" w:rsidRDefault="00C23C24" w:rsidP="00B66000">
            <w:pPr>
              <w:jc w:val="both"/>
            </w:pPr>
          </w:p>
        </w:tc>
      </w:tr>
      <w:tr w:rsidR="003D1640" w:rsidRPr="0021798D" w14:paraId="646EC329" w14:textId="77777777" w:rsidTr="00492E98">
        <w:tc>
          <w:tcPr>
            <w:tcW w:w="1253" w:type="dxa"/>
          </w:tcPr>
          <w:p w14:paraId="3B000E65" w14:textId="0E567FC6" w:rsidR="003D1640" w:rsidRPr="0021798D" w:rsidRDefault="003D1640" w:rsidP="00B66000">
            <w:pPr>
              <w:jc w:val="both"/>
              <w:rPr>
                <w:rFonts w:ascii="標楷體" w:eastAsia="標楷體" w:hAnsi="標楷體"/>
                <w:kern w:val="0"/>
              </w:rPr>
            </w:pPr>
            <w:r w:rsidRPr="0021798D">
              <w:rPr>
                <w:rFonts w:ascii="標楷體" w:eastAsia="標楷體" w:hAnsi="標楷體" w:hint="eastAsia"/>
                <w:kern w:val="0"/>
              </w:rPr>
              <w:t>（二）發展藥癮</w:t>
            </w:r>
            <w:r w:rsidRPr="0021798D">
              <w:rPr>
                <w:rFonts w:ascii="標楷體" w:eastAsia="標楷體" w:hAnsi="標楷體" w:hint="eastAsia"/>
                <w:kern w:val="0"/>
                <w:lang w:eastAsia="zh-HK"/>
              </w:rPr>
              <w:t>治療及處遇專業人才培訓制度</w:t>
            </w:r>
          </w:p>
        </w:tc>
        <w:tc>
          <w:tcPr>
            <w:tcW w:w="5274" w:type="dxa"/>
          </w:tcPr>
          <w:p w14:paraId="66620EB4" w14:textId="32F000BC" w:rsidR="009E782F" w:rsidRPr="00DF5B43" w:rsidRDefault="009E782F" w:rsidP="00B66000">
            <w:pPr>
              <w:pStyle w:val="af0"/>
              <w:numPr>
                <w:ilvl w:val="0"/>
                <w:numId w:val="21"/>
              </w:numPr>
              <w:ind w:leftChars="14" w:left="315" w:hangingChars="117" w:hanging="281"/>
              <w:jc w:val="both"/>
              <w:rPr>
                <w:rFonts w:ascii="Times New Roman" w:eastAsia="標楷體" w:hAnsi="Times New Roman"/>
                <w:color w:val="000000" w:themeColor="text1"/>
                <w:kern w:val="0"/>
                <w:lang w:eastAsia="zh-HK"/>
              </w:rPr>
            </w:pPr>
            <w:r w:rsidRPr="00DF5B43">
              <w:rPr>
                <w:rFonts w:ascii="Times New Roman" w:eastAsia="標楷體" w:hAnsi="Times New Roman"/>
                <w:color w:val="000000" w:themeColor="text1"/>
                <w:kern w:val="0"/>
                <w:lang w:eastAsia="zh-HK"/>
              </w:rPr>
              <w:t>邀集相關</w:t>
            </w:r>
            <w:r w:rsidRPr="00DF5B43">
              <w:rPr>
                <w:rFonts w:ascii="Times New Roman" w:eastAsia="標楷體" w:hAnsi="Times New Roman"/>
                <w:color w:val="000000" w:themeColor="text1"/>
                <w:kern w:val="0"/>
              </w:rPr>
              <w:t>專業</w:t>
            </w:r>
            <w:r w:rsidRPr="00DF5B43">
              <w:rPr>
                <w:rFonts w:ascii="Times New Roman" w:eastAsia="標楷體" w:hAnsi="Times New Roman"/>
                <w:color w:val="000000" w:themeColor="text1"/>
                <w:kern w:val="0"/>
                <w:lang w:eastAsia="zh-HK"/>
              </w:rPr>
              <w:t>領域</w:t>
            </w:r>
            <w:r w:rsidRPr="00DF5B43">
              <w:rPr>
                <w:rFonts w:ascii="Times New Roman" w:eastAsia="標楷體" w:hAnsi="Times New Roman"/>
                <w:color w:val="000000" w:themeColor="text1"/>
                <w:kern w:val="0"/>
              </w:rPr>
              <w:t>組織</w:t>
            </w:r>
            <w:r w:rsidRPr="00DF5B43">
              <w:rPr>
                <w:rFonts w:ascii="Times New Roman" w:eastAsia="標楷體" w:hAnsi="Times New Roman"/>
                <w:color w:val="000000" w:themeColor="text1"/>
                <w:kern w:val="0"/>
                <w:lang w:eastAsia="zh-HK"/>
              </w:rPr>
              <w:t>研商討論各專業職類之</w:t>
            </w:r>
            <w:r w:rsidRPr="00DF5B43">
              <w:rPr>
                <w:rFonts w:ascii="Times New Roman" w:eastAsia="標楷體" w:hAnsi="Times New Roman"/>
                <w:color w:val="000000" w:themeColor="text1"/>
                <w:kern w:val="0"/>
              </w:rPr>
              <w:t>成癮防治專業訓練</w:t>
            </w:r>
            <w:r w:rsidRPr="00DF5B43">
              <w:rPr>
                <w:rFonts w:ascii="Times New Roman" w:eastAsia="標楷體" w:hAnsi="Times New Roman"/>
                <w:color w:val="000000" w:themeColor="text1"/>
                <w:kern w:val="0"/>
                <w:lang w:eastAsia="zh-HK"/>
              </w:rPr>
              <w:t>初階培訓計畫</w:t>
            </w:r>
            <w:r w:rsidR="00DF5B43" w:rsidRPr="00DF5B43">
              <w:rPr>
                <w:rFonts w:ascii="標楷體" w:eastAsia="標楷體" w:hAnsi="標楷體" w:hint="eastAsia"/>
                <w:color w:val="000000" w:themeColor="text1"/>
                <w:kern w:val="0"/>
              </w:rPr>
              <w:t>：</w:t>
            </w:r>
          </w:p>
          <w:p w14:paraId="5ADAEA5A" w14:textId="254CA6B8" w:rsidR="009E782F" w:rsidRPr="00DF5B43" w:rsidRDefault="009E782F" w:rsidP="00B66000">
            <w:pPr>
              <w:pStyle w:val="af0"/>
              <w:numPr>
                <w:ilvl w:val="0"/>
                <w:numId w:val="36"/>
              </w:numPr>
              <w:ind w:leftChars="0"/>
              <w:jc w:val="both"/>
              <w:rPr>
                <w:rFonts w:eastAsia="標楷體"/>
                <w:color w:val="000000" w:themeColor="text1"/>
                <w:kern w:val="0"/>
              </w:rPr>
            </w:pPr>
            <w:r w:rsidRPr="00DF5B43">
              <w:rPr>
                <w:rFonts w:eastAsia="標楷體" w:hint="eastAsia"/>
                <w:color w:val="000000" w:themeColor="text1"/>
                <w:kern w:val="0"/>
              </w:rPr>
              <w:t>召開專家會議討論培訓對象及內容</w:t>
            </w:r>
            <w:r w:rsidR="00DF5B43">
              <w:rPr>
                <w:rFonts w:eastAsia="標楷體" w:hint="eastAsia"/>
                <w:color w:val="000000" w:themeColor="text1"/>
                <w:kern w:val="0"/>
              </w:rPr>
              <w:t>。</w:t>
            </w:r>
          </w:p>
          <w:p w14:paraId="25880952" w14:textId="1D067963" w:rsidR="0023135E" w:rsidRPr="00DF5B43" w:rsidRDefault="0023135E" w:rsidP="0023135E">
            <w:pPr>
              <w:pStyle w:val="af0"/>
              <w:ind w:leftChars="0" w:left="360"/>
              <w:jc w:val="both"/>
              <w:rPr>
                <w:rFonts w:eastAsia="標楷體"/>
                <w:color w:val="000000" w:themeColor="text1"/>
                <w:kern w:val="0"/>
              </w:rPr>
            </w:pPr>
          </w:p>
          <w:p w14:paraId="1C6B92AC" w14:textId="77777777" w:rsidR="0023135E" w:rsidRPr="00DF5B43" w:rsidRDefault="0023135E" w:rsidP="0023135E">
            <w:pPr>
              <w:pStyle w:val="af0"/>
              <w:ind w:leftChars="0" w:left="360"/>
              <w:jc w:val="both"/>
              <w:rPr>
                <w:rFonts w:eastAsia="標楷體"/>
                <w:color w:val="000000" w:themeColor="text1"/>
                <w:kern w:val="0"/>
              </w:rPr>
            </w:pPr>
          </w:p>
          <w:p w14:paraId="1B5D6C2B" w14:textId="748CC7EB" w:rsidR="009E782F" w:rsidRPr="00DF5B43" w:rsidRDefault="009E782F" w:rsidP="00B66000">
            <w:pPr>
              <w:pStyle w:val="af0"/>
              <w:numPr>
                <w:ilvl w:val="0"/>
                <w:numId w:val="36"/>
              </w:numPr>
              <w:ind w:leftChars="0"/>
              <w:jc w:val="both"/>
              <w:rPr>
                <w:rFonts w:eastAsia="標楷體"/>
                <w:color w:val="000000" w:themeColor="text1"/>
                <w:kern w:val="0"/>
                <w:lang w:eastAsia="zh-HK"/>
              </w:rPr>
            </w:pPr>
            <w:r w:rsidRPr="00DF5B43">
              <w:rPr>
                <w:rFonts w:eastAsia="標楷體" w:hint="eastAsia"/>
                <w:color w:val="000000" w:themeColor="text1"/>
                <w:kern w:val="0"/>
              </w:rPr>
              <w:t>委託辦理課程綱要之編製，訂定訓練計畫</w:t>
            </w:r>
            <w:r w:rsidR="00DF5B43">
              <w:rPr>
                <w:rFonts w:eastAsia="標楷體" w:hint="eastAsia"/>
                <w:color w:val="000000" w:themeColor="text1"/>
                <w:kern w:val="0"/>
              </w:rPr>
              <w:t>。</w:t>
            </w:r>
          </w:p>
          <w:p w14:paraId="0462E642" w14:textId="169D0144" w:rsidR="0023135E" w:rsidRPr="00DF5B43" w:rsidRDefault="0023135E" w:rsidP="0023135E">
            <w:pPr>
              <w:pStyle w:val="af0"/>
              <w:ind w:leftChars="0" w:left="360"/>
              <w:jc w:val="both"/>
              <w:rPr>
                <w:rFonts w:eastAsia="標楷體"/>
                <w:color w:val="000000" w:themeColor="text1"/>
                <w:kern w:val="0"/>
              </w:rPr>
            </w:pPr>
          </w:p>
          <w:p w14:paraId="20463B1D" w14:textId="5226FEFE" w:rsidR="0023135E" w:rsidRPr="00DF5B43" w:rsidRDefault="0023135E" w:rsidP="0023135E">
            <w:pPr>
              <w:pStyle w:val="af0"/>
              <w:ind w:leftChars="0" w:left="360"/>
              <w:jc w:val="both"/>
              <w:rPr>
                <w:rFonts w:eastAsia="標楷體"/>
                <w:color w:val="000000" w:themeColor="text1"/>
                <w:kern w:val="0"/>
              </w:rPr>
            </w:pPr>
          </w:p>
          <w:p w14:paraId="3D112A6B" w14:textId="77777777" w:rsidR="0023135E" w:rsidRPr="00DF5B43" w:rsidRDefault="0023135E" w:rsidP="0023135E">
            <w:pPr>
              <w:pStyle w:val="af0"/>
              <w:ind w:leftChars="0" w:left="360"/>
              <w:jc w:val="both"/>
              <w:rPr>
                <w:rFonts w:eastAsia="標楷體"/>
                <w:color w:val="000000" w:themeColor="text1"/>
                <w:kern w:val="0"/>
                <w:lang w:eastAsia="zh-HK"/>
              </w:rPr>
            </w:pPr>
          </w:p>
          <w:p w14:paraId="6A0B6F8E" w14:textId="092DC8EB" w:rsidR="009E782F" w:rsidRPr="00DF5B43" w:rsidRDefault="009E782F" w:rsidP="00B66000">
            <w:pPr>
              <w:pStyle w:val="af0"/>
              <w:numPr>
                <w:ilvl w:val="0"/>
                <w:numId w:val="36"/>
              </w:numPr>
              <w:ind w:leftChars="0"/>
              <w:jc w:val="both"/>
              <w:rPr>
                <w:rFonts w:eastAsia="標楷體"/>
                <w:color w:val="000000" w:themeColor="text1"/>
                <w:kern w:val="0"/>
                <w:lang w:eastAsia="zh-HK"/>
              </w:rPr>
            </w:pPr>
            <w:r w:rsidRPr="00DF5B43">
              <w:rPr>
                <w:rFonts w:eastAsia="標楷體" w:hint="eastAsia"/>
                <w:color w:val="000000" w:themeColor="text1"/>
                <w:kern w:val="0"/>
              </w:rPr>
              <w:t>試辦訓練課程檢討及修正教材</w:t>
            </w:r>
            <w:r w:rsidR="00DF5B43">
              <w:rPr>
                <w:rFonts w:eastAsia="標楷體" w:hint="eastAsia"/>
                <w:color w:val="000000" w:themeColor="text1"/>
                <w:kern w:val="0"/>
              </w:rPr>
              <w:t>。</w:t>
            </w:r>
          </w:p>
          <w:p w14:paraId="18EB080C" w14:textId="1DDD1ABB" w:rsidR="00CC58A9" w:rsidRPr="00DF5B43" w:rsidRDefault="00CC58A9" w:rsidP="00B66000">
            <w:pPr>
              <w:pStyle w:val="af0"/>
              <w:ind w:leftChars="0" w:left="315"/>
              <w:jc w:val="both"/>
              <w:rPr>
                <w:rFonts w:ascii="Times New Roman" w:eastAsia="標楷體" w:hAnsi="Times New Roman"/>
                <w:color w:val="000000" w:themeColor="text1"/>
                <w:kern w:val="0"/>
                <w:lang w:eastAsia="zh-HK"/>
              </w:rPr>
            </w:pPr>
          </w:p>
          <w:p w14:paraId="46574B67" w14:textId="039FE33C"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27DD38FC" w14:textId="061E4DF6"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53A18F89" w14:textId="70703059"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1AFBBC0C" w14:textId="019A33D2"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3CDDC9EB" w14:textId="77777777" w:rsidR="009E782F" w:rsidRPr="00DF5B43" w:rsidRDefault="009E782F" w:rsidP="00B66000">
            <w:pPr>
              <w:pStyle w:val="af0"/>
              <w:ind w:leftChars="0" w:left="315"/>
              <w:jc w:val="both"/>
              <w:rPr>
                <w:rFonts w:ascii="Times New Roman" w:eastAsia="標楷體" w:hAnsi="Times New Roman"/>
                <w:color w:val="000000" w:themeColor="text1"/>
                <w:kern w:val="0"/>
                <w:lang w:eastAsia="zh-HK"/>
              </w:rPr>
            </w:pPr>
          </w:p>
          <w:p w14:paraId="3C200F30" w14:textId="7F1DB4D9" w:rsidR="009E782F" w:rsidRPr="00DF5B43" w:rsidRDefault="009E782F" w:rsidP="00B66000">
            <w:pPr>
              <w:pStyle w:val="af0"/>
              <w:numPr>
                <w:ilvl w:val="0"/>
                <w:numId w:val="21"/>
              </w:numPr>
              <w:ind w:leftChars="14" w:left="315" w:hangingChars="117" w:hanging="281"/>
              <w:jc w:val="both"/>
              <w:rPr>
                <w:rFonts w:ascii="Times New Roman" w:eastAsia="標楷體" w:hAnsi="Times New Roman"/>
                <w:color w:val="000000" w:themeColor="text1"/>
                <w:kern w:val="0"/>
              </w:rPr>
            </w:pPr>
            <w:r w:rsidRPr="00DF5B43">
              <w:rPr>
                <w:rFonts w:ascii="Times New Roman" w:eastAsia="標楷體" w:hAnsi="Times New Roman"/>
                <w:color w:val="000000" w:themeColor="text1"/>
                <w:kern w:val="0"/>
              </w:rPr>
              <w:t>建立藥癮醫療及處遇人員臨床訓練調訓制度</w:t>
            </w:r>
            <w:r w:rsidR="00DF5B43">
              <w:rPr>
                <w:rFonts w:ascii="標楷體" w:eastAsia="標楷體" w:hAnsi="標楷體" w:hint="eastAsia"/>
                <w:color w:val="000000" w:themeColor="text1"/>
                <w:kern w:val="0"/>
              </w:rPr>
              <w:t>：</w:t>
            </w:r>
          </w:p>
          <w:p w14:paraId="34F38240" w14:textId="1E96CE55" w:rsidR="009E782F" w:rsidRPr="00DF5B43" w:rsidRDefault="009E782F" w:rsidP="00B66000">
            <w:pPr>
              <w:pStyle w:val="af0"/>
              <w:numPr>
                <w:ilvl w:val="0"/>
                <w:numId w:val="37"/>
              </w:numPr>
              <w:ind w:leftChars="0"/>
              <w:jc w:val="both"/>
              <w:rPr>
                <w:rFonts w:eastAsia="標楷體"/>
                <w:color w:val="000000" w:themeColor="text1"/>
                <w:kern w:val="0"/>
              </w:rPr>
            </w:pPr>
            <w:r w:rsidRPr="00DF5B43">
              <w:rPr>
                <w:rFonts w:eastAsia="標楷體" w:hint="eastAsia"/>
                <w:color w:val="000000" w:themeColor="text1"/>
                <w:kern w:val="0"/>
              </w:rPr>
              <w:t>召開專家會議討論調訓對象，確立需求及方式</w:t>
            </w:r>
            <w:r w:rsidR="00DF5B43">
              <w:rPr>
                <w:rFonts w:eastAsia="標楷體" w:hint="eastAsia"/>
                <w:color w:val="000000" w:themeColor="text1"/>
                <w:kern w:val="0"/>
              </w:rPr>
              <w:t>。</w:t>
            </w:r>
          </w:p>
          <w:p w14:paraId="2DE151FA" w14:textId="77777777" w:rsidR="0023135E" w:rsidRPr="00DF5B43" w:rsidRDefault="0023135E" w:rsidP="00B66000">
            <w:pPr>
              <w:pStyle w:val="af0"/>
              <w:ind w:leftChars="0" w:left="360"/>
              <w:jc w:val="both"/>
              <w:rPr>
                <w:rFonts w:eastAsia="標楷體"/>
                <w:color w:val="000000" w:themeColor="text1"/>
                <w:kern w:val="0"/>
              </w:rPr>
            </w:pPr>
          </w:p>
          <w:p w14:paraId="1BCA09D4" w14:textId="76C311A0" w:rsidR="009E782F" w:rsidRPr="00DF5B43" w:rsidRDefault="009E782F" w:rsidP="00B66000">
            <w:pPr>
              <w:pStyle w:val="af0"/>
              <w:numPr>
                <w:ilvl w:val="0"/>
                <w:numId w:val="37"/>
              </w:numPr>
              <w:ind w:leftChars="0"/>
              <w:jc w:val="both"/>
              <w:rPr>
                <w:rFonts w:eastAsia="標楷體"/>
                <w:color w:val="000000" w:themeColor="text1"/>
                <w:kern w:val="0"/>
                <w:lang w:eastAsia="zh-HK"/>
              </w:rPr>
            </w:pPr>
            <w:r w:rsidRPr="00DF5B43">
              <w:rPr>
                <w:rFonts w:eastAsia="標楷體" w:hint="eastAsia"/>
                <w:color w:val="000000" w:themeColor="text1"/>
                <w:kern w:val="0"/>
              </w:rPr>
              <w:t>委託設計調訓制度及辦理調訓</w:t>
            </w:r>
            <w:r w:rsidR="00DF5B43">
              <w:rPr>
                <w:rFonts w:eastAsia="標楷體" w:hint="eastAsia"/>
                <w:color w:val="000000" w:themeColor="text1"/>
                <w:kern w:val="0"/>
              </w:rPr>
              <w:t>。</w:t>
            </w:r>
          </w:p>
          <w:p w14:paraId="0C350259" w14:textId="3B335A68" w:rsidR="003D1640" w:rsidRPr="00DF5B43" w:rsidRDefault="003D1640" w:rsidP="00B66000">
            <w:pPr>
              <w:pStyle w:val="af0"/>
              <w:ind w:leftChars="0" w:left="315"/>
              <w:jc w:val="both"/>
              <w:rPr>
                <w:rFonts w:ascii="Times New Roman" w:eastAsia="標楷體" w:hAnsi="Times New Roman"/>
                <w:color w:val="000000" w:themeColor="text1"/>
                <w:kern w:val="0"/>
                <w:lang w:eastAsia="zh-HK"/>
              </w:rPr>
            </w:pPr>
          </w:p>
        </w:tc>
        <w:tc>
          <w:tcPr>
            <w:tcW w:w="1276" w:type="dxa"/>
          </w:tcPr>
          <w:p w14:paraId="685700AB" w14:textId="1AEA8E3D"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lastRenderedPageBreak/>
              <w:t>106</w:t>
            </w:r>
            <w:r w:rsidRPr="00DF5B43">
              <w:rPr>
                <w:rFonts w:eastAsia="標楷體"/>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月底前召開專家會議</w:t>
            </w:r>
          </w:p>
          <w:p w14:paraId="335F87DD" w14:textId="77777777" w:rsidR="0023135E" w:rsidRPr="00DF5B43" w:rsidRDefault="0023135E" w:rsidP="00B66000">
            <w:pPr>
              <w:ind w:rightChars="-45" w:right="-108"/>
              <w:jc w:val="both"/>
              <w:rPr>
                <w:rFonts w:eastAsia="標楷體"/>
                <w:color w:val="000000" w:themeColor="text1"/>
                <w:kern w:val="0"/>
              </w:rPr>
            </w:pPr>
          </w:p>
          <w:p w14:paraId="6CC19096" w14:textId="5ED91FF4" w:rsidR="009E782F" w:rsidRPr="00DF5B43" w:rsidRDefault="009E782F"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107</w:t>
            </w:r>
            <w:r w:rsidR="0023135E" w:rsidRPr="00DF5B43">
              <w:rPr>
                <w:rFonts w:eastAsia="標楷體" w:hint="eastAsia"/>
                <w:color w:val="000000" w:themeColor="text1"/>
                <w:kern w:val="0"/>
              </w:rPr>
              <w:t>年</w:t>
            </w:r>
            <w:r w:rsidRPr="00DF5B43">
              <w:rPr>
                <w:rFonts w:eastAsia="標楷體" w:hint="eastAsia"/>
                <w:color w:val="000000" w:themeColor="text1"/>
                <w:kern w:val="0"/>
              </w:rPr>
              <w:t>：</w:t>
            </w:r>
            <w:r w:rsidRPr="00DF5B43">
              <w:rPr>
                <w:rFonts w:eastAsia="標楷體" w:hint="eastAsia"/>
                <w:color w:val="000000" w:themeColor="text1"/>
                <w:kern w:val="0"/>
                <w:lang w:eastAsia="zh-HK"/>
              </w:rPr>
              <w:t>編製</w:t>
            </w:r>
            <w:r w:rsidRPr="00DF5B43">
              <w:rPr>
                <w:rFonts w:eastAsia="標楷體"/>
                <w:color w:val="000000" w:themeColor="text1"/>
                <w:kern w:val="0"/>
                <w:lang w:eastAsia="zh-HK"/>
              </w:rPr>
              <w:t>課程</w:t>
            </w:r>
            <w:r w:rsidRPr="00DF5B43">
              <w:rPr>
                <w:rFonts w:eastAsia="標楷體" w:hint="eastAsia"/>
                <w:color w:val="000000" w:themeColor="text1"/>
                <w:kern w:val="0"/>
                <w:lang w:eastAsia="zh-HK"/>
              </w:rPr>
              <w:t>綱要及試辦</w:t>
            </w:r>
          </w:p>
          <w:p w14:paraId="2E2396D2" w14:textId="77777777" w:rsidR="0023135E" w:rsidRPr="00DF5B43" w:rsidRDefault="0023135E" w:rsidP="00B66000">
            <w:pPr>
              <w:ind w:rightChars="-45" w:right="-108"/>
              <w:jc w:val="both"/>
              <w:rPr>
                <w:rFonts w:eastAsia="標楷體"/>
                <w:color w:val="000000" w:themeColor="text1"/>
                <w:kern w:val="0"/>
              </w:rPr>
            </w:pPr>
          </w:p>
          <w:p w14:paraId="58D4BCFB" w14:textId="77777777" w:rsidR="009E782F" w:rsidRPr="00DF5B43" w:rsidRDefault="009E782F" w:rsidP="00B66000">
            <w:pPr>
              <w:ind w:rightChars="-45" w:right="-108"/>
              <w:jc w:val="both"/>
              <w:rPr>
                <w:rFonts w:eastAsia="標楷體"/>
                <w:color w:val="000000" w:themeColor="text1"/>
                <w:kern w:val="0"/>
                <w:lang w:eastAsia="zh-HK"/>
              </w:rPr>
            </w:pPr>
            <w:r w:rsidRPr="00DF5B43">
              <w:rPr>
                <w:rFonts w:eastAsia="標楷體" w:hint="eastAsia"/>
                <w:color w:val="000000" w:themeColor="text1"/>
                <w:kern w:val="0"/>
              </w:rPr>
              <w:t>108</w:t>
            </w:r>
            <w:r w:rsidRPr="00DF5B43">
              <w:rPr>
                <w:rFonts w:eastAsia="標楷體" w:hint="eastAsia"/>
                <w:color w:val="000000" w:themeColor="text1"/>
                <w:kern w:val="0"/>
                <w:lang w:eastAsia="zh-HK"/>
              </w:rPr>
              <w:t>年</w:t>
            </w:r>
            <w:r w:rsidRPr="00DF5B43">
              <w:rPr>
                <w:rFonts w:eastAsia="標楷體" w:hint="eastAsia"/>
                <w:color w:val="000000" w:themeColor="text1"/>
                <w:kern w:val="0"/>
              </w:rPr>
              <w:t>：</w:t>
            </w:r>
            <w:r w:rsidRPr="00DF5B43">
              <w:rPr>
                <w:rFonts w:eastAsia="標楷體" w:hint="eastAsia"/>
                <w:color w:val="000000" w:themeColor="text1"/>
                <w:kern w:val="0"/>
                <w:lang w:eastAsia="zh-HK"/>
              </w:rPr>
              <w:t>檢討及修正課程教材</w:t>
            </w:r>
          </w:p>
          <w:p w14:paraId="7462D800" w14:textId="77777777" w:rsidR="009E782F" w:rsidRPr="00DF5B43" w:rsidRDefault="009E782F"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109</w:t>
            </w:r>
            <w:r w:rsidRPr="00DF5B43">
              <w:rPr>
                <w:rFonts w:eastAsia="標楷體"/>
                <w:color w:val="000000" w:themeColor="text1"/>
                <w:kern w:val="0"/>
                <w:lang w:eastAsia="zh-HK"/>
              </w:rPr>
              <w:t>年起</w:t>
            </w:r>
            <w:r w:rsidRPr="00DF5B43">
              <w:rPr>
                <w:rFonts w:eastAsia="標楷體"/>
                <w:color w:val="000000" w:themeColor="text1"/>
                <w:kern w:val="0"/>
              </w:rPr>
              <w:t>：</w:t>
            </w:r>
            <w:r w:rsidRPr="00DF5B43">
              <w:rPr>
                <w:rFonts w:eastAsia="標楷體"/>
                <w:color w:val="000000" w:themeColor="text1"/>
                <w:kern w:val="0"/>
                <w:lang w:eastAsia="zh-HK"/>
              </w:rPr>
              <w:lastRenderedPageBreak/>
              <w:t>推</w:t>
            </w:r>
            <w:r w:rsidRPr="00DF5B43">
              <w:rPr>
                <w:rFonts w:eastAsia="標楷體" w:hint="eastAsia"/>
                <w:color w:val="000000" w:themeColor="text1"/>
                <w:kern w:val="0"/>
                <w:lang w:eastAsia="zh-HK"/>
              </w:rPr>
              <w:t>廣期</w:t>
            </w:r>
          </w:p>
          <w:p w14:paraId="2F677007" w14:textId="77777777" w:rsidR="003D1640" w:rsidRPr="00DF5B43" w:rsidRDefault="003D1640" w:rsidP="00B66000">
            <w:pPr>
              <w:jc w:val="both"/>
              <w:rPr>
                <w:rFonts w:eastAsia="標楷體"/>
                <w:color w:val="000000" w:themeColor="text1"/>
                <w:kern w:val="0"/>
                <w:lang w:eastAsia="zh-HK"/>
              </w:rPr>
            </w:pPr>
          </w:p>
          <w:p w14:paraId="484EB8F1" w14:textId="55E6BBBB" w:rsidR="009E782F" w:rsidRPr="00DF5B43" w:rsidRDefault="009E782F" w:rsidP="00B66000">
            <w:pPr>
              <w:ind w:rightChars="-45" w:right="-108"/>
              <w:jc w:val="both"/>
              <w:rPr>
                <w:rFonts w:eastAsia="標楷體"/>
                <w:color w:val="000000" w:themeColor="text1"/>
                <w:kern w:val="0"/>
              </w:rPr>
            </w:pPr>
          </w:p>
          <w:p w14:paraId="0FBCD2AC" w14:textId="77777777" w:rsidR="0023135E" w:rsidRPr="00DF5B43" w:rsidRDefault="0023135E" w:rsidP="00B66000">
            <w:pPr>
              <w:ind w:rightChars="-45" w:right="-108"/>
              <w:jc w:val="both"/>
              <w:rPr>
                <w:rFonts w:eastAsia="標楷體"/>
                <w:color w:val="000000" w:themeColor="text1"/>
                <w:kern w:val="0"/>
              </w:rPr>
            </w:pPr>
          </w:p>
          <w:p w14:paraId="0ABAA3E0" w14:textId="721EBF0C" w:rsidR="009E782F" w:rsidRPr="00DF5B43" w:rsidRDefault="009E782F" w:rsidP="00B66000">
            <w:pPr>
              <w:ind w:rightChars="-45" w:right="-108"/>
              <w:jc w:val="both"/>
              <w:rPr>
                <w:rFonts w:eastAsia="標楷體"/>
                <w:color w:val="000000" w:themeColor="text1"/>
                <w:kern w:val="0"/>
              </w:rPr>
            </w:pPr>
            <w:r w:rsidRPr="00DF5B43">
              <w:rPr>
                <w:rFonts w:eastAsia="標楷體" w:hint="eastAsia"/>
                <w:color w:val="000000" w:themeColor="text1"/>
                <w:kern w:val="0"/>
              </w:rPr>
              <w:t>106</w:t>
            </w:r>
            <w:r w:rsidRPr="00DF5B43">
              <w:rPr>
                <w:rFonts w:eastAsia="標楷體" w:hint="eastAsia"/>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w:t>
            </w:r>
          </w:p>
          <w:p w14:paraId="20943123" w14:textId="77777777" w:rsidR="0023135E" w:rsidRPr="00DF5B43" w:rsidRDefault="0023135E" w:rsidP="00B66000">
            <w:pPr>
              <w:ind w:rightChars="-45" w:right="-108"/>
              <w:jc w:val="both"/>
              <w:rPr>
                <w:rFonts w:eastAsia="標楷體"/>
                <w:color w:val="000000" w:themeColor="text1"/>
                <w:kern w:val="0"/>
                <w:lang w:eastAsia="zh-HK"/>
              </w:rPr>
            </w:pPr>
          </w:p>
          <w:p w14:paraId="352D7509" w14:textId="3840BE76" w:rsidR="009E782F" w:rsidRPr="00DF5B43" w:rsidRDefault="009E782F" w:rsidP="00B66000">
            <w:pPr>
              <w:ind w:rightChars="-45" w:right="-108"/>
              <w:jc w:val="both"/>
              <w:rPr>
                <w:rFonts w:eastAsia="標楷體"/>
                <w:color w:val="000000" w:themeColor="text1"/>
                <w:kern w:val="0"/>
              </w:rPr>
            </w:pPr>
            <w:r w:rsidRPr="00DF5B43">
              <w:rPr>
                <w:rFonts w:eastAsia="標楷體" w:hint="eastAsia"/>
                <w:color w:val="000000" w:themeColor="text1"/>
                <w:kern w:val="0"/>
              </w:rPr>
              <w:t>107</w:t>
            </w:r>
            <w:r w:rsidRPr="00DF5B43">
              <w:rPr>
                <w:rFonts w:eastAsia="標楷體" w:hint="eastAsia"/>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月底完成，</w:t>
            </w:r>
          </w:p>
          <w:p w14:paraId="2E41891F" w14:textId="2BEF97A3" w:rsidR="003D1640" w:rsidRPr="00DF5B43" w:rsidRDefault="009E782F" w:rsidP="00B66000">
            <w:pPr>
              <w:jc w:val="both"/>
              <w:rPr>
                <w:rFonts w:eastAsia="標楷體"/>
                <w:color w:val="000000" w:themeColor="text1"/>
                <w:kern w:val="0"/>
              </w:rPr>
            </w:pPr>
            <w:r w:rsidRPr="00DF5B43">
              <w:rPr>
                <w:rFonts w:eastAsia="標楷體" w:hint="eastAsia"/>
                <w:color w:val="000000" w:themeColor="text1"/>
                <w:kern w:val="0"/>
              </w:rPr>
              <w:t>108</w:t>
            </w:r>
            <w:r w:rsidRPr="00DF5B43">
              <w:rPr>
                <w:rFonts w:eastAsia="標楷體" w:hint="eastAsia"/>
                <w:color w:val="000000" w:themeColor="text1"/>
                <w:kern w:val="0"/>
              </w:rPr>
              <w:t>年</w:t>
            </w:r>
            <w:r w:rsidRPr="00DF5B43">
              <w:rPr>
                <w:rFonts w:eastAsia="標楷體" w:hint="eastAsia"/>
                <w:color w:val="000000" w:themeColor="text1"/>
                <w:kern w:val="0"/>
                <w:lang w:eastAsia="zh-HK"/>
              </w:rPr>
              <w:t>擴大</w:t>
            </w:r>
            <w:r w:rsidRPr="00DF5B43">
              <w:rPr>
                <w:rFonts w:eastAsia="標楷體" w:hint="eastAsia"/>
                <w:color w:val="000000" w:themeColor="text1"/>
                <w:kern w:val="0"/>
              </w:rPr>
              <w:t>辦理</w:t>
            </w:r>
          </w:p>
        </w:tc>
        <w:tc>
          <w:tcPr>
            <w:tcW w:w="1275" w:type="dxa"/>
          </w:tcPr>
          <w:p w14:paraId="3DF447A0" w14:textId="77777777" w:rsidR="003D1640" w:rsidRPr="0021798D" w:rsidRDefault="003D1640" w:rsidP="00B66000">
            <w:pPr>
              <w:jc w:val="both"/>
              <w:rPr>
                <w:rFonts w:ascii="標楷體" w:eastAsia="標楷體" w:hAnsi="標楷體"/>
                <w:kern w:val="0"/>
              </w:rPr>
            </w:pPr>
            <w:r w:rsidRPr="0021798D">
              <w:rPr>
                <w:rFonts w:ascii="標楷體" w:eastAsia="標楷體" w:hAnsi="標楷體" w:hint="eastAsia"/>
                <w:kern w:val="0"/>
              </w:rPr>
              <w:lastRenderedPageBreak/>
              <w:t>衛福部（心口司）</w:t>
            </w:r>
          </w:p>
        </w:tc>
        <w:tc>
          <w:tcPr>
            <w:tcW w:w="1276" w:type="dxa"/>
          </w:tcPr>
          <w:p w14:paraId="5F6C9A77" w14:textId="77777777" w:rsidR="003D1640" w:rsidRPr="0021798D" w:rsidRDefault="003D1640" w:rsidP="00B66000">
            <w:pPr>
              <w:jc w:val="both"/>
              <w:rPr>
                <w:rFonts w:ascii="標楷體" w:eastAsia="標楷體" w:hAnsi="標楷體"/>
                <w:kern w:val="0"/>
              </w:rPr>
            </w:pPr>
            <w:r w:rsidRPr="0021798D">
              <w:rPr>
                <w:rFonts w:ascii="標楷體" w:eastAsia="標楷體" w:hAnsi="標楷體" w:hint="eastAsia"/>
                <w:kern w:val="0"/>
              </w:rPr>
              <w:t>地方毒品危害防制中心</w:t>
            </w:r>
          </w:p>
        </w:tc>
      </w:tr>
      <w:tr w:rsidR="009E782F" w:rsidRPr="0021798D" w14:paraId="5BDC150B" w14:textId="77777777" w:rsidTr="00492E98">
        <w:tc>
          <w:tcPr>
            <w:tcW w:w="1253" w:type="dxa"/>
          </w:tcPr>
          <w:p w14:paraId="5EB416C6" w14:textId="10D94488"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lastRenderedPageBreak/>
              <w:t>（三）提升</w:t>
            </w:r>
            <w:r w:rsidRPr="0021798D">
              <w:rPr>
                <w:rFonts w:ascii="標楷體" w:eastAsia="標楷體" w:hAnsi="標楷體" w:hint="eastAsia"/>
                <w:kern w:val="0"/>
                <w:lang w:eastAsia="zh-HK"/>
              </w:rPr>
              <w:t>治療性社區量能及擴大補助中途之家</w:t>
            </w:r>
          </w:p>
        </w:tc>
        <w:tc>
          <w:tcPr>
            <w:tcW w:w="5274" w:type="dxa"/>
          </w:tcPr>
          <w:p w14:paraId="3DDAA304" w14:textId="77777777" w:rsidR="009E782F" w:rsidRPr="0021798D" w:rsidRDefault="009E782F" w:rsidP="00B66000">
            <w:pPr>
              <w:pStyle w:val="af0"/>
              <w:numPr>
                <w:ilvl w:val="0"/>
                <w:numId w:val="20"/>
              </w:numPr>
              <w:ind w:leftChars="0"/>
              <w:jc w:val="both"/>
              <w:rPr>
                <w:rFonts w:ascii="Times New Roman" w:eastAsia="標楷體" w:hAnsi="Times New Roman"/>
                <w:kern w:val="0"/>
              </w:rPr>
            </w:pPr>
            <w:r w:rsidRPr="0021798D">
              <w:rPr>
                <w:rFonts w:ascii="Times New Roman" w:eastAsia="標楷體" w:hAnsi="Times New Roman"/>
                <w:kern w:val="0"/>
              </w:rPr>
              <w:t>於北、南區擴</w:t>
            </w:r>
            <w:r w:rsidRPr="0021798D">
              <w:rPr>
                <w:rFonts w:ascii="Times New Roman" w:eastAsia="標楷體" w:hAnsi="Times New Roman"/>
                <w:kern w:val="0"/>
              </w:rPr>
              <w:t>(</w:t>
            </w:r>
            <w:r w:rsidRPr="0021798D">
              <w:rPr>
                <w:rFonts w:ascii="Times New Roman" w:eastAsia="標楷體" w:hAnsi="Times New Roman"/>
                <w:kern w:val="0"/>
              </w:rPr>
              <w:t>增</w:t>
            </w:r>
            <w:r w:rsidRPr="0021798D">
              <w:rPr>
                <w:rFonts w:ascii="Times New Roman" w:eastAsia="標楷體" w:hAnsi="Times New Roman"/>
                <w:kern w:val="0"/>
              </w:rPr>
              <w:t>)</w:t>
            </w:r>
            <w:r w:rsidRPr="0021798D">
              <w:rPr>
                <w:rFonts w:ascii="Times New Roman" w:eastAsia="標楷體" w:hAnsi="Times New Roman"/>
                <w:kern w:val="0"/>
              </w:rPr>
              <w:t>設治療性社區</w:t>
            </w:r>
            <w:r w:rsidRPr="0021798D">
              <w:rPr>
                <w:rFonts w:ascii="標楷體" w:eastAsia="標楷體" w:hAnsi="標楷體" w:hint="eastAsia"/>
                <w:kern w:val="0"/>
              </w:rPr>
              <w:t>：</w:t>
            </w:r>
          </w:p>
          <w:p w14:paraId="07AC9850" w14:textId="77777777" w:rsidR="009E782F" w:rsidRPr="0021798D" w:rsidRDefault="009E782F" w:rsidP="00B66000">
            <w:pPr>
              <w:ind w:left="600" w:hangingChars="250" w:hanging="600"/>
              <w:jc w:val="both"/>
              <w:rPr>
                <w:rFonts w:ascii="標楷體" w:eastAsia="標楷體" w:hAnsi="標楷體"/>
                <w:kern w:val="0"/>
              </w:rPr>
            </w:pPr>
            <w:r w:rsidRPr="0021798D">
              <w:rPr>
                <w:rFonts w:ascii="標楷體" w:eastAsia="標楷體" w:hAnsi="標楷體" w:hint="eastAsia"/>
                <w:kern w:val="0"/>
              </w:rPr>
              <w:t>（1）擴建茄荖山莊收容量30床。</w:t>
            </w:r>
          </w:p>
          <w:p w14:paraId="0563D3B9" w14:textId="77777777" w:rsidR="009E782F" w:rsidRDefault="009E782F" w:rsidP="00B66000">
            <w:pPr>
              <w:ind w:left="456" w:hangingChars="190" w:hanging="456"/>
              <w:jc w:val="both"/>
              <w:rPr>
                <w:rFonts w:ascii="標楷體" w:eastAsia="標楷體" w:hAnsi="標楷體"/>
                <w:kern w:val="0"/>
              </w:rPr>
            </w:pPr>
          </w:p>
          <w:p w14:paraId="78E7CFF0" w14:textId="77777777" w:rsidR="009E782F" w:rsidRDefault="009E782F" w:rsidP="00B66000">
            <w:pPr>
              <w:ind w:left="456" w:hangingChars="190" w:hanging="456"/>
              <w:jc w:val="both"/>
              <w:rPr>
                <w:rFonts w:ascii="標楷體" w:eastAsia="標楷體" w:hAnsi="標楷體"/>
                <w:kern w:val="0"/>
              </w:rPr>
            </w:pPr>
          </w:p>
          <w:p w14:paraId="4CAB9434" w14:textId="77777777" w:rsidR="009E782F" w:rsidRDefault="009E782F" w:rsidP="00B66000">
            <w:pPr>
              <w:ind w:left="456" w:hangingChars="190" w:hanging="456"/>
              <w:jc w:val="both"/>
              <w:rPr>
                <w:rFonts w:ascii="標楷體" w:eastAsia="標楷體" w:hAnsi="標楷體"/>
                <w:kern w:val="0"/>
              </w:rPr>
            </w:pPr>
          </w:p>
          <w:p w14:paraId="3AFE8D78" w14:textId="77777777" w:rsidR="009E782F" w:rsidRDefault="009E782F" w:rsidP="00B66000">
            <w:pPr>
              <w:ind w:left="456" w:hangingChars="190" w:hanging="456"/>
              <w:jc w:val="both"/>
              <w:rPr>
                <w:rFonts w:ascii="標楷體" w:eastAsia="標楷體" w:hAnsi="標楷體"/>
                <w:kern w:val="0"/>
              </w:rPr>
            </w:pPr>
          </w:p>
          <w:p w14:paraId="69A57C34" w14:textId="04269D8F" w:rsidR="009E782F" w:rsidRDefault="009E782F" w:rsidP="00B66000">
            <w:pPr>
              <w:ind w:left="456" w:hangingChars="190" w:hanging="456"/>
              <w:jc w:val="both"/>
              <w:rPr>
                <w:rFonts w:ascii="標楷體" w:eastAsia="標楷體" w:hAnsi="標楷體"/>
                <w:kern w:val="0"/>
              </w:rPr>
            </w:pPr>
          </w:p>
          <w:p w14:paraId="58771A50" w14:textId="1C14877E" w:rsidR="009E782F" w:rsidRDefault="009E782F" w:rsidP="00B66000">
            <w:pPr>
              <w:ind w:left="456" w:hangingChars="190" w:hanging="456"/>
              <w:jc w:val="both"/>
              <w:rPr>
                <w:rFonts w:ascii="標楷體" w:eastAsia="標楷體" w:hAnsi="標楷體"/>
                <w:kern w:val="0"/>
              </w:rPr>
            </w:pPr>
          </w:p>
          <w:p w14:paraId="5A9EA006" w14:textId="574B0D50" w:rsidR="009E782F" w:rsidRDefault="009E782F" w:rsidP="00B66000">
            <w:pPr>
              <w:ind w:left="456" w:hangingChars="190" w:hanging="456"/>
              <w:jc w:val="both"/>
              <w:rPr>
                <w:rFonts w:ascii="標楷體" w:eastAsia="標楷體" w:hAnsi="標楷體"/>
                <w:kern w:val="0"/>
              </w:rPr>
            </w:pPr>
          </w:p>
          <w:p w14:paraId="754A8901" w14:textId="21BB87E5" w:rsidR="009E782F" w:rsidRDefault="009E782F" w:rsidP="00B66000">
            <w:pPr>
              <w:ind w:left="456" w:hangingChars="190" w:hanging="456"/>
              <w:jc w:val="both"/>
              <w:rPr>
                <w:rFonts w:ascii="標楷體" w:eastAsia="標楷體" w:hAnsi="標楷體"/>
                <w:kern w:val="0"/>
              </w:rPr>
            </w:pPr>
          </w:p>
          <w:p w14:paraId="32591DD4" w14:textId="1C30BC41" w:rsidR="009E782F" w:rsidRDefault="009E782F" w:rsidP="00B66000">
            <w:pPr>
              <w:ind w:left="456" w:hangingChars="190" w:hanging="456"/>
              <w:jc w:val="both"/>
              <w:rPr>
                <w:rFonts w:ascii="標楷體" w:eastAsia="標楷體" w:hAnsi="標楷體"/>
                <w:kern w:val="0"/>
              </w:rPr>
            </w:pPr>
          </w:p>
          <w:p w14:paraId="14B2CF73" w14:textId="4D1278ED" w:rsidR="009E782F" w:rsidRDefault="009E782F" w:rsidP="00B66000">
            <w:pPr>
              <w:ind w:left="456" w:hangingChars="190" w:hanging="456"/>
              <w:jc w:val="both"/>
              <w:rPr>
                <w:rFonts w:ascii="標楷體" w:eastAsia="標楷體" w:hAnsi="標楷體"/>
                <w:kern w:val="0"/>
              </w:rPr>
            </w:pPr>
          </w:p>
          <w:p w14:paraId="58B5F842" w14:textId="2E3F5761" w:rsidR="009E782F" w:rsidRDefault="009E782F" w:rsidP="00B66000">
            <w:pPr>
              <w:ind w:left="456" w:hangingChars="190" w:hanging="456"/>
              <w:jc w:val="both"/>
              <w:rPr>
                <w:rFonts w:ascii="標楷體" w:eastAsia="標楷體" w:hAnsi="標楷體"/>
                <w:kern w:val="0"/>
              </w:rPr>
            </w:pPr>
          </w:p>
          <w:p w14:paraId="0B14E17A" w14:textId="77777777" w:rsidR="009E782F" w:rsidRDefault="009E782F" w:rsidP="00B66000">
            <w:pPr>
              <w:ind w:left="456" w:hangingChars="190" w:hanging="456"/>
              <w:jc w:val="both"/>
              <w:rPr>
                <w:rFonts w:ascii="標楷體" w:eastAsia="標楷體" w:hAnsi="標楷體"/>
                <w:kern w:val="0"/>
              </w:rPr>
            </w:pPr>
          </w:p>
          <w:p w14:paraId="0E2874E2" w14:textId="4CC2D656" w:rsidR="009E782F" w:rsidRDefault="009E782F" w:rsidP="00B66000">
            <w:pPr>
              <w:ind w:left="456" w:hangingChars="190" w:hanging="456"/>
              <w:jc w:val="both"/>
              <w:rPr>
                <w:rFonts w:ascii="標楷體" w:eastAsia="標楷體" w:hAnsi="標楷體"/>
                <w:kern w:val="0"/>
              </w:rPr>
            </w:pPr>
            <w:r w:rsidRPr="0021798D">
              <w:rPr>
                <w:rFonts w:ascii="標楷體" w:eastAsia="標楷體" w:hAnsi="標楷體" w:hint="eastAsia"/>
                <w:kern w:val="0"/>
              </w:rPr>
              <w:t>（2）於北、南各補助1家機構設置。</w:t>
            </w:r>
          </w:p>
          <w:p w14:paraId="7A936008" w14:textId="65884FBE" w:rsidR="009E782F" w:rsidRDefault="009E782F" w:rsidP="00B66000">
            <w:pPr>
              <w:ind w:left="456" w:hangingChars="190" w:hanging="456"/>
              <w:jc w:val="both"/>
              <w:rPr>
                <w:rFonts w:ascii="標楷體" w:eastAsia="標楷體" w:hAnsi="標楷體"/>
                <w:kern w:val="0"/>
              </w:rPr>
            </w:pPr>
          </w:p>
          <w:p w14:paraId="39681D3E" w14:textId="5813026A" w:rsidR="009E782F" w:rsidRDefault="009E782F" w:rsidP="00B66000">
            <w:pPr>
              <w:ind w:left="456" w:hangingChars="190" w:hanging="456"/>
              <w:jc w:val="both"/>
              <w:rPr>
                <w:rFonts w:ascii="標楷體" w:eastAsia="標楷體" w:hAnsi="標楷體"/>
                <w:kern w:val="0"/>
              </w:rPr>
            </w:pPr>
          </w:p>
          <w:p w14:paraId="6C5093DE" w14:textId="3B8E24A8" w:rsidR="009E782F" w:rsidRDefault="009E782F" w:rsidP="00B66000">
            <w:pPr>
              <w:ind w:left="456" w:hangingChars="190" w:hanging="456"/>
              <w:jc w:val="both"/>
              <w:rPr>
                <w:rFonts w:ascii="標楷體" w:eastAsia="標楷體" w:hAnsi="標楷體"/>
                <w:kern w:val="0"/>
              </w:rPr>
            </w:pPr>
          </w:p>
          <w:p w14:paraId="57210A4F" w14:textId="6B69FF36" w:rsidR="009E782F" w:rsidRDefault="009E782F" w:rsidP="00B66000">
            <w:pPr>
              <w:ind w:left="456" w:hangingChars="190" w:hanging="456"/>
              <w:jc w:val="both"/>
              <w:rPr>
                <w:rFonts w:ascii="標楷體" w:eastAsia="標楷體" w:hAnsi="標楷體"/>
                <w:kern w:val="0"/>
              </w:rPr>
            </w:pPr>
          </w:p>
          <w:p w14:paraId="5C70B37A" w14:textId="2DF47B7D" w:rsidR="009E782F" w:rsidRDefault="009E782F" w:rsidP="00B66000">
            <w:pPr>
              <w:ind w:left="456" w:hangingChars="190" w:hanging="456"/>
              <w:jc w:val="both"/>
              <w:rPr>
                <w:rFonts w:ascii="標楷體" w:eastAsia="標楷體" w:hAnsi="標楷體"/>
                <w:kern w:val="0"/>
              </w:rPr>
            </w:pPr>
          </w:p>
          <w:p w14:paraId="173234E4" w14:textId="09D42E3A" w:rsidR="009E782F" w:rsidRDefault="009E782F" w:rsidP="00B66000">
            <w:pPr>
              <w:ind w:left="456" w:hangingChars="190" w:hanging="456"/>
              <w:jc w:val="both"/>
              <w:rPr>
                <w:rFonts w:ascii="標楷體" w:eastAsia="標楷體" w:hAnsi="標楷體"/>
                <w:kern w:val="0"/>
              </w:rPr>
            </w:pPr>
          </w:p>
          <w:p w14:paraId="2BFE0F3C" w14:textId="6FAF7E2D" w:rsidR="009E782F" w:rsidRDefault="009E782F" w:rsidP="00B66000">
            <w:pPr>
              <w:ind w:left="456" w:hangingChars="190" w:hanging="456"/>
              <w:jc w:val="both"/>
              <w:rPr>
                <w:rFonts w:ascii="標楷體" w:eastAsia="標楷體" w:hAnsi="標楷體"/>
                <w:kern w:val="0"/>
              </w:rPr>
            </w:pPr>
          </w:p>
          <w:p w14:paraId="173688F8" w14:textId="77777777" w:rsidR="009E782F" w:rsidRPr="0021798D" w:rsidRDefault="009E782F" w:rsidP="00B66000">
            <w:pPr>
              <w:ind w:left="456" w:hangingChars="190" w:hanging="456"/>
              <w:jc w:val="both"/>
              <w:rPr>
                <w:rFonts w:eastAsia="標楷體"/>
                <w:kern w:val="0"/>
              </w:rPr>
            </w:pPr>
          </w:p>
          <w:p w14:paraId="4118C443" w14:textId="77777777" w:rsidR="009E782F" w:rsidRPr="0021798D" w:rsidRDefault="009E782F" w:rsidP="00B66000">
            <w:pPr>
              <w:pStyle w:val="af0"/>
              <w:numPr>
                <w:ilvl w:val="0"/>
                <w:numId w:val="20"/>
              </w:numPr>
              <w:ind w:leftChars="0"/>
              <w:jc w:val="both"/>
              <w:rPr>
                <w:rFonts w:ascii="Times New Roman" w:eastAsia="標楷體" w:hAnsi="Times New Roman"/>
                <w:kern w:val="0"/>
              </w:rPr>
            </w:pPr>
            <w:r w:rsidRPr="0021798D">
              <w:rPr>
                <w:rFonts w:ascii="Times New Roman" w:eastAsia="標楷體" w:hAnsi="Times New Roman"/>
                <w:kern w:val="0"/>
              </w:rPr>
              <w:t>擴大補助中途之家</w:t>
            </w:r>
            <w:r w:rsidRPr="0021798D">
              <w:rPr>
                <w:rFonts w:ascii="Times New Roman" w:eastAsia="標楷體" w:hAnsi="Times New Roman" w:hint="eastAsia"/>
                <w:kern w:val="0"/>
              </w:rPr>
              <w:t>由</w:t>
            </w:r>
            <w:r w:rsidRPr="0021798D">
              <w:rPr>
                <w:rFonts w:ascii="Times New Roman" w:eastAsia="標楷體" w:hAnsi="Times New Roman" w:hint="eastAsia"/>
                <w:kern w:val="0"/>
              </w:rPr>
              <w:t>8</w:t>
            </w:r>
            <w:r w:rsidRPr="0021798D">
              <w:rPr>
                <w:rFonts w:ascii="Times New Roman" w:eastAsia="標楷體" w:hAnsi="Times New Roman" w:hint="eastAsia"/>
                <w:kern w:val="0"/>
              </w:rPr>
              <w:t>家至</w:t>
            </w:r>
            <w:r w:rsidRPr="0021798D">
              <w:rPr>
                <w:rFonts w:ascii="Times New Roman" w:eastAsia="標楷體" w:hAnsi="Times New Roman" w:hint="eastAsia"/>
                <w:kern w:val="0"/>
              </w:rPr>
              <w:t>12</w:t>
            </w:r>
            <w:r w:rsidRPr="0021798D">
              <w:rPr>
                <w:rFonts w:ascii="Times New Roman" w:eastAsia="標楷體" w:hAnsi="Times New Roman" w:hint="eastAsia"/>
                <w:kern w:val="0"/>
              </w:rPr>
              <w:t>家</w:t>
            </w:r>
            <w:r w:rsidRPr="0021798D">
              <w:rPr>
                <w:rFonts w:ascii="Times New Roman" w:eastAsia="標楷體" w:hAnsi="Times New Roman"/>
                <w:kern w:val="0"/>
              </w:rPr>
              <w:t>：</w:t>
            </w:r>
          </w:p>
          <w:p w14:paraId="6E2E2716" w14:textId="77777777" w:rsidR="009E782F" w:rsidRPr="0021798D" w:rsidRDefault="009E782F" w:rsidP="00B66000">
            <w:pPr>
              <w:numPr>
                <w:ilvl w:val="0"/>
                <w:numId w:val="7"/>
              </w:numPr>
              <w:ind w:left="383" w:hanging="364"/>
              <w:jc w:val="both"/>
              <w:rPr>
                <w:rFonts w:eastAsia="標楷體"/>
                <w:kern w:val="0"/>
              </w:rPr>
            </w:pPr>
            <w:r w:rsidRPr="0021798D">
              <w:rPr>
                <w:rFonts w:eastAsia="標楷體" w:hint="eastAsia"/>
                <w:kern w:val="0"/>
              </w:rPr>
              <w:t>推動「民間團體辦理藥、酒癮者復歸社會服務之效能提升計畫」，提升民間團體參與藥癮者社會復健服務量能。</w:t>
            </w:r>
          </w:p>
          <w:p w14:paraId="7B9E74A5" w14:textId="77777777" w:rsidR="009E782F" w:rsidRPr="0021798D" w:rsidRDefault="009E782F" w:rsidP="00B66000">
            <w:pPr>
              <w:ind w:left="383"/>
              <w:jc w:val="both"/>
              <w:rPr>
                <w:rFonts w:eastAsia="標楷體"/>
                <w:kern w:val="0"/>
              </w:rPr>
            </w:pPr>
          </w:p>
          <w:p w14:paraId="035BEFF6" w14:textId="08EDCF50" w:rsidR="009E782F" w:rsidRPr="0021798D" w:rsidRDefault="009E782F" w:rsidP="00B66000">
            <w:pPr>
              <w:numPr>
                <w:ilvl w:val="0"/>
                <w:numId w:val="7"/>
              </w:numPr>
              <w:ind w:left="383" w:hanging="364"/>
              <w:jc w:val="both"/>
              <w:rPr>
                <w:rFonts w:eastAsia="標楷體"/>
                <w:kern w:val="0"/>
              </w:rPr>
            </w:pPr>
            <w:r w:rsidRPr="0021798D">
              <w:rPr>
                <w:rFonts w:eastAsia="標楷體" w:hint="eastAsia"/>
                <w:kern w:val="0"/>
              </w:rPr>
              <w:lastRenderedPageBreak/>
              <w:t>運用補助款及提供更生保護資源連結，鼓勵民間團體參與毒品更生人社會復歸服務，推動「毒品更生人自立復歸服務計畫」。</w:t>
            </w:r>
          </w:p>
        </w:tc>
        <w:tc>
          <w:tcPr>
            <w:tcW w:w="1276" w:type="dxa"/>
          </w:tcPr>
          <w:p w14:paraId="3EA2BC84" w14:textId="37E5B69F"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lastRenderedPageBreak/>
              <w:t>106</w:t>
            </w:r>
            <w:r w:rsidRPr="00DF5B43">
              <w:rPr>
                <w:rFonts w:eastAsia="標楷體"/>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月底完成需求</w:t>
            </w:r>
            <w:r w:rsidRPr="00DF5B43">
              <w:rPr>
                <w:rFonts w:eastAsia="標楷體"/>
                <w:color w:val="000000" w:themeColor="text1"/>
                <w:kern w:val="0"/>
                <w:lang w:eastAsia="zh-HK"/>
              </w:rPr>
              <w:t>規劃</w:t>
            </w:r>
          </w:p>
          <w:p w14:paraId="0426F4EA" w14:textId="77777777"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t>107</w:t>
            </w:r>
            <w:r w:rsidRPr="00DF5B43">
              <w:rPr>
                <w:rFonts w:eastAsia="標楷體"/>
                <w:color w:val="000000" w:themeColor="text1"/>
                <w:kern w:val="0"/>
                <w:lang w:eastAsia="zh-HK"/>
              </w:rPr>
              <w:t>年</w:t>
            </w:r>
            <w:r w:rsidRPr="00DF5B43">
              <w:rPr>
                <w:rFonts w:eastAsia="標楷體" w:hint="eastAsia"/>
                <w:color w:val="000000" w:themeColor="text1"/>
                <w:kern w:val="0"/>
              </w:rPr>
              <w:t>6</w:t>
            </w:r>
            <w:r w:rsidRPr="00DF5B43">
              <w:rPr>
                <w:rFonts w:eastAsia="標楷體" w:hint="eastAsia"/>
                <w:color w:val="000000" w:themeColor="text1"/>
                <w:kern w:val="0"/>
              </w:rPr>
              <w:t>底委託</w:t>
            </w:r>
            <w:r w:rsidRPr="00DF5B43">
              <w:rPr>
                <w:rFonts w:eastAsia="標楷體" w:hint="eastAsia"/>
                <w:color w:val="000000" w:themeColor="text1"/>
                <w:kern w:val="0"/>
                <w:lang w:eastAsia="zh-HK"/>
              </w:rPr>
              <w:t>建物修繕</w:t>
            </w:r>
          </w:p>
          <w:p w14:paraId="658E6A21" w14:textId="77777777" w:rsidR="009E782F" w:rsidRPr="00DF5B43" w:rsidRDefault="009E782F" w:rsidP="00B66000">
            <w:pPr>
              <w:ind w:rightChars="-45" w:right="-108"/>
              <w:jc w:val="both"/>
              <w:rPr>
                <w:rFonts w:eastAsia="標楷體"/>
                <w:color w:val="000000" w:themeColor="text1"/>
                <w:kern w:val="0"/>
                <w:lang w:eastAsia="zh-HK"/>
              </w:rPr>
            </w:pPr>
            <w:r w:rsidRPr="00DF5B43">
              <w:rPr>
                <w:rFonts w:eastAsia="標楷體" w:hint="eastAsia"/>
                <w:color w:val="000000" w:themeColor="text1"/>
                <w:kern w:val="0"/>
              </w:rPr>
              <w:t>107</w:t>
            </w:r>
            <w:r w:rsidRPr="00DF5B43">
              <w:rPr>
                <w:rFonts w:eastAsia="標楷體" w:hint="eastAsia"/>
                <w:color w:val="000000" w:themeColor="text1"/>
                <w:kern w:val="0"/>
              </w:rPr>
              <w:t>年</w:t>
            </w:r>
            <w:r w:rsidRPr="00DF5B43">
              <w:rPr>
                <w:rFonts w:eastAsia="標楷體" w:hint="eastAsia"/>
                <w:color w:val="000000" w:themeColor="text1"/>
                <w:kern w:val="0"/>
              </w:rPr>
              <w:t>7</w:t>
            </w:r>
            <w:r w:rsidRPr="00DF5B43">
              <w:rPr>
                <w:rFonts w:eastAsia="標楷體" w:hint="eastAsia"/>
                <w:color w:val="000000" w:themeColor="text1"/>
                <w:kern w:val="0"/>
              </w:rPr>
              <w:t>月起進行部分</w:t>
            </w:r>
            <w:r w:rsidRPr="00DF5B43">
              <w:rPr>
                <w:rFonts w:eastAsia="標楷體"/>
                <w:color w:val="000000" w:themeColor="text1"/>
                <w:kern w:val="0"/>
                <w:lang w:eastAsia="zh-HK"/>
              </w:rPr>
              <w:t>收治</w:t>
            </w:r>
          </w:p>
          <w:p w14:paraId="646C53EA" w14:textId="77777777" w:rsidR="009E782F" w:rsidRPr="00DF5B43" w:rsidRDefault="009E782F"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108</w:t>
            </w:r>
            <w:r w:rsidRPr="00DF5B43">
              <w:rPr>
                <w:rFonts w:eastAsia="標楷體"/>
                <w:color w:val="000000" w:themeColor="text1"/>
                <w:kern w:val="0"/>
                <w:lang w:eastAsia="zh-HK"/>
              </w:rPr>
              <w:t>年起</w:t>
            </w:r>
            <w:r w:rsidRPr="00DF5B43">
              <w:rPr>
                <w:rFonts w:eastAsia="標楷體" w:hint="eastAsia"/>
                <w:color w:val="000000" w:themeColor="text1"/>
                <w:kern w:val="0"/>
              </w:rPr>
              <w:t>持續辦理</w:t>
            </w:r>
            <w:r w:rsidRPr="00DF5B43">
              <w:rPr>
                <w:rFonts w:eastAsia="標楷體"/>
                <w:color w:val="000000" w:themeColor="text1"/>
                <w:kern w:val="0"/>
                <w:lang w:eastAsia="zh-HK"/>
              </w:rPr>
              <w:t>收治</w:t>
            </w:r>
          </w:p>
          <w:p w14:paraId="3601E079" w14:textId="09CC3FB7" w:rsidR="009E782F" w:rsidRPr="00DF5B43" w:rsidRDefault="009E782F" w:rsidP="00B66000">
            <w:pPr>
              <w:ind w:rightChars="-45" w:right="-108"/>
              <w:jc w:val="both"/>
              <w:rPr>
                <w:rFonts w:eastAsia="標楷體"/>
                <w:color w:val="000000" w:themeColor="text1"/>
                <w:kern w:val="0"/>
                <w:lang w:eastAsia="zh-HK"/>
              </w:rPr>
            </w:pPr>
          </w:p>
          <w:p w14:paraId="7BB4FF0E" w14:textId="77777777" w:rsidR="009E782F" w:rsidRPr="00DF5B43" w:rsidRDefault="009E782F" w:rsidP="00B66000">
            <w:pPr>
              <w:ind w:rightChars="-45" w:right="-108"/>
              <w:jc w:val="both"/>
              <w:rPr>
                <w:rFonts w:eastAsia="標楷體"/>
                <w:color w:val="000000" w:themeColor="text1"/>
                <w:kern w:val="0"/>
                <w:lang w:eastAsia="zh-HK"/>
              </w:rPr>
            </w:pPr>
          </w:p>
          <w:p w14:paraId="5D7F2F41" w14:textId="77777777"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t>10</w:t>
            </w:r>
            <w:r w:rsidRPr="00DF5B43">
              <w:rPr>
                <w:rFonts w:eastAsia="標楷體" w:hint="eastAsia"/>
                <w:color w:val="000000" w:themeColor="text1"/>
                <w:kern w:val="0"/>
              </w:rPr>
              <w:t>6</w:t>
            </w:r>
            <w:r w:rsidRPr="00DF5B43">
              <w:rPr>
                <w:rFonts w:eastAsia="標楷體"/>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月底完成需求</w:t>
            </w:r>
            <w:r w:rsidRPr="00DF5B43">
              <w:rPr>
                <w:rFonts w:eastAsia="標楷體"/>
                <w:color w:val="000000" w:themeColor="text1"/>
                <w:kern w:val="0"/>
                <w:lang w:eastAsia="zh-HK"/>
              </w:rPr>
              <w:t>規劃</w:t>
            </w:r>
          </w:p>
          <w:p w14:paraId="7344C460" w14:textId="77777777" w:rsidR="009E782F" w:rsidRPr="00DF5B43" w:rsidRDefault="009E782F" w:rsidP="00B66000">
            <w:pPr>
              <w:ind w:rightChars="-45" w:right="-108"/>
              <w:jc w:val="both"/>
              <w:rPr>
                <w:rFonts w:eastAsia="標楷體"/>
                <w:color w:val="000000" w:themeColor="text1"/>
                <w:kern w:val="0"/>
              </w:rPr>
            </w:pPr>
            <w:r w:rsidRPr="00DF5B43">
              <w:rPr>
                <w:rFonts w:eastAsia="標楷體"/>
                <w:color w:val="000000" w:themeColor="text1"/>
                <w:kern w:val="0"/>
              </w:rPr>
              <w:t>107</w:t>
            </w:r>
            <w:r w:rsidRPr="00DF5B43">
              <w:rPr>
                <w:rFonts w:eastAsia="標楷體"/>
                <w:color w:val="000000" w:themeColor="text1"/>
                <w:kern w:val="0"/>
                <w:lang w:eastAsia="zh-HK"/>
              </w:rPr>
              <w:t>年</w:t>
            </w:r>
            <w:r w:rsidRPr="00DF5B43">
              <w:rPr>
                <w:rFonts w:eastAsia="標楷體" w:hint="eastAsia"/>
                <w:color w:val="000000" w:themeColor="text1"/>
                <w:kern w:val="0"/>
              </w:rPr>
              <w:t>6</w:t>
            </w:r>
            <w:r w:rsidRPr="00DF5B43">
              <w:rPr>
                <w:rFonts w:eastAsia="標楷體" w:hint="eastAsia"/>
                <w:color w:val="000000" w:themeColor="text1"/>
                <w:kern w:val="0"/>
              </w:rPr>
              <w:t>底選定辦理機構，陸續收治</w:t>
            </w:r>
          </w:p>
          <w:p w14:paraId="26EEED15" w14:textId="77777777" w:rsidR="009E782F" w:rsidRPr="00DF5B43" w:rsidRDefault="009E782F" w:rsidP="00B66000">
            <w:pPr>
              <w:ind w:rightChars="-45" w:right="-108"/>
              <w:jc w:val="both"/>
              <w:rPr>
                <w:rFonts w:eastAsia="標楷體"/>
                <w:color w:val="000000" w:themeColor="text1"/>
                <w:kern w:val="0"/>
                <w:lang w:eastAsia="zh-HK"/>
              </w:rPr>
            </w:pPr>
          </w:p>
          <w:p w14:paraId="5B0F2D31" w14:textId="77777777" w:rsidR="009E782F" w:rsidRPr="00DF5B43" w:rsidRDefault="009E782F" w:rsidP="00B66000">
            <w:pPr>
              <w:ind w:rightChars="-45" w:right="-108"/>
              <w:jc w:val="both"/>
              <w:rPr>
                <w:rFonts w:eastAsia="標楷體"/>
                <w:color w:val="000000" w:themeColor="text1"/>
                <w:kern w:val="0"/>
                <w:lang w:eastAsia="zh-HK"/>
              </w:rPr>
            </w:pPr>
          </w:p>
          <w:p w14:paraId="7919AC9C" w14:textId="77777777" w:rsidR="009E782F" w:rsidRPr="00DF5B43" w:rsidRDefault="009E782F" w:rsidP="00B66000">
            <w:pPr>
              <w:jc w:val="both"/>
              <w:rPr>
                <w:rFonts w:eastAsia="標楷體"/>
                <w:color w:val="000000" w:themeColor="text1"/>
                <w:kern w:val="0"/>
              </w:rPr>
            </w:pPr>
            <w:r w:rsidRPr="00DF5B43">
              <w:rPr>
                <w:rFonts w:eastAsia="標楷體"/>
                <w:color w:val="000000" w:themeColor="text1"/>
                <w:kern w:val="0"/>
              </w:rPr>
              <w:t>106</w:t>
            </w:r>
            <w:r w:rsidRPr="00DF5B43">
              <w:rPr>
                <w:rFonts w:eastAsia="標楷體"/>
                <w:color w:val="000000" w:themeColor="text1"/>
                <w:kern w:val="0"/>
              </w:rPr>
              <w:t>年</w:t>
            </w:r>
            <w:r w:rsidRPr="00DF5B43">
              <w:rPr>
                <w:rFonts w:eastAsia="標楷體"/>
                <w:color w:val="000000" w:themeColor="text1"/>
                <w:kern w:val="0"/>
              </w:rPr>
              <w:t>3</w:t>
            </w:r>
            <w:r w:rsidRPr="00DF5B43">
              <w:rPr>
                <w:rFonts w:eastAsia="標楷體"/>
                <w:color w:val="000000" w:themeColor="text1"/>
                <w:kern w:val="0"/>
              </w:rPr>
              <w:t>月起，</w:t>
            </w:r>
            <w:r w:rsidRPr="00DF5B43">
              <w:rPr>
                <w:rFonts w:eastAsia="標楷體"/>
                <w:color w:val="000000" w:themeColor="text1"/>
                <w:kern w:val="0"/>
                <w:lang w:eastAsia="zh-HK"/>
              </w:rPr>
              <w:t>由</w:t>
            </w:r>
            <w:r w:rsidRPr="00DF5B43">
              <w:rPr>
                <w:rFonts w:eastAsia="標楷體"/>
                <w:color w:val="000000" w:themeColor="text1"/>
                <w:kern w:val="0"/>
              </w:rPr>
              <w:t>公彩回饋金執行</w:t>
            </w:r>
          </w:p>
          <w:p w14:paraId="68FFC652" w14:textId="77777777" w:rsidR="009E782F" w:rsidRPr="00DF5B43" w:rsidRDefault="009E782F" w:rsidP="00B66000">
            <w:pPr>
              <w:jc w:val="both"/>
              <w:rPr>
                <w:rFonts w:eastAsia="標楷體"/>
                <w:color w:val="000000" w:themeColor="text1"/>
                <w:kern w:val="0"/>
              </w:rPr>
            </w:pPr>
          </w:p>
          <w:p w14:paraId="2F5FF6E5" w14:textId="0B08666C" w:rsidR="009E782F" w:rsidRPr="00DF5B43" w:rsidRDefault="009E782F" w:rsidP="00B66000">
            <w:pPr>
              <w:jc w:val="both"/>
              <w:rPr>
                <w:rFonts w:eastAsia="標楷體"/>
                <w:color w:val="000000" w:themeColor="text1"/>
                <w:kern w:val="0"/>
              </w:rPr>
            </w:pPr>
            <w:r w:rsidRPr="00DF5B43">
              <w:rPr>
                <w:rFonts w:eastAsia="標楷體" w:hint="eastAsia"/>
                <w:color w:val="000000" w:themeColor="text1"/>
                <w:kern w:val="0"/>
              </w:rPr>
              <w:lastRenderedPageBreak/>
              <w:t>持續辦理</w:t>
            </w:r>
          </w:p>
        </w:tc>
        <w:tc>
          <w:tcPr>
            <w:tcW w:w="1275" w:type="dxa"/>
          </w:tcPr>
          <w:p w14:paraId="0CC1F89F" w14:textId="77777777"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lastRenderedPageBreak/>
              <w:t>衛福部（心口司）</w:t>
            </w:r>
          </w:p>
          <w:p w14:paraId="086BAA41" w14:textId="77777777" w:rsidR="009E782F" w:rsidRPr="0021798D" w:rsidRDefault="009E782F" w:rsidP="00B66000">
            <w:pPr>
              <w:jc w:val="both"/>
              <w:rPr>
                <w:rFonts w:ascii="標楷體" w:eastAsia="標楷體" w:hAnsi="標楷體"/>
                <w:kern w:val="0"/>
              </w:rPr>
            </w:pPr>
          </w:p>
          <w:p w14:paraId="256F45D3" w14:textId="77777777" w:rsidR="009E782F" w:rsidRPr="0021798D" w:rsidRDefault="009E782F" w:rsidP="00B66000">
            <w:pPr>
              <w:jc w:val="both"/>
              <w:rPr>
                <w:rFonts w:ascii="標楷體" w:eastAsia="標楷體" w:hAnsi="標楷體"/>
                <w:kern w:val="0"/>
              </w:rPr>
            </w:pPr>
          </w:p>
          <w:p w14:paraId="38D66AB2" w14:textId="77777777" w:rsidR="009E782F" w:rsidRPr="0021798D" w:rsidRDefault="009E782F" w:rsidP="00B66000">
            <w:pPr>
              <w:jc w:val="both"/>
              <w:rPr>
                <w:rFonts w:ascii="標楷體" w:eastAsia="標楷體" w:hAnsi="標楷體"/>
                <w:kern w:val="0"/>
              </w:rPr>
            </w:pPr>
          </w:p>
          <w:p w14:paraId="14C80D9A" w14:textId="77777777" w:rsidR="009E782F" w:rsidRPr="0021798D" w:rsidRDefault="009E782F" w:rsidP="00B66000">
            <w:pPr>
              <w:jc w:val="both"/>
              <w:rPr>
                <w:rFonts w:ascii="標楷體" w:eastAsia="標楷體" w:hAnsi="標楷體"/>
                <w:kern w:val="0"/>
              </w:rPr>
            </w:pPr>
          </w:p>
          <w:p w14:paraId="59BE85BD" w14:textId="77777777" w:rsidR="009E782F" w:rsidRPr="0021798D" w:rsidRDefault="009E782F" w:rsidP="00B66000">
            <w:pPr>
              <w:jc w:val="both"/>
              <w:rPr>
                <w:rFonts w:ascii="標楷體" w:eastAsia="標楷體" w:hAnsi="標楷體"/>
                <w:kern w:val="0"/>
              </w:rPr>
            </w:pPr>
          </w:p>
          <w:p w14:paraId="7D1D97B8" w14:textId="77777777" w:rsidR="009E782F" w:rsidRPr="0021798D" w:rsidRDefault="009E782F" w:rsidP="00B66000">
            <w:pPr>
              <w:jc w:val="both"/>
              <w:rPr>
                <w:rFonts w:ascii="標楷體" w:eastAsia="標楷體" w:hAnsi="標楷體"/>
                <w:kern w:val="0"/>
              </w:rPr>
            </w:pPr>
          </w:p>
          <w:p w14:paraId="08C11A8A" w14:textId="6C4F8D4F" w:rsidR="009E782F" w:rsidRDefault="009E782F" w:rsidP="00B66000">
            <w:pPr>
              <w:jc w:val="both"/>
              <w:rPr>
                <w:rFonts w:ascii="標楷體" w:eastAsia="標楷體" w:hAnsi="標楷體"/>
                <w:kern w:val="0"/>
              </w:rPr>
            </w:pPr>
          </w:p>
          <w:p w14:paraId="42ED0B68" w14:textId="043A8ADA" w:rsidR="009E782F" w:rsidRDefault="009E782F" w:rsidP="00B66000">
            <w:pPr>
              <w:jc w:val="both"/>
              <w:rPr>
                <w:rFonts w:ascii="標楷體" w:eastAsia="標楷體" w:hAnsi="標楷體"/>
                <w:kern w:val="0"/>
              </w:rPr>
            </w:pPr>
          </w:p>
          <w:p w14:paraId="54ED8C6F" w14:textId="20F0B529" w:rsidR="009E782F" w:rsidRDefault="009E782F" w:rsidP="00B66000">
            <w:pPr>
              <w:jc w:val="both"/>
              <w:rPr>
                <w:rFonts w:ascii="標楷體" w:eastAsia="標楷體" w:hAnsi="標楷體"/>
                <w:kern w:val="0"/>
              </w:rPr>
            </w:pPr>
          </w:p>
          <w:p w14:paraId="4D629C11" w14:textId="10A401EF" w:rsidR="009E782F" w:rsidRDefault="009E782F" w:rsidP="00B66000">
            <w:pPr>
              <w:jc w:val="both"/>
              <w:rPr>
                <w:rFonts w:ascii="標楷體" w:eastAsia="標楷體" w:hAnsi="標楷體"/>
                <w:kern w:val="0"/>
              </w:rPr>
            </w:pPr>
          </w:p>
          <w:p w14:paraId="237C456A" w14:textId="77777777" w:rsidR="009E782F" w:rsidRDefault="009E782F" w:rsidP="00B66000">
            <w:pPr>
              <w:jc w:val="both"/>
              <w:rPr>
                <w:rFonts w:ascii="標楷體" w:eastAsia="標楷體" w:hAnsi="標楷體"/>
                <w:kern w:val="0"/>
              </w:rPr>
            </w:pPr>
          </w:p>
          <w:p w14:paraId="22CF9738" w14:textId="1D253B5D"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衛福部（心口司</w:t>
            </w:r>
          </w:p>
          <w:p w14:paraId="10E907A7" w14:textId="77777777" w:rsidR="009E782F" w:rsidRPr="0021798D" w:rsidRDefault="009E782F" w:rsidP="00B66000">
            <w:pPr>
              <w:jc w:val="both"/>
              <w:rPr>
                <w:rFonts w:ascii="標楷體" w:eastAsia="標楷體" w:hAnsi="標楷體"/>
                <w:kern w:val="0"/>
              </w:rPr>
            </w:pPr>
          </w:p>
          <w:p w14:paraId="41757A97" w14:textId="77777777" w:rsidR="009E782F" w:rsidRDefault="009E782F" w:rsidP="00B66000">
            <w:pPr>
              <w:jc w:val="both"/>
              <w:rPr>
                <w:rFonts w:ascii="標楷體" w:eastAsia="標楷體" w:hAnsi="標楷體"/>
                <w:kern w:val="0"/>
              </w:rPr>
            </w:pPr>
          </w:p>
          <w:p w14:paraId="721EF400" w14:textId="02F5CC68" w:rsidR="009E782F" w:rsidRDefault="009E782F" w:rsidP="00B66000">
            <w:pPr>
              <w:jc w:val="both"/>
              <w:rPr>
                <w:rFonts w:ascii="標楷體" w:eastAsia="標楷體" w:hAnsi="標楷體"/>
                <w:kern w:val="0"/>
              </w:rPr>
            </w:pPr>
          </w:p>
          <w:p w14:paraId="2AAF60FD" w14:textId="0C162814" w:rsidR="009E782F" w:rsidRDefault="009E782F" w:rsidP="00B66000">
            <w:pPr>
              <w:jc w:val="both"/>
              <w:rPr>
                <w:rFonts w:ascii="標楷體" w:eastAsia="標楷體" w:hAnsi="標楷體"/>
                <w:kern w:val="0"/>
              </w:rPr>
            </w:pPr>
          </w:p>
          <w:p w14:paraId="490C4D79" w14:textId="3E3D4965" w:rsidR="009E782F" w:rsidRDefault="009E782F" w:rsidP="00B66000">
            <w:pPr>
              <w:jc w:val="both"/>
              <w:rPr>
                <w:rFonts w:ascii="標楷體" w:eastAsia="標楷體" w:hAnsi="標楷體"/>
                <w:kern w:val="0"/>
              </w:rPr>
            </w:pPr>
          </w:p>
          <w:p w14:paraId="50356DE6" w14:textId="77777777" w:rsidR="009E782F" w:rsidRDefault="009E782F" w:rsidP="00B66000">
            <w:pPr>
              <w:jc w:val="both"/>
              <w:rPr>
                <w:rFonts w:ascii="標楷體" w:eastAsia="標楷體" w:hAnsi="標楷體"/>
                <w:kern w:val="0"/>
              </w:rPr>
            </w:pPr>
          </w:p>
          <w:p w14:paraId="46629CF5" w14:textId="77777777" w:rsidR="009E782F" w:rsidRDefault="009E782F" w:rsidP="00B66000">
            <w:pPr>
              <w:jc w:val="both"/>
              <w:rPr>
                <w:rFonts w:ascii="標楷體" w:eastAsia="標楷體" w:hAnsi="標楷體"/>
                <w:kern w:val="0"/>
              </w:rPr>
            </w:pPr>
          </w:p>
          <w:p w14:paraId="10F35134" w14:textId="29B07901"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法務部(保護司)</w:t>
            </w:r>
          </w:p>
        </w:tc>
        <w:tc>
          <w:tcPr>
            <w:tcW w:w="1276" w:type="dxa"/>
          </w:tcPr>
          <w:p w14:paraId="38632212" w14:textId="77777777"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地方政府</w:t>
            </w:r>
          </w:p>
          <w:p w14:paraId="4E1EEAB9" w14:textId="77777777" w:rsidR="009E782F" w:rsidRPr="0021798D" w:rsidRDefault="009E782F" w:rsidP="00B66000">
            <w:pPr>
              <w:jc w:val="both"/>
              <w:rPr>
                <w:rFonts w:ascii="標楷體" w:eastAsia="標楷體" w:hAnsi="標楷體"/>
                <w:kern w:val="0"/>
              </w:rPr>
            </w:pPr>
          </w:p>
          <w:p w14:paraId="131FA16A" w14:textId="77777777" w:rsidR="009E782F" w:rsidRPr="0021798D" w:rsidRDefault="009E782F" w:rsidP="00B66000">
            <w:pPr>
              <w:jc w:val="both"/>
              <w:rPr>
                <w:rFonts w:ascii="標楷體" w:eastAsia="標楷體" w:hAnsi="標楷體"/>
                <w:kern w:val="0"/>
              </w:rPr>
            </w:pPr>
          </w:p>
          <w:p w14:paraId="3F8009B1" w14:textId="77777777" w:rsidR="009E782F" w:rsidRPr="0021798D" w:rsidRDefault="009E782F" w:rsidP="00B66000">
            <w:pPr>
              <w:jc w:val="both"/>
              <w:rPr>
                <w:rFonts w:ascii="標楷體" w:eastAsia="標楷體" w:hAnsi="標楷體"/>
                <w:kern w:val="0"/>
              </w:rPr>
            </w:pPr>
          </w:p>
          <w:p w14:paraId="2E00AF42" w14:textId="77777777" w:rsidR="009E782F" w:rsidRPr="0021798D" w:rsidRDefault="009E782F" w:rsidP="00B66000">
            <w:pPr>
              <w:jc w:val="both"/>
              <w:rPr>
                <w:rFonts w:ascii="標楷體" w:eastAsia="標楷體" w:hAnsi="標楷體"/>
                <w:kern w:val="0"/>
              </w:rPr>
            </w:pPr>
          </w:p>
          <w:p w14:paraId="6B50364A" w14:textId="77777777" w:rsidR="009E782F" w:rsidRPr="0021798D" w:rsidRDefault="009E782F" w:rsidP="00B66000">
            <w:pPr>
              <w:jc w:val="both"/>
              <w:rPr>
                <w:rFonts w:ascii="標楷體" w:eastAsia="標楷體" w:hAnsi="標楷體"/>
                <w:kern w:val="0"/>
              </w:rPr>
            </w:pPr>
          </w:p>
          <w:p w14:paraId="7F3FA160" w14:textId="77777777" w:rsidR="009E782F" w:rsidRPr="0021798D" w:rsidRDefault="009E782F" w:rsidP="00B66000">
            <w:pPr>
              <w:jc w:val="both"/>
              <w:rPr>
                <w:rFonts w:ascii="標楷體" w:eastAsia="標楷體" w:hAnsi="標楷體"/>
                <w:kern w:val="0"/>
              </w:rPr>
            </w:pPr>
          </w:p>
          <w:p w14:paraId="471EE0AD" w14:textId="77777777" w:rsidR="009E782F" w:rsidRPr="0021798D" w:rsidRDefault="009E782F" w:rsidP="00B66000">
            <w:pPr>
              <w:jc w:val="both"/>
              <w:rPr>
                <w:rFonts w:ascii="標楷體" w:eastAsia="標楷體" w:hAnsi="標楷體"/>
                <w:kern w:val="0"/>
              </w:rPr>
            </w:pPr>
          </w:p>
          <w:p w14:paraId="02BC336D" w14:textId="056F0D61" w:rsidR="009E782F" w:rsidRDefault="009E782F" w:rsidP="00B66000">
            <w:pPr>
              <w:jc w:val="both"/>
              <w:rPr>
                <w:rFonts w:ascii="標楷體" w:eastAsia="標楷體" w:hAnsi="標楷體"/>
                <w:kern w:val="0"/>
              </w:rPr>
            </w:pPr>
          </w:p>
          <w:p w14:paraId="1061023B" w14:textId="503B9D7F" w:rsidR="009E782F" w:rsidRDefault="009E782F" w:rsidP="00B66000">
            <w:pPr>
              <w:jc w:val="both"/>
              <w:rPr>
                <w:rFonts w:ascii="標楷體" w:eastAsia="標楷體" w:hAnsi="標楷體"/>
                <w:kern w:val="0"/>
              </w:rPr>
            </w:pPr>
          </w:p>
          <w:p w14:paraId="1A15FB9D" w14:textId="70DBBD42" w:rsidR="009E782F" w:rsidRDefault="009E782F" w:rsidP="00B66000">
            <w:pPr>
              <w:jc w:val="both"/>
              <w:rPr>
                <w:rFonts w:ascii="標楷體" w:eastAsia="標楷體" w:hAnsi="標楷體"/>
                <w:kern w:val="0"/>
              </w:rPr>
            </w:pPr>
          </w:p>
          <w:p w14:paraId="38F8798C" w14:textId="376C237D" w:rsidR="009E782F" w:rsidRDefault="009E782F" w:rsidP="00B66000">
            <w:pPr>
              <w:jc w:val="both"/>
              <w:rPr>
                <w:rFonts w:ascii="標楷體" w:eastAsia="標楷體" w:hAnsi="標楷體"/>
                <w:kern w:val="0"/>
              </w:rPr>
            </w:pPr>
          </w:p>
          <w:p w14:paraId="4A9A56F7" w14:textId="77777777" w:rsidR="009E782F" w:rsidRPr="0021798D" w:rsidRDefault="009E782F" w:rsidP="00B66000">
            <w:pPr>
              <w:jc w:val="both"/>
              <w:rPr>
                <w:rFonts w:ascii="標楷體" w:eastAsia="標楷體" w:hAnsi="標楷體"/>
                <w:kern w:val="0"/>
              </w:rPr>
            </w:pPr>
          </w:p>
          <w:p w14:paraId="30F896FA" w14:textId="6B455FF7" w:rsidR="009E782F" w:rsidRDefault="009E782F" w:rsidP="00B66000">
            <w:pPr>
              <w:jc w:val="both"/>
              <w:rPr>
                <w:rFonts w:ascii="標楷體" w:eastAsia="標楷體" w:hAnsi="標楷體"/>
                <w:kern w:val="0"/>
              </w:rPr>
            </w:pPr>
          </w:p>
          <w:p w14:paraId="1346184B" w14:textId="77777777"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地方政府</w:t>
            </w:r>
          </w:p>
          <w:p w14:paraId="031EA055" w14:textId="77777777" w:rsidR="009E782F" w:rsidRPr="0021798D" w:rsidRDefault="009E782F" w:rsidP="00B66000">
            <w:pPr>
              <w:jc w:val="both"/>
              <w:rPr>
                <w:rFonts w:ascii="標楷體" w:eastAsia="標楷體" w:hAnsi="標楷體"/>
                <w:kern w:val="0"/>
              </w:rPr>
            </w:pPr>
          </w:p>
          <w:p w14:paraId="48F9A15D" w14:textId="77777777" w:rsidR="009E782F" w:rsidRPr="0021798D" w:rsidRDefault="009E782F" w:rsidP="00B66000">
            <w:pPr>
              <w:jc w:val="both"/>
              <w:rPr>
                <w:rFonts w:ascii="標楷體" w:eastAsia="標楷體" w:hAnsi="標楷體"/>
                <w:kern w:val="0"/>
              </w:rPr>
            </w:pPr>
          </w:p>
          <w:p w14:paraId="2BB04761" w14:textId="2EFB485A" w:rsidR="009E782F" w:rsidRDefault="009E782F" w:rsidP="00B66000">
            <w:pPr>
              <w:jc w:val="both"/>
              <w:rPr>
                <w:rFonts w:ascii="標楷體" w:eastAsia="標楷體" w:hAnsi="標楷體"/>
                <w:kern w:val="0"/>
              </w:rPr>
            </w:pPr>
          </w:p>
          <w:p w14:paraId="75B374D1" w14:textId="77777777" w:rsidR="009E782F" w:rsidRDefault="009E782F" w:rsidP="00B66000">
            <w:pPr>
              <w:jc w:val="both"/>
              <w:rPr>
                <w:rFonts w:ascii="標楷體" w:eastAsia="標楷體" w:hAnsi="標楷體"/>
                <w:kern w:val="0"/>
              </w:rPr>
            </w:pPr>
          </w:p>
          <w:p w14:paraId="4B9C67E0" w14:textId="77777777" w:rsidR="009E782F" w:rsidRDefault="009E782F" w:rsidP="00B66000">
            <w:pPr>
              <w:jc w:val="both"/>
              <w:rPr>
                <w:rFonts w:ascii="標楷體" w:eastAsia="標楷體" w:hAnsi="標楷體"/>
                <w:kern w:val="0"/>
              </w:rPr>
            </w:pPr>
          </w:p>
          <w:p w14:paraId="29B855A5" w14:textId="77777777" w:rsidR="009E782F" w:rsidRDefault="009E782F" w:rsidP="00B66000">
            <w:pPr>
              <w:jc w:val="both"/>
              <w:rPr>
                <w:rFonts w:ascii="標楷體" w:eastAsia="標楷體" w:hAnsi="標楷體"/>
                <w:kern w:val="0"/>
              </w:rPr>
            </w:pPr>
          </w:p>
          <w:p w14:paraId="13A90A07" w14:textId="77777777" w:rsidR="009E782F" w:rsidRDefault="009E782F" w:rsidP="00B66000">
            <w:pPr>
              <w:jc w:val="both"/>
              <w:rPr>
                <w:rFonts w:ascii="標楷體" w:eastAsia="標楷體" w:hAnsi="標楷體"/>
                <w:kern w:val="0"/>
              </w:rPr>
            </w:pPr>
          </w:p>
          <w:p w14:paraId="7E1A9D57" w14:textId="77777777" w:rsidR="009E782F" w:rsidRDefault="009E782F" w:rsidP="00B66000">
            <w:pPr>
              <w:jc w:val="both"/>
              <w:rPr>
                <w:rFonts w:ascii="標楷體" w:eastAsia="標楷體" w:hAnsi="標楷體"/>
                <w:kern w:val="0"/>
              </w:rPr>
            </w:pPr>
          </w:p>
          <w:p w14:paraId="617EE31F" w14:textId="74550E83" w:rsidR="009E782F" w:rsidRPr="0021798D" w:rsidRDefault="009E782F" w:rsidP="00B66000">
            <w:pPr>
              <w:jc w:val="both"/>
              <w:rPr>
                <w:rFonts w:ascii="標楷體" w:eastAsia="標楷體" w:hAnsi="標楷體"/>
                <w:kern w:val="0"/>
              </w:rPr>
            </w:pPr>
            <w:r w:rsidRPr="0021798D">
              <w:rPr>
                <w:rFonts w:ascii="標楷體" w:eastAsia="標楷體" w:hAnsi="標楷體" w:hint="eastAsia"/>
                <w:kern w:val="0"/>
              </w:rPr>
              <w:t>地方政府</w:t>
            </w:r>
          </w:p>
        </w:tc>
      </w:tr>
      <w:tr w:rsidR="0021798D" w:rsidRPr="0021798D" w14:paraId="5A16A576" w14:textId="77777777" w:rsidTr="00492E98">
        <w:tc>
          <w:tcPr>
            <w:tcW w:w="1253" w:type="dxa"/>
          </w:tcPr>
          <w:p w14:paraId="5195AD33" w14:textId="7B76C243"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lastRenderedPageBreak/>
              <w:t>（四）</w:t>
            </w:r>
            <w:r w:rsidR="00C23C24" w:rsidRPr="0021798D">
              <w:rPr>
                <w:rFonts w:ascii="標楷體" w:eastAsia="標楷體" w:hAnsi="標楷體" w:hint="eastAsia"/>
                <w:kern w:val="0"/>
              </w:rPr>
              <w:t>替代治療便利性改善方案</w:t>
            </w:r>
          </w:p>
        </w:tc>
        <w:tc>
          <w:tcPr>
            <w:tcW w:w="5274" w:type="dxa"/>
          </w:tcPr>
          <w:p w14:paraId="4C2D7EC3" w14:textId="3575004C" w:rsidR="00D44BEB" w:rsidRPr="00DF5B43" w:rsidRDefault="00D44BEB" w:rsidP="00B66000">
            <w:pPr>
              <w:pStyle w:val="af0"/>
              <w:numPr>
                <w:ilvl w:val="0"/>
                <w:numId w:val="29"/>
              </w:numPr>
              <w:ind w:leftChars="0" w:left="176" w:hanging="176"/>
              <w:jc w:val="both"/>
              <w:rPr>
                <w:rFonts w:ascii="Times New Roman" w:eastAsia="標楷體" w:hAnsi="Times New Roman"/>
                <w:color w:val="000000" w:themeColor="text1"/>
                <w:kern w:val="0"/>
              </w:rPr>
            </w:pPr>
            <w:r w:rsidRPr="00DF5B43">
              <w:rPr>
                <w:rFonts w:ascii="Times New Roman" w:eastAsia="標楷體" w:hAnsi="Times New Roman" w:hint="eastAsia"/>
                <w:color w:val="000000" w:themeColor="text1"/>
                <w:kern w:val="0"/>
              </w:rPr>
              <w:t>推動美沙冬跨區給藥服務暨執行成果評估計畫</w:t>
            </w:r>
            <w:r w:rsidR="00DF5B43">
              <w:rPr>
                <w:rFonts w:ascii="標楷體" w:eastAsia="標楷體" w:hAnsi="標楷體" w:hint="eastAsia"/>
                <w:color w:val="000000" w:themeColor="text1"/>
                <w:kern w:val="0"/>
              </w:rPr>
              <w:t>：</w:t>
            </w:r>
          </w:p>
          <w:p w14:paraId="0864E07A" w14:textId="1DC4E025" w:rsidR="00D44BEB" w:rsidRPr="00DF5B43" w:rsidRDefault="00D44BEB" w:rsidP="00B66000">
            <w:pPr>
              <w:pStyle w:val="af0"/>
              <w:numPr>
                <w:ilvl w:val="0"/>
                <w:numId w:val="38"/>
              </w:numPr>
              <w:ind w:leftChars="0"/>
              <w:jc w:val="both"/>
              <w:rPr>
                <w:rFonts w:eastAsia="標楷體"/>
                <w:color w:val="000000" w:themeColor="text1"/>
                <w:kern w:val="0"/>
                <w:lang w:eastAsia="zh-HK"/>
              </w:rPr>
            </w:pPr>
            <w:r w:rsidRPr="00DF5B43">
              <w:rPr>
                <w:rFonts w:eastAsia="標楷體" w:hint="eastAsia"/>
                <w:color w:val="000000" w:themeColor="text1"/>
                <w:kern w:val="0"/>
              </w:rPr>
              <w:t>辦理計畫說明會及</w:t>
            </w:r>
            <w:r w:rsidRPr="00DF5B43">
              <w:rPr>
                <w:rFonts w:eastAsia="標楷體" w:hint="eastAsia"/>
                <w:color w:val="000000" w:themeColor="text1"/>
                <w:kern w:val="0"/>
                <w:lang w:eastAsia="zh-HK"/>
              </w:rPr>
              <w:t>機構</w:t>
            </w:r>
            <w:r w:rsidRPr="00DF5B43">
              <w:rPr>
                <w:rFonts w:eastAsia="標楷體" w:hint="eastAsia"/>
                <w:color w:val="000000" w:themeColor="text1"/>
                <w:kern w:val="0"/>
              </w:rPr>
              <w:t>試辦意願調查</w:t>
            </w:r>
            <w:r w:rsidR="00DF5B43">
              <w:rPr>
                <w:rFonts w:eastAsia="標楷體" w:hint="eastAsia"/>
                <w:color w:val="000000" w:themeColor="text1"/>
                <w:kern w:val="0"/>
              </w:rPr>
              <w:t>。</w:t>
            </w:r>
          </w:p>
          <w:p w14:paraId="4B0F0644" w14:textId="45C86918" w:rsidR="00D44BEB" w:rsidRPr="00DF5B43" w:rsidRDefault="00D44BEB" w:rsidP="00B66000">
            <w:pPr>
              <w:pStyle w:val="af0"/>
              <w:ind w:leftChars="0" w:left="405"/>
              <w:jc w:val="both"/>
              <w:rPr>
                <w:rFonts w:eastAsia="標楷體"/>
                <w:color w:val="000000" w:themeColor="text1"/>
                <w:kern w:val="0"/>
                <w:lang w:eastAsia="zh-HK"/>
              </w:rPr>
            </w:pPr>
          </w:p>
          <w:p w14:paraId="34748773" w14:textId="59BA97C8" w:rsidR="0023135E" w:rsidRPr="00DF5B43" w:rsidRDefault="0023135E" w:rsidP="00B66000">
            <w:pPr>
              <w:pStyle w:val="af0"/>
              <w:ind w:leftChars="0" w:left="405"/>
              <w:jc w:val="both"/>
              <w:rPr>
                <w:rFonts w:eastAsia="標楷體"/>
                <w:color w:val="000000" w:themeColor="text1"/>
                <w:kern w:val="0"/>
                <w:lang w:eastAsia="zh-HK"/>
              </w:rPr>
            </w:pPr>
          </w:p>
          <w:p w14:paraId="665DB4E9" w14:textId="77777777" w:rsidR="0023135E" w:rsidRPr="00DF5B43" w:rsidRDefault="0023135E" w:rsidP="00B66000">
            <w:pPr>
              <w:pStyle w:val="af0"/>
              <w:ind w:leftChars="0" w:left="405"/>
              <w:jc w:val="both"/>
              <w:rPr>
                <w:rFonts w:eastAsia="標楷體"/>
                <w:color w:val="000000" w:themeColor="text1"/>
                <w:kern w:val="0"/>
                <w:lang w:eastAsia="zh-HK"/>
              </w:rPr>
            </w:pPr>
          </w:p>
          <w:p w14:paraId="21044F6F" w14:textId="7163A324" w:rsidR="00D44BEB" w:rsidRPr="00DF5B43" w:rsidRDefault="00D44BEB" w:rsidP="00B66000">
            <w:pPr>
              <w:pStyle w:val="af0"/>
              <w:numPr>
                <w:ilvl w:val="0"/>
                <w:numId w:val="38"/>
              </w:numPr>
              <w:ind w:leftChars="0"/>
              <w:jc w:val="both"/>
              <w:rPr>
                <w:rFonts w:eastAsia="標楷體"/>
                <w:color w:val="000000" w:themeColor="text1"/>
                <w:kern w:val="0"/>
              </w:rPr>
            </w:pPr>
            <w:r w:rsidRPr="00DF5B43">
              <w:rPr>
                <w:rFonts w:eastAsia="標楷體" w:hint="eastAsia"/>
                <w:color w:val="000000" w:themeColor="text1"/>
                <w:kern w:val="0"/>
              </w:rPr>
              <w:t>推動第一階段試辦：</w:t>
            </w:r>
            <w:r w:rsidRPr="00DF5B43">
              <w:rPr>
                <w:rFonts w:eastAsia="標楷體" w:hint="eastAsia"/>
                <w:color w:val="000000" w:themeColor="text1"/>
                <w:kern w:val="0"/>
              </w:rPr>
              <w:t>30</w:t>
            </w:r>
            <w:r w:rsidRPr="00DF5B43">
              <w:rPr>
                <w:rFonts w:eastAsia="標楷體" w:hint="eastAsia"/>
                <w:color w:val="000000" w:themeColor="text1"/>
                <w:kern w:val="0"/>
              </w:rPr>
              <w:t>家</w:t>
            </w:r>
            <w:r w:rsidR="0058587C">
              <w:rPr>
                <w:rFonts w:eastAsia="標楷體" w:hint="eastAsia"/>
                <w:color w:val="000000" w:themeColor="text1"/>
                <w:kern w:val="0"/>
              </w:rPr>
              <w:t>。</w:t>
            </w:r>
          </w:p>
          <w:p w14:paraId="12465896" w14:textId="77777777" w:rsidR="00D44BEB" w:rsidRPr="00DF5B43" w:rsidRDefault="00D44BEB" w:rsidP="00B66000">
            <w:pPr>
              <w:pStyle w:val="af0"/>
              <w:rPr>
                <w:rFonts w:eastAsia="標楷體"/>
                <w:color w:val="000000" w:themeColor="text1"/>
                <w:kern w:val="0"/>
              </w:rPr>
            </w:pPr>
          </w:p>
          <w:p w14:paraId="47C18D65" w14:textId="3E264F7B" w:rsidR="00D44BEB" w:rsidRPr="00DF5B43" w:rsidRDefault="00D44BEB" w:rsidP="00B66000">
            <w:pPr>
              <w:pStyle w:val="af0"/>
              <w:ind w:leftChars="0" w:left="405"/>
              <w:jc w:val="both"/>
              <w:rPr>
                <w:rFonts w:eastAsia="標楷體"/>
                <w:color w:val="000000" w:themeColor="text1"/>
                <w:kern w:val="0"/>
              </w:rPr>
            </w:pPr>
          </w:p>
          <w:p w14:paraId="5EC3F3F4" w14:textId="25E43C3B" w:rsidR="00D44BEB" w:rsidRPr="00DF5B43" w:rsidRDefault="00D44BEB" w:rsidP="00B66000">
            <w:pPr>
              <w:pStyle w:val="af0"/>
              <w:ind w:leftChars="0" w:left="405"/>
              <w:jc w:val="both"/>
              <w:rPr>
                <w:rFonts w:eastAsia="標楷體"/>
                <w:color w:val="000000" w:themeColor="text1"/>
                <w:kern w:val="0"/>
              </w:rPr>
            </w:pPr>
          </w:p>
          <w:p w14:paraId="3FE760A6" w14:textId="77777777" w:rsidR="0023135E" w:rsidRPr="00DF5B43" w:rsidRDefault="0023135E" w:rsidP="00B66000">
            <w:pPr>
              <w:pStyle w:val="af0"/>
              <w:ind w:leftChars="0" w:left="405"/>
              <w:jc w:val="both"/>
              <w:rPr>
                <w:rFonts w:eastAsia="標楷體"/>
                <w:color w:val="000000" w:themeColor="text1"/>
                <w:kern w:val="0"/>
              </w:rPr>
            </w:pPr>
          </w:p>
          <w:p w14:paraId="3D68281F" w14:textId="0828696D" w:rsidR="00D44BEB" w:rsidRPr="00DF5B43" w:rsidRDefault="00D44BEB" w:rsidP="00B66000">
            <w:pPr>
              <w:pStyle w:val="af0"/>
              <w:numPr>
                <w:ilvl w:val="0"/>
                <w:numId w:val="38"/>
              </w:numPr>
              <w:ind w:leftChars="0"/>
              <w:jc w:val="both"/>
              <w:rPr>
                <w:rFonts w:eastAsia="標楷體"/>
                <w:color w:val="000000" w:themeColor="text1"/>
                <w:kern w:val="0"/>
              </w:rPr>
            </w:pPr>
            <w:r w:rsidRPr="00DF5B43">
              <w:rPr>
                <w:rFonts w:eastAsia="標楷體" w:hint="eastAsia"/>
                <w:color w:val="000000" w:themeColor="text1"/>
                <w:kern w:val="0"/>
              </w:rPr>
              <w:t>召開第一階段試辦情形說明會，擴大試辦</w:t>
            </w:r>
            <w:r w:rsidR="0058587C">
              <w:rPr>
                <w:rFonts w:eastAsia="標楷體" w:hint="eastAsia"/>
                <w:color w:val="000000" w:themeColor="text1"/>
                <w:kern w:val="0"/>
              </w:rPr>
              <w:t>。</w:t>
            </w:r>
          </w:p>
          <w:p w14:paraId="5C3E99B7" w14:textId="4DF3A27E" w:rsidR="00C23C24" w:rsidRPr="00DF5B43" w:rsidRDefault="00C23C24" w:rsidP="00B66000">
            <w:pPr>
              <w:ind w:left="176" w:hanging="176"/>
              <w:jc w:val="both"/>
              <w:rPr>
                <w:rFonts w:eastAsia="標楷體"/>
                <w:color w:val="000000" w:themeColor="text1"/>
                <w:kern w:val="0"/>
              </w:rPr>
            </w:pPr>
          </w:p>
          <w:p w14:paraId="16ADAC52" w14:textId="549181DE" w:rsidR="00D0740A" w:rsidRPr="00DF5B43" w:rsidRDefault="00D0740A" w:rsidP="00B66000">
            <w:pPr>
              <w:ind w:left="176" w:hanging="176"/>
              <w:jc w:val="both"/>
              <w:rPr>
                <w:rFonts w:eastAsia="標楷體"/>
                <w:color w:val="000000" w:themeColor="text1"/>
                <w:kern w:val="0"/>
              </w:rPr>
            </w:pPr>
          </w:p>
          <w:p w14:paraId="16713F8E" w14:textId="14B53438" w:rsidR="00D0740A" w:rsidRPr="00DF5B43" w:rsidRDefault="00D0740A" w:rsidP="00B66000">
            <w:pPr>
              <w:ind w:left="176" w:hanging="176"/>
              <w:jc w:val="both"/>
              <w:rPr>
                <w:rFonts w:eastAsia="標楷體"/>
                <w:color w:val="000000" w:themeColor="text1"/>
                <w:kern w:val="0"/>
              </w:rPr>
            </w:pPr>
          </w:p>
          <w:p w14:paraId="516967F8" w14:textId="1082969C" w:rsidR="00D0740A" w:rsidRPr="00DF5B43" w:rsidRDefault="00D0740A" w:rsidP="00B66000">
            <w:pPr>
              <w:ind w:left="176" w:hanging="176"/>
              <w:jc w:val="both"/>
              <w:rPr>
                <w:rFonts w:eastAsia="標楷體"/>
                <w:color w:val="000000" w:themeColor="text1"/>
                <w:kern w:val="0"/>
              </w:rPr>
            </w:pPr>
          </w:p>
          <w:p w14:paraId="7CD8A242" w14:textId="77777777" w:rsidR="00D0740A" w:rsidRPr="00DF5B43" w:rsidRDefault="00D0740A" w:rsidP="00B66000">
            <w:pPr>
              <w:ind w:left="176" w:hanging="176"/>
              <w:jc w:val="both"/>
              <w:rPr>
                <w:rFonts w:eastAsia="標楷體"/>
                <w:color w:val="000000" w:themeColor="text1"/>
                <w:kern w:val="0"/>
              </w:rPr>
            </w:pPr>
          </w:p>
          <w:p w14:paraId="0C1F5333" w14:textId="54D6ADB6" w:rsidR="00D44BEB" w:rsidRPr="00DF5B43" w:rsidRDefault="00D44BEB" w:rsidP="00B66000">
            <w:pPr>
              <w:pStyle w:val="af0"/>
              <w:numPr>
                <w:ilvl w:val="0"/>
                <w:numId w:val="29"/>
              </w:numPr>
              <w:ind w:leftChars="0"/>
              <w:jc w:val="both"/>
              <w:rPr>
                <w:rFonts w:eastAsia="標楷體"/>
                <w:bCs/>
                <w:color w:val="000000" w:themeColor="text1"/>
                <w:kern w:val="0"/>
              </w:rPr>
            </w:pPr>
            <w:r w:rsidRPr="00DF5B43">
              <w:rPr>
                <w:rFonts w:eastAsia="標楷體" w:hint="eastAsia"/>
                <w:color w:val="000000" w:themeColor="text1"/>
                <w:kern w:val="0"/>
              </w:rPr>
              <w:t>補助偏鄉或治療案量低之機構</w:t>
            </w:r>
            <w:r w:rsidRPr="00DF5B43">
              <w:rPr>
                <w:rFonts w:eastAsia="標楷體" w:hint="eastAsia"/>
                <w:bCs/>
                <w:color w:val="000000" w:themeColor="text1"/>
                <w:kern w:val="0"/>
              </w:rPr>
              <w:t>專責人力</w:t>
            </w:r>
            <w:r w:rsidRPr="00DF5B43">
              <w:rPr>
                <w:rFonts w:eastAsia="標楷體" w:hint="eastAsia"/>
                <w:color w:val="000000" w:themeColor="text1"/>
                <w:kern w:val="0"/>
              </w:rPr>
              <w:t>，</w:t>
            </w:r>
            <w:r w:rsidR="0058587C">
              <w:rPr>
                <w:rFonts w:eastAsia="標楷體" w:hint="eastAsia"/>
                <w:bCs/>
                <w:color w:val="000000" w:themeColor="text1"/>
                <w:kern w:val="0"/>
              </w:rPr>
              <w:t>維持治療可近性</w:t>
            </w:r>
            <w:r w:rsidR="0058587C">
              <w:rPr>
                <w:rFonts w:ascii="標楷體" w:eastAsia="標楷體" w:hAnsi="標楷體" w:hint="eastAsia"/>
                <w:bCs/>
                <w:color w:val="000000" w:themeColor="text1"/>
                <w:kern w:val="0"/>
              </w:rPr>
              <w:t>：</w:t>
            </w:r>
          </w:p>
          <w:p w14:paraId="07C0D581" w14:textId="72936FD2" w:rsidR="00D44BEB" w:rsidRPr="00DF5B43" w:rsidRDefault="00D44BEB" w:rsidP="00B66000">
            <w:pPr>
              <w:pStyle w:val="af0"/>
              <w:numPr>
                <w:ilvl w:val="0"/>
                <w:numId w:val="42"/>
              </w:numPr>
              <w:ind w:leftChars="0"/>
              <w:jc w:val="both"/>
              <w:rPr>
                <w:rFonts w:eastAsia="標楷體"/>
                <w:color w:val="000000" w:themeColor="text1"/>
                <w:kern w:val="0"/>
              </w:rPr>
            </w:pPr>
            <w:r w:rsidRPr="00DF5B43">
              <w:rPr>
                <w:rFonts w:eastAsia="標楷體" w:hint="eastAsia"/>
                <w:color w:val="000000" w:themeColor="text1"/>
                <w:kern w:val="0"/>
              </w:rPr>
              <w:t>辦理需求調查及規劃</w:t>
            </w:r>
            <w:r w:rsidR="0058587C">
              <w:rPr>
                <w:rFonts w:eastAsia="標楷體" w:hint="eastAsia"/>
                <w:color w:val="000000" w:themeColor="text1"/>
                <w:kern w:val="0"/>
              </w:rPr>
              <w:t>。</w:t>
            </w:r>
          </w:p>
          <w:p w14:paraId="44EB3310" w14:textId="72BB6F78" w:rsidR="0023135E" w:rsidRPr="00DF5B43" w:rsidRDefault="0023135E" w:rsidP="0023135E">
            <w:pPr>
              <w:jc w:val="both"/>
              <w:rPr>
                <w:rFonts w:eastAsia="標楷體"/>
                <w:color w:val="000000" w:themeColor="text1"/>
                <w:kern w:val="0"/>
              </w:rPr>
            </w:pPr>
          </w:p>
          <w:p w14:paraId="1BB04249" w14:textId="680FAF7E" w:rsidR="0023135E" w:rsidRPr="00DF5B43" w:rsidRDefault="0023135E" w:rsidP="0023135E">
            <w:pPr>
              <w:jc w:val="both"/>
              <w:rPr>
                <w:rFonts w:eastAsia="標楷體"/>
                <w:color w:val="000000" w:themeColor="text1"/>
                <w:kern w:val="0"/>
              </w:rPr>
            </w:pPr>
          </w:p>
          <w:p w14:paraId="3CCC6757" w14:textId="77777777" w:rsidR="0023135E" w:rsidRPr="00DF5B43" w:rsidRDefault="0023135E" w:rsidP="0023135E">
            <w:pPr>
              <w:jc w:val="both"/>
              <w:rPr>
                <w:rFonts w:eastAsia="標楷體"/>
                <w:color w:val="000000" w:themeColor="text1"/>
                <w:kern w:val="0"/>
              </w:rPr>
            </w:pPr>
          </w:p>
          <w:p w14:paraId="0BCB57E2" w14:textId="73CB7CAD" w:rsidR="00D44BEB" w:rsidRPr="00DF5B43" w:rsidRDefault="00D44BEB" w:rsidP="00B66000">
            <w:pPr>
              <w:pStyle w:val="af0"/>
              <w:numPr>
                <w:ilvl w:val="0"/>
                <w:numId w:val="42"/>
              </w:numPr>
              <w:ind w:leftChars="0"/>
              <w:jc w:val="both"/>
              <w:rPr>
                <w:rFonts w:eastAsia="標楷體"/>
                <w:color w:val="000000" w:themeColor="text1"/>
                <w:kern w:val="0"/>
                <w:lang w:eastAsia="zh-HK"/>
              </w:rPr>
            </w:pPr>
            <w:r w:rsidRPr="00DF5B43">
              <w:rPr>
                <w:rFonts w:eastAsia="標楷體" w:hint="eastAsia"/>
                <w:color w:val="000000" w:themeColor="text1"/>
                <w:kern w:val="0"/>
              </w:rPr>
              <w:t>公開徵求辦理補助計畫：</w:t>
            </w:r>
            <w:r w:rsidRPr="00DF5B43">
              <w:rPr>
                <w:rFonts w:eastAsia="標楷體" w:hint="eastAsia"/>
                <w:color w:val="000000" w:themeColor="text1"/>
                <w:kern w:val="0"/>
              </w:rPr>
              <w:t>30</w:t>
            </w:r>
            <w:r w:rsidRPr="00DF5B43">
              <w:rPr>
                <w:rFonts w:eastAsia="標楷體" w:hint="eastAsia"/>
                <w:color w:val="000000" w:themeColor="text1"/>
                <w:kern w:val="0"/>
              </w:rPr>
              <w:t>家</w:t>
            </w:r>
            <w:r w:rsidR="0058587C">
              <w:rPr>
                <w:rFonts w:eastAsia="標楷體" w:hint="eastAsia"/>
                <w:color w:val="000000" w:themeColor="text1"/>
                <w:kern w:val="0"/>
              </w:rPr>
              <w:t>。</w:t>
            </w:r>
          </w:p>
          <w:p w14:paraId="2072F68B" w14:textId="708B2891" w:rsidR="00C23C24" w:rsidRPr="00DF5B43" w:rsidRDefault="00C23C24" w:rsidP="00B66000">
            <w:pPr>
              <w:pStyle w:val="af0"/>
              <w:ind w:leftChars="0" w:left="360"/>
              <w:jc w:val="both"/>
              <w:rPr>
                <w:rFonts w:eastAsia="標楷體"/>
                <w:bCs/>
                <w:color w:val="000000" w:themeColor="text1"/>
                <w:kern w:val="0"/>
              </w:rPr>
            </w:pPr>
          </w:p>
          <w:p w14:paraId="25A03EE9" w14:textId="1FDF467A" w:rsidR="00D0740A" w:rsidRPr="00DF5B43" w:rsidRDefault="00D0740A" w:rsidP="00B66000">
            <w:pPr>
              <w:pStyle w:val="af0"/>
              <w:ind w:leftChars="0" w:left="360"/>
              <w:jc w:val="both"/>
              <w:rPr>
                <w:rFonts w:eastAsia="標楷體"/>
                <w:bCs/>
                <w:color w:val="000000" w:themeColor="text1"/>
                <w:kern w:val="0"/>
              </w:rPr>
            </w:pPr>
          </w:p>
          <w:p w14:paraId="539F83F2" w14:textId="54A9B6DF" w:rsidR="00D44BEB" w:rsidRPr="00DF5B43" w:rsidRDefault="00D44BEB" w:rsidP="00B66000">
            <w:pPr>
              <w:pStyle w:val="af0"/>
              <w:ind w:leftChars="0" w:left="360"/>
              <w:jc w:val="both"/>
              <w:rPr>
                <w:rFonts w:eastAsia="標楷體"/>
                <w:bCs/>
                <w:color w:val="000000" w:themeColor="text1"/>
                <w:kern w:val="0"/>
              </w:rPr>
            </w:pPr>
          </w:p>
          <w:p w14:paraId="0DD96879" w14:textId="311554E0" w:rsidR="00D44BEB" w:rsidRPr="00DF5B43" w:rsidRDefault="00D44BEB" w:rsidP="00B66000">
            <w:pPr>
              <w:pStyle w:val="af0"/>
              <w:ind w:leftChars="0" w:left="360"/>
              <w:jc w:val="both"/>
              <w:rPr>
                <w:rFonts w:eastAsia="標楷體"/>
                <w:bCs/>
                <w:color w:val="000000" w:themeColor="text1"/>
                <w:kern w:val="0"/>
              </w:rPr>
            </w:pPr>
          </w:p>
          <w:p w14:paraId="1A65D4FE" w14:textId="6E1197E8" w:rsidR="00D44BEB" w:rsidRPr="00DF5B43" w:rsidRDefault="00D44BEB" w:rsidP="00B66000">
            <w:pPr>
              <w:pStyle w:val="af0"/>
              <w:ind w:leftChars="0" w:left="360"/>
              <w:jc w:val="both"/>
              <w:rPr>
                <w:rFonts w:eastAsia="標楷體"/>
                <w:bCs/>
                <w:color w:val="000000" w:themeColor="text1"/>
                <w:kern w:val="0"/>
              </w:rPr>
            </w:pPr>
          </w:p>
          <w:p w14:paraId="33FD9020" w14:textId="74BD4467" w:rsidR="00D44BEB" w:rsidRPr="00DF5B43" w:rsidRDefault="00D44BEB" w:rsidP="00B66000">
            <w:pPr>
              <w:pStyle w:val="af0"/>
              <w:ind w:leftChars="0" w:left="360"/>
              <w:jc w:val="both"/>
              <w:rPr>
                <w:rFonts w:eastAsia="標楷體"/>
                <w:bCs/>
                <w:color w:val="000000" w:themeColor="text1"/>
                <w:kern w:val="0"/>
              </w:rPr>
            </w:pPr>
          </w:p>
          <w:p w14:paraId="1BF608CC" w14:textId="18C4450C" w:rsidR="00D44BEB" w:rsidRPr="00DF5B43" w:rsidRDefault="00D44BEB" w:rsidP="00B66000">
            <w:pPr>
              <w:pStyle w:val="af0"/>
              <w:ind w:leftChars="0" w:left="360"/>
              <w:jc w:val="both"/>
              <w:rPr>
                <w:rFonts w:eastAsia="標楷體"/>
                <w:bCs/>
                <w:color w:val="000000" w:themeColor="text1"/>
                <w:kern w:val="0"/>
              </w:rPr>
            </w:pPr>
          </w:p>
          <w:p w14:paraId="3C99A12C" w14:textId="77777777" w:rsidR="00D44BEB" w:rsidRPr="00DF5B43" w:rsidRDefault="00D44BEB" w:rsidP="00B66000">
            <w:pPr>
              <w:pStyle w:val="af0"/>
              <w:ind w:leftChars="0" w:left="360"/>
              <w:jc w:val="both"/>
              <w:rPr>
                <w:rFonts w:eastAsia="標楷體"/>
                <w:bCs/>
                <w:color w:val="000000" w:themeColor="text1"/>
                <w:kern w:val="0"/>
              </w:rPr>
            </w:pPr>
          </w:p>
          <w:p w14:paraId="6C9EA003" w14:textId="3F77F1F8" w:rsidR="00C23C24" w:rsidRPr="00DF5B43" w:rsidRDefault="00C23C24" w:rsidP="00B66000">
            <w:pPr>
              <w:pStyle w:val="af0"/>
              <w:numPr>
                <w:ilvl w:val="0"/>
                <w:numId w:val="29"/>
              </w:numPr>
              <w:ind w:leftChars="0"/>
              <w:jc w:val="both"/>
              <w:rPr>
                <w:rFonts w:eastAsia="標楷體"/>
                <w:color w:val="000000" w:themeColor="text1"/>
                <w:kern w:val="0"/>
              </w:rPr>
            </w:pPr>
            <w:r w:rsidRPr="00DF5B43">
              <w:rPr>
                <w:rFonts w:ascii="Times New Roman" w:eastAsia="標楷體" w:hAnsi="Times New Roman" w:hint="eastAsia"/>
                <w:color w:val="000000" w:themeColor="text1"/>
                <w:kern w:val="0"/>
                <w:lang w:eastAsia="zh-HK"/>
              </w:rPr>
              <w:t>協調</w:t>
            </w:r>
            <w:r w:rsidRPr="00DF5B43">
              <w:rPr>
                <w:rFonts w:ascii="Times New Roman" w:eastAsia="標楷體" w:hAnsi="Times New Roman" w:hint="eastAsia"/>
                <w:color w:val="000000" w:themeColor="text1"/>
                <w:kern w:val="0"/>
              </w:rPr>
              <w:t>地檢署對於鴉片類緩起訴個案，</w:t>
            </w:r>
            <w:r w:rsidRPr="00DF5B43">
              <w:rPr>
                <w:rFonts w:ascii="Times New Roman" w:eastAsia="標楷體" w:hAnsi="Times New Roman" w:hint="eastAsia"/>
                <w:color w:val="000000" w:themeColor="text1"/>
                <w:kern w:val="0"/>
                <w:lang w:eastAsia="zh-HK"/>
              </w:rPr>
              <w:t>擴大替代治</w:t>
            </w:r>
            <w:r w:rsidR="0024323B" w:rsidRPr="00DF5B43">
              <w:rPr>
                <w:rFonts w:ascii="Times New Roman" w:eastAsia="標楷體" w:hAnsi="Times New Roman" w:hint="eastAsia"/>
                <w:color w:val="000000" w:themeColor="text1"/>
                <w:kern w:val="0"/>
              </w:rPr>
              <w:t>療</w:t>
            </w:r>
            <w:r w:rsidRPr="00DF5B43">
              <w:rPr>
                <w:rFonts w:ascii="Times New Roman" w:eastAsia="標楷體" w:hAnsi="Times New Roman" w:hint="eastAsia"/>
                <w:color w:val="000000" w:themeColor="text1"/>
                <w:kern w:val="0"/>
                <w:lang w:eastAsia="zh-HK"/>
              </w:rPr>
              <w:t>藥品使用範圍</w:t>
            </w:r>
            <w:r w:rsidRPr="00DF5B43">
              <w:rPr>
                <w:rFonts w:ascii="Times New Roman" w:eastAsia="標楷體" w:hAnsi="Times New Roman" w:hint="eastAsia"/>
                <w:color w:val="000000" w:themeColor="text1"/>
                <w:kern w:val="0"/>
              </w:rPr>
              <w:t>，</w:t>
            </w:r>
            <w:r w:rsidRPr="00DF5B43">
              <w:rPr>
                <w:rFonts w:ascii="Times New Roman" w:eastAsia="標楷體" w:hAnsi="Times New Roman" w:hint="eastAsia"/>
                <w:color w:val="000000" w:themeColor="text1"/>
                <w:kern w:val="0"/>
                <w:lang w:eastAsia="zh-HK"/>
              </w:rPr>
              <w:t>包括美沙冬及</w:t>
            </w:r>
            <w:r w:rsidRPr="00DF5B43">
              <w:rPr>
                <w:rFonts w:ascii="Times New Roman" w:eastAsia="標楷體" w:hAnsi="Times New Roman" w:hint="eastAsia"/>
                <w:bCs/>
                <w:color w:val="000000" w:themeColor="text1"/>
                <w:kern w:val="0"/>
              </w:rPr>
              <w:t>丁基原啡因。</w:t>
            </w:r>
          </w:p>
          <w:p w14:paraId="09AF27A0" w14:textId="6B6B1C4B" w:rsidR="00D0740A" w:rsidRPr="00DF5B43" w:rsidRDefault="00D0740A" w:rsidP="00B66000">
            <w:pPr>
              <w:jc w:val="both"/>
              <w:rPr>
                <w:rFonts w:eastAsia="標楷體"/>
                <w:color w:val="000000" w:themeColor="text1"/>
                <w:kern w:val="0"/>
              </w:rPr>
            </w:pPr>
          </w:p>
          <w:p w14:paraId="07295080" w14:textId="77777777" w:rsidR="00D44BEB" w:rsidRPr="00DF5B43" w:rsidRDefault="00D44BEB" w:rsidP="00B66000">
            <w:pPr>
              <w:jc w:val="both"/>
              <w:rPr>
                <w:rFonts w:eastAsia="標楷體"/>
                <w:color w:val="000000" w:themeColor="text1"/>
                <w:kern w:val="0"/>
              </w:rPr>
            </w:pPr>
          </w:p>
          <w:p w14:paraId="2E96A596" w14:textId="1E5123CF" w:rsidR="00C23C24" w:rsidRPr="00DF5B43" w:rsidRDefault="00C23C24" w:rsidP="00B66000">
            <w:pPr>
              <w:pStyle w:val="af0"/>
              <w:numPr>
                <w:ilvl w:val="0"/>
                <w:numId w:val="29"/>
              </w:numPr>
              <w:ind w:leftChars="0"/>
              <w:jc w:val="both"/>
              <w:rPr>
                <w:rFonts w:eastAsia="標楷體"/>
                <w:color w:val="000000" w:themeColor="text1"/>
                <w:kern w:val="0"/>
              </w:rPr>
            </w:pPr>
            <w:r w:rsidRPr="00DF5B43">
              <w:rPr>
                <w:rFonts w:ascii="Times New Roman" w:eastAsia="標楷體" w:hAnsi="Times New Roman" w:hint="eastAsia"/>
                <w:color w:val="000000" w:themeColor="text1"/>
                <w:kern w:val="0"/>
              </w:rPr>
              <w:t>逐步提升附命戒癮治療緩起訴處分之比率，</w:t>
            </w:r>
            <w:r w:rsidRPr="00DF5B43">
              <w:rPr>
                <w:rFonts w:eastAsia="標楷體" w:hint="eastAsia"/>
                <w:color w:val="000000" w:themeColor="text1"/>
                <w:kern w:val="0"/>
                <w:lang w:eastAsia="zh-HK"/>
              </w:rPr>
              <w:t>從</w:t>
            </w:r>
            <w:r w:rsidRPr="00DF5B43">
              <w:rPr>
                <w:rFonts w:eastAsia="標楷體"/>
                <w:color w:val="000000" w:themeColor="text1"/>
                <w:kern w:val="0"/>
                <w:lang w:eastAsia="zh-HK"/>
              </w:rPr>
              <w:t>105</w:t>
            </w:r>
            <w:r w:rsidRPr="00DF5B43">
              <w:rPr>
                <w:rFonts w:eastAsia="標楷體" w:hint="eastAsia"/>
                <w:color w:val="000000" w:themeColor="text1"/>
                <w:kern w:val="0"/>
                <w:lang w:eastAsia="zh-HK"/>
              </w:rPr>
              <w:t>年之</w:t>
            </w:r>
            <w:r w:rsidRPr="00DF5B43">
              <w:rPr>
                <w:rFonts w:eastAsia="標楷體"/>
                <w:color w:val="000000" w:themeColor="text1"/>
                <w:kern w:val="0"/>
                <w:lang w:eastAsia="zh-HK"/>
              </w:rPr>
              <w:t>11%</w:t>
            </w:r>
            <w:r w:rsidRPr="00DF5B43">
              <w:rPr>
                <w:rFonts w:eastAsia="標楷體" w:hint="eastAsia"/>
                <w:color w:val="000000" w:themeColor="text1"/>
                <w:kern w:val="0"/>
                <w:lang w:eastAsia="zh-HK"/>
              </w:rPr>
              <w:t>，</w:t>
            </w:r>
            <w:r w:rsidRPr="00DF5B43">
              <w:rPr>
                <w:rFonts w:eastAsia="標楷體"/>
                <w:color w:val="000000" w:themeColor="text1"/>
                <w:kern w:val="0"/>
                <w:lang w:eastAsia="zh-HK"/>
              </w:rPr>
              <w:t>106</w:t>
            </w:r>
            <w:r w:rsidRPr="00DF5B43">
              <w:rPr>
                <w:rFonts w:eastAsia="標楷體" w:hint="eastAsia"/>
                <w:color w:val="000000" w:themeColor="text1"/>
                <w:kern w:val="0"/>
                <w:lang w:eastAsia="zh-HK"/>
              </w:rPr>
              <w:t>年提升至</w:t>
            </w:r>
            <w:r w:rsidRPr="00DF5B43">
              <w:rPr>
                <w:rFonts w:eastAsia="標楷體"/>
                <w:color w:val="000000" w:themeColor="text1"/>
                <w:kern w:val="0"/>
                <w:lang w:eastAsia="zh-HK"/>
              </w:rPr>
              <w:t>15%</w:t>
            </w:r>
            <w:r w:rsidRPr="00DF5B43">
              <w:rPr>
                <w:rFonts w:eastAsia="標楷體" w:hint="eastAsia"/>
                <w:color w:val="000000" w:themeColor="text1"/>
                <w:kern w:val="0"/>
                <w:lang w:eastAsia="zh-HK"/>
              </w:rPr>
              <w:t>，並於四年內提升至</w:t>
            </w:r>
            <w:r w:rsidRPr="00DF5B43">
              <w:rPr>
                <w:rFonts w:eastAsia="標楷體"/>
                <w:color w:val="000000" w:themeColor="text1"/>
                <w:kern w:val="0"/>
                <w:lang w:eastAsia="zh-HK"/>
              </w:rPr>
              <w:t>20%</w:t>
            </w:r>
            <w:r w:rsidRPr="00DF5B43">
              <w:rPr>
                <w:rFonts w:eastAsia="標楷體" w:hint="eastAsia"/>
                <w:color w:val="000000" w:themeColor="text1"/>
                <w:kern w:val="0"/>
              </w:rPr>
              <w:t>。</w:t>
            </w:r>
          </w:p>
        </w:tc>
        <w:tc>
          <w:tcPr>
            <w:tcW w:w="1276" w:type="dxa"/>
          </w:tcPr>
          <w:p w14:paraId="262B497A" w14:textId="12DA25DE" w:rsidR="0023135E" w:rsidRDefault="0023135E" w:rsidP="00B66000">
            <w:pPr>
              <w:ind w:rightChars="-45" w:right="-108"/>
              <w:jc w:val="both"/>
              <w:rPr>
                <w:rFonts w:eastAsia="標楷體"/>
                <w:color w:val="000000" w:themeColor="text1"/>
                <w:kern w:val="0"/>
              </w:rPr>
            </w:pPr>
          </w:p>
          <w:p w14:paraId="55EB7F01" w14:textId="77777777" w:rsidR="00DF5B43" w:rsidRPr="00DF5B43" w:rsidRDefault="00DF5B43" w:rsidP="00B66000">
            <w:pPr>
              <w:ind w:rightChars="-45" w:right="-108"/>
              <w:jc w:val="both"/>
              <w:rPr>
                <w:rFonts w:eastAsia="標楷體"/>
                <w:color w:val="000000" w:themeColor="text1"/>
                <w:kern w:val="0"/>
              </w:rPr>
            </w:pPr>
          </w:p>
          <w:p w14:paraId="70A5A30C" w14:textId="70B1BAE0" w:rsidR="00D44BEB" w:rsidRPr="00DF5B43" w:rsidRDefault="00D44BEB"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106</w:t>
            </w:r>
            <w:r w:rsidRPr="00DF5B43">
              <w:rPr>
                <w:rFonts w:eastAsia="標楷體" w:hint="eastAsia"/>
                <w:color w:val="000000" w:themeColor="text1"/>
                <w:kern w:val="0"/>
                <w:lang w:eastAsia="zh-HK"/>
              </w:rPr>
              <w:t>年</w:t>
            </w:r>
            <w:r w:rsidRPr="00DF5B43">
              <w:rPr>
                <w:rFonts w:eastAsia="標楷體" w:hint="eastAsia"/>
                <w:color w:val="000000" w:themeColor="text1"/>
                <w:kern w:val="0"/>
              </w:rPr>
              <w:t>6</w:t>
            </w:r>
            <w:r w:rsidRPr="00DF5B43">
              <w:rPr>
                <w:rFonts w:eastAsia="標楷體" w:hint="eastAsia"/>
                <w:color w:val="000000" w:themeColor="text1"/>
                <w:kern w:val="0"/>
                <w:lang w:eastAsia="zh-HK"/>
              </w:rPr>
              <w:t>月</w:t>
            </w:r>
            <w:r w:rsidRPr="00DF5B43">
              <w:rPr>
                <w:rFonts w:eastAsia="標楷體" w:hint="eastAsia"/>
                <w:color w:val="000000" w:themeColor="text1"/>
                <w:kern w:val="0"/>
              </w:rPr>
              <w:t>底</w:t>
            </w:r>
            <w:r w:rsidRPr="00DF5B43">
              <w:rPr>
                <w:rFonts w:eastAsia="標楷體" w:hint="eastAsia"/>
                <w:color w:val="000000" w:themeColor="text1"/>
                <w:kern w:val="0"/>
                <w:lang w:eastAsia="zh-HK"/>
              </w:rPr>
              <w:t>已完</w:t>
            </w:r>
            <w:r w:rsidRPr="00DF5B43">
              <w:rPr>
                <w:rFonts w:eastAsia="標楷體" w:hint="eastAsia"/>
                <w:color w:val="000000" w:themeColor="text1"/>
                <w:kern w:val="0"/>
              </w:rPr>
              <w:t>意願</w:t>
            </w:r>
            <w:r w:rsidRPr="00DF5B43">
              <w:rPr>
                <w:rFonts w:eastAsia="標楷體" w:hint="eastAsia"/>
                <w:color w:val="000000" w:themeColor="text1"/>
                <w:kern w:val="0"/>
                <w:lang w:eastAsia="zh-HK"/>
              </w:rPr>
              <w:t>調查</w:t>
            </w:r>
          </w:p>
          <w:p w14:paraId="6D5B0647" w14:textId="77777777" w:rsidR="0023135E" w:rsidRPr="00DF5B43" w:rsidRDefault="0023135E" w:rsidP="00B66000">
            <w:pPr>
              <w:ind w:rightChars="-45" w:right="-108"/>
              <w:jc w:val="both"/>
              <w:rPr>
                <w:rFonts w:eastAsia="標楷體"/>
                <w:color w:val="000000" w:themeColor="text1"/>
                <w:kern w:val="0"/>
              </w:rPr>
            </w:pPr>
          </w:p>
          <w:p w14:paraId="1D6CFF98" w14:textId="7C364FC6" w:rsidR="00D44BEB" w:rsidRPr="00DF5B43" w:rsidRDefault="00D44BEB" w:rsidP="00B66000">
            <w:pPr>
              <w:ind w:rightChars="-45" w:right="-108"/>
              <w:jc w:val="both"/>
              <w:rPr>
                <w:rFonts w:eastAsia="標楷體"/>
                <w:color w:val="000000" w:themeColor="text1"/>
                <w:kern w:val="0"/>
              </w:rPr>
            </w:pPr>
            <w:r w:rsidRPr="00DF5B43">
              <w:rPr>
                <w:rFonts w:eastAsia="標楷體"/>
                <w:color w:val="000000" w:themeColor="text1"/>
                <w:kern w:val="0"/>
              </w:rPr>
              <w:t>106</w:t>
            </w:r>
            <w:r w:rsidRPr="00DF5B43">
              <w:rPr>
                <w:rFonts w:eastAsia="標楷體" w:hint="eastAsia"/>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月底推動第</w:t>
            </w:r>
            <w:r w:rsidRPr="00DF5B43">
              <w:rPr>
                <w:rFonts w:eastAsia="標楷體" w:hint="eastAsia"/>
                <w:color w:val="000000" w:themeColor="text1"/>
                <w:kern w:val="0"/>
              </w:rPr>
              <w:t>1</w:t>
            </w:r>
            <w:r w:rsidRPr="00DF5B43">
              <w:rPr>
                <w:rFonts w:eastAsia="標楷體" w:hint="eastAsia"/>
                <w:color w:val="000000" w:themeColor="text1"/>
                <w:kern w:val="0"/>
              </w:rPr>
              <w:t>階段試辦</w:t>
            </w:r>
          </w:p>
          <w:p w14:paraId="4A9F486E" w14:textId="77777777" w:rsidR="0023135E" w:rsidRPr="00DF5B43" w:rsidRDefault="0023135E" w:rsidP="00B66000">
            <w:pPr>
              <w:ind w:rightChars="-45" w:right="-108"/>
              <w:jc w:val="both"/>
              <w:rPr>
                <w:rFonts w:eastAsia="標楷體"/>
                <w:color w:val="000000" w:themeColor="text1"/>
                <w:kern w:val="0"/>
              </w:rPr>
            </w:pPr>
          </w:p>
          <w:p w14:paraId="799623FC" w14:textId="77777777" w:rsidR="00D44BEB" w:rsidRPr="00DF5B43" w:rsidRDefault="00D44BEB"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107</w:t>
            </w:r>
            <w:r w:rsidRPr="00DF5B43">
              <w:rPr>
                <w:rFonts w:eastAsia="標楷體" w:hint="eastAsia"/>
                <w:color w:val="000000" w:themeColor="text1"/>
                <w:kern w:val="0"/>
                <w:lang w:eastAsia="zh-HK"/>
              </w:rPr>
              <w:t>年</w:t>
            </w:r>
            <w:r w:rsidRPr="00DF5B43">
              <w:rPr>
                <w:rFonts w:eastAsia="標楷體" w:hint="eastAsia"/>
                <w:color w:val="000000" w:themeColor="text1"/>
                <w:kern w:val="0"/>
              </w:rPr>
              <w:t>起</w:t>
            </w:r>
            <w:r w:rsidRPr="00DF5B43">
              <w:rPr>
                <w:rFonts w:eastAsia="標楷體" w:hint="eastAsia"/>
                <w:color w:val="000000" w:themeColor="text1"/>
                <w:kern w:val="0"/>
                <w:lang w:eastAsia="zh-HK"/>
              </w:rPr>
              <w:t>逐步擴大試辦</w:t>
            </w:r>
          </w:p>
          <w:p w14:paraId="42930F3D" w14:textId="1A5CD88F" w:rsidR="00C23C24" w:rsidRPr="00DF5B43" w:rsidRDefault="00C23C24" w:rsidP="00B66000">
            <w:pPr>
              <w:jc w:val="both"/>
              <w:rPr>
                <w:rFonts w:eastAsia="標楷體"/>
                <w:color w:val="000000" w:themeColor="text1"/>
                <w:kern w:val="0"/>
                <w:lang w:eastAsia="zh-HK"/>
              </w:rPr>
            </w:pPr>
          </w:p>
          <w:p w14:paraId="76ECA1F7" w14:textId="40826B56" w:rsidR="00D44BEB" w:rsidRPr="00DF5B43" w:rsidRDefault="00D44BEB" w:rsidP="00B66000">
            <w:pPr>
              <w:jc w:val="both"/>
              <w:rPr>
                <w:rFonts w:eastAsia="標楷體"/>
                <w:color w:val="000000" w:themeColor="text1"/>
                <w:kern w:val="0"/>
                <w:lang w:eastAsia="zh-HK"/>
              </w:rPr>
            </w:pPr>
          </w:p>
          <w:p w14:paraId="665CA2E6" w14:textId="79C93AA1" w:rsidR="00FB0EA5" w:rsidRPr="00DF5B43" w:rsidRDefault="00FB0EA5" w:rsidP="00B66000">
            <w:pPr>
              <w:jc w:val="both"/>
              <w:rPr>
                <w:rFonts w:eastAsia="標楷體"/>
                <w:color w:val="000000" w:themeColor="text1"/>
                <w:kern w:val="0"/>
                <w:lang w:eastAsia="zh-HK"/>
              </w:rPr>
            </w:pPr>
          </w:p>
          <w:p w14:paraId="37DB359D" w14:textId="344D1B73" w:rsidR="0023135E" w:rsidRPr="00DF5B43" w:rsidRDefault="0023135E" w:rsidP="00B66000">
            <w:pPr>
              <w:jc w:val="both"/>
              <w:rPr>
                <w:rFonts w:eastAsia="標楷體"/>
                <w:color w:val="000000" w:themeColor="text1"/>
                <w:kern w:val="0"/>
                <w:lang w:eastAsia="zh-HK"/>
              </w:rPr>
            </w:pPr>
          </w:p>
          <w:p w14:paraId="0D22D9AE" w14:textId="77777777" w:rsidR="0023135E" w:rsidRPr="00DF5B43" w:rsidRDefault="0023135E" w:rsidP="00B66000">
            <w:pPr>
              <w:jc w:val="both"/>
              <w:rPr>
                <w:rFonts w:eastAsia="標楷體"/>
                <w:color w:val="000000" w:themeColor="text1"/>
                <w:kern w:val="0"/>
                <w:lang w:eastAsia="zh-HK"/>
              </w:rPr>
            </w:pPr>
          </w:p>
          <w:p w14:paraId="62C6830C" w14:textId="77777777" w:rsidR="00D44BEB" w:rsidRPr="00DF5B43" w:rsidRDefault="00D44BEB" w:rsidP="00B66000">
            <w:pPr>
              <w:ind w:rightChars="-45" w:right="-108"/>
              <w:jc w:val="both"/>
              <w:rPr>
                <w:rFonts w:eastAsia="標楷體"/>
                <w:color w:val="000000" w:themeColor="text1"/>
                <w:kern w:val="0"/>
                <w:lang w:eastAsia="zh-HK"/>
              </w:rPr>
            </w:pPr>
            <w:r w:rsidRPr="00DF5B43">
              <w:rPr>
                <w:rFonts w:eastAsia="標楷體"/>
                <w:color w:val="000000" w:themeColor="text1"/>
                <w:kern w:val="0"/>
              </w:rPr>
              <w:t>106</w:t>
            </w:r>
            <w:r w:rsidRPr="00DF5B43">
              <w:rPr>
                <w:rFonts w:eastAsia="標楷體" w:hint="eastAsia"/>
                <w:color w:val="000000" w:themeColor="text1"/>
                <w:kern w:val="0"/>
                <w:lang w:eastAsia="zh-HK"/>
              </w:rPr>
              <w:t>年</w:t>
            </w:r>
            <w:r w:rsidRPr="00DF5B43">
              <w:rPr>
                <w:rFonts w:eastAsia="標楷體" w:hint="eastAsia"/>
                <w:color w:val="000000" w:themeColor="text1"/>
                <w:kern w:val="0"/>
              </w:rPr>
              <w:t>12</w:t>
            </w:r>
            <w:r w:rsidRPr="00DF5B43">
              <w:rPr>
                <w:rFonts w:eastAsia="標楷體" w:hint="eastAsia"/>
                <w:color w:val="000000" w:themeColor="text1"/>
                <w:kern w:val="0"/>
              </w:rPr>
              <w:t>月底完成調查及規劃</w:t>
            </w:r>
          </w:p>
          <w:p w14:paraId="749E4A62" w14:textId="77777777" w:rsidR="00D44BEB" w:rsidRPr="00DF5B43" w:rsidRDefault="00D44BEB" w:rsidP="00B66000">
            <w:pPr>
              <w:ind w:rightChars="-45" w:right="-108"/>
              <w:jc w:val="both"/>
              <w:rPr>
                <w:rFonts w:eastAsia="標楷體"/>
                <w:color w:val="000000" w:themeColor="text1"/>
                <w:kern w:val="0"/>
                <w:lang w:eastAsia="zh-HK"/>
              </w:rPr>
            </w:pPr>
            <w:r w:rsidRPr="00DF5B43">
              <w:rPr>
                <w:rFonts w:eastAsia="標楷體" w:hint="eastAsia"/>
                <w:color w:val="000000" w:themeColor="text1"/>
                <w:kern w:val="0"/>
              </w:rPr>
              <w:t>107</w:t>
            </w:r>
            <w:r w:rsidRPr="00DF5B43">
              <w:rPr>
                <w:rFonts w:eastAsia="標楷體" w:hint="eastAsia"/>
                <w:color w:val="000000" w:themeColor="text1"/>
                <w:kern w:val="0"/>
              </w:rPr>
              <w:t>年完成補助計畫</w:t>
            </w:r>
            <w:r w:rsidRPr="00DF5B43">
              <w:rPr>
                <w:rFonts w:eastAsia="標楷體" w:hint="eastAsia"/>
                <w:color w:val="000000" w:themeColor="text1"/>
                <w:kern w:val="0"/>
              </w:rPr>
              <w:t>30</w:t>
            </w:r>
            <w:r w:rsidRPr="00DF5B43">
              <w:rPr>
                <w:rFonts w:eastAsia="標楷體" w:hint="eastAsia"/>
                <w:color w:val="000000" w:themeColor="text1"/>
                <w:kern w:val="0"/>
                <w:lang w:eastAsia="zh-HK"/>
              </w:rPr>
              <w:t>家</w:t>
            </w:r>
          </w:p>
          <w:p w14:paraId="7798886F" w14:textId="21A09F83" w:rsidR="00D44BEB" w:rsidRPr="00DF5B43" w:rsidRDefault="00D44BEB" w:rsidP="00B66000">
            <w:pPr>
              <w:ind w:rightChars="-45" w:right="-108"/>
              <w:jc w:val="both"/>
              <w:rPr>
                <w:rFonts w:eastAsia="標楷體"/>
                <w:color w:val="000000" w:themeColor="text1"/>
                <w:kern w:val="0"/>
              </w:rPr>
            </w:pPr>
            <w:r w:rsidRPr="00DF5B43">
              <w:rPr>
                <w:rFonts w:eastAsia="標楷體" w:hint="eastAsia"/>
                <w:color w:val="000000" w:themeColor="text1"/>
                <w:kern w:val="0"/>
              </w:rPr>
              <w:t>108</w:t>
            </w:r>
            <w:r w:rsidRPr="00DF5B43">
              <w:rPr>
                <w:rFonts w:eastAsia="標楷體" w:hint="eastAsia"/>
                <w:color w:val="000000" w:themeColor="text1"/>
                <w:kern w:val="0"/>
              </w:rPr>
              <w:t>年：配合預算擴大辦理</w:t>
            </w:r>
          </w:p>
          <w:p w14:paraId="2A143776" w14:textId="0A01CF04" w:rsidR="00D44BEB" w:rsidRPr="00DF5B43" w:rsidRDefault="00D44BEB" w:rsidP="00B66000">
            <w:pPr>
              <w:ind w:rightChars="-45" w:right="-108"/>
              <w:jc w:val="both"/>
              <w:rPr>
                <w:rFonts w:eastAsia="標楷體"/>
                <w:color w:val="000000" w:themeColor="text1"/>
                <w:kern w:val="0"/>
              </w:rPr>
            </w:pPr>
          </w:p>
          <w:p w14:paraId="026F81A8" w14:textId="637BEE6F" w:rsidR="00D44BEB" w:rsidRPr="00DF5B43" w:rsidRDefault="00D44BEB" w:rsidP="00B66000">
            <w:pPr>
              <w:ind w:rightChars="-45" w:right="-108"/>
              <w:jc w:val="both"/>
              <w:rPr>
                <w:rFonts w:eastAsia="標楷體"/>
                <w:color w:val="000000" w:themeColor="text1"/>
                <w:kern w:val="0"/>
              </w:rPr>
            </w:pPr>
          </w:p>
          <w:p w14:paraId="257988C9" w14:textId="77777777" w:rsidR="00C46F5F" w:rsidRPr="00DF5B43" w:rsidRDefault="00C46F5F" w:rsidP="00B66000">
            <w:pPr>
              <w:ind w:rightChars="-45" w:right="-108"/>
              <w:jc w:val="both"/>
              <w:rPr>
                <w:rFonts w:eastAsia="標楷體"/>
                <w:color w:val="000000" w:themeColor="text1"/>
                <w:kern w:val="0"/>
              </w:rPr>
            </w:pPr>
          </w:p>
          <w:p w14:paraId="23BEF7EB" w14:textId="1433E233" w:rsidR="00C23C24" w:rsidRPr="00DF5B43" w:rsidRDefault="00C46F5F" w:rsidP="00B66000">
            <w:pPr>
              <w:ind w:rightChars="-45" w:right="-108"/>
              <w:jc w:val="both"/>
              <w:rPr>
                <w:rFonts w:eastAsia="標楷體"/>
                <w:color w:val="000000" w:themeColor="text1"/>
                <w:kern w:val="0"/>
                <w:lang w:eastAsia="zh-HK"/>
              </w:rPr>
            </w:pPr>
            <w:r w:rsidRPr="00DF5B43">
              <w:rPr>
                <w:rFonts w:eastAsia="標楷體" w:hint="eastAsia"/>
                <w:color w:val="000000" w:themeColor="text1"/>
                <w:kern w:val="0"/>
              </w:rPr>
              <w:t>持續辦理</w:t>
            </w:r>
            <w:r w:rsidR="00C23C24" w:rsidRPr="00DF5B43">
              <w:rPr>
                <w:rFonts w:eastAsia="標楷體" w:hint="eastAsia"/>
                <w:color w:val="000000" w:themeColor="text1"/>
                <w:kern w:val="0"/>
              </w:rPr>
              <w:t>06-109</w:t>
            </w:r>
            <w:r w:rsidR="00C23C24" w:rsidRPr="00DF5B43">
              <w:rPr>
                <w:rFonts w:eastAsia="標楷體" w:hint="eastAsia"/>
                <w:color w:val="000000" w:themeColor="text1"/>
                <w:kern w:val="0"/>
              </w:rPr>
              <w:t>年</w:t>
            </w:r>
          </w:p>
          <w:p w14:paraId="0E1A5CBF" w14:textId="5FB79EFC" w:rsidR="00D0740A" w:rsidRPr="00DF5B43" w:rsidRDefault="00D0740A" w:rsidP="00B66000">
            <w:pPr>
              <w:jc w:val="both"/>
              <w:rPr>
                <w:rFonts w:eastAsia="標楷體"/>
                <w:color w:val="000000" w:themeColor="text1"/>
                <w:kern w:val="0"/>
                <w:lang w:eastAsia="zh-HK"/>
              </w:rPr>
            </w:pPr>
          </w:p>
          <w:p w14:paraId="225B131F" w14:textId="7DDA777E" w:rsidR="0024323B" w:rsidRPr="00DF5B43" w:rsidRDefault="0024323B" w:rsidP="00B66000">
            <w:pPr>
              <w:jc w:val="both"/>
              <w:rPr>
                <w:rFonts w:eastAsia="標楷體"/>
                <w:color w:val="000000" w:themeColor="text1"/>
                <w:kern w:val="0"/>
                <w:lang w:eastAsia="zh-HK"/>
              </w:rPr>
            </w:pPr>
          </w:p>
          <w:p w14:paraId="19194E25" w14:textId="77777777" w:rsidR="00D44BEB" w:rsidRPr="00DF5B43" w:rsidRDefault="00D44BEB" w:rsidP="00B66000">
            <w:pPr>
              <w:jc w:val="both"/>
              <w:rPr>
                <w:rFonts w:eastAsia="標楷體"/>
                <w:color w:val="000000" w:themeColor="text1"/>
                <w:kern w:val="0"/>
                <w:lang w:eastAsia="zh-HK"/>
              </w:rPr>
            </w:pPr>
          </w:p>
          <w:p w14:paraId="7039AB04" w14:textId="0DD74DAF" w:rsidR="00C23C24" w:rsidRPr="00DF5B43" w:rsidRDefault="00D44BEB" w:rsidP="00B66000">
            <w:pPr>
              <w:jc w:val="both"/>
              <w:rPr>
                <w:rFonts w:eastAsia="標楷體"/>
                <w:color w:val="000000" w:themeColor="text1"/>
                <w:kern w:val="0"/>
              </w:rPr>
            </w:pPr>
            <w:r w:rsidRPr="00DF5B43">
              <w:rPr>
                <w:rFonts w:eastAsia="標楷體" w:hint="eastAsia"/>
                <w:color w:val="000000" w:themeColor="text1"/>
                <w:kern w:val="0"/>
                <w:lang w:eastAsia="zh-HK"/>
              </w:rPr>
              <w:t>持續</w:t>
            </w:r>
            <w:r w:rsidRPr="00DF5B43">
              <w:rPr>
                <w:rFonts w:eastAsia="標楷體" w:hint="eastAsia"/>
                <w:color w:val="000000" w:themeColor="text1"/>
                <w:kern w:val="0"/>
              </w:rPr>
              <w:t>辦理，逐年提升</w:t>
            </w:r>
          </w:p>
        </w:tc>
        <w:tc>
          <w:tcPr>
            <w:tcW w:w="1275" w:type="dxa"/>
          </w:tcPr>
          <w:p w14:paraId="34E3BAB4" w14:textId="77777777" w:rsidR="00C23C24" w:rsidRPr="0058587C" w:rsidRDefault="00C23C24" w:rsidP="00B66000">
            <w:pPr>
              <w:jc w:val="both"/>
              <w:rPr>
                <w:rFonts w:ascii="標楷體" w:eastAsia="標楷體" w:hAnsi="標楷體"/>
                <w:color w:val="000000" w:themeColor="text1"/>
                <w:kern w:val="0"/>
              </w:rPr>
            </w:pPr>
            <w:r w:rsidRPr="0058587C">
              <w:rPr>
                <w:rFonts w:ascii="標楷體" w:eastAsia="標楷體" w:hAnsi="標楷體" w:hint="eastAsia"/>
                <w:color w:val="000000" w:themeColor="text1"/>
                <w:kern w:val="0"/>
                <w:lang w:eastAsia="zh-HK"/>
              </w:rPr>
              <w:lastRenderedPageBreak/>
              <w:t>衛福部（</w:t>
            </w:r>
            <w:r w:rsidRPr="0058587C">
              <w:rPr>
                <w:rFonts w:ascii="標楷體" w:eastAsia="標楷體" w:hAnsi="標楷體" w:hint="eastAsia"/>
                <w:color w:val="000000" w:themeColor="text1"/>
                <w:kern w:val="0"/>
              </w:rPr>
              <w:t>心口司）</w:t>
            </w:r>
          </w:p>
          <w:p w14:paraId="1F7E4A1C" w14:textId="77777777" w:rsidR="00C23C24" w:rsidRPr="0058587C" w:rsidRDefault="00C23C24" w:rsidP="00B66000">
            <w:pPr>
              <w:jc w:val="both"/>
              <w:rPr>
                <w:rFonts w:ascii="標楷體" w:eastAsia="標楷體" w:hAnsi="標楷體"/>
                <w:color w:val="000000" w:themeColor="text1"/>
                <w:kern w:val="0"/>
              </w:rPr>
            </w:pPr>
          </w:p>
          <w:p w14:paraId="4AEDC8EC" w14:textId="77777777" w:rsidR="00C23C24" w:rsidRPr="0058587C" w:rsidRDefault="00C23C24" w:rsidP="00B66000">
            <w:pPr>
              <w:jc w:val="both"/>
              <w:rPr>
                <w:rFonts w:ascii="標楷體" w:eastAsia="標楷體" w:hAnsi="標楷體"/>
                <w:color w:val="000000" w:themeColor="text1"/>
                <w:kern w:val="0"/>
              </w:rPr>
            </w:pPr>
          </w:p>
          <w:p w14:paraId="1F41DAC8" w14:textId="77777777" w:rsidR="00C23C24" w:rsidRPr="0058587C" w:rsidRDefault="00C23C24" w:rsidP="00B66000">
            <w:pPr>
              <w:jc w:val="both"/>
              <w:rPr>
                <w:rFonts w:ascii="標楷體" w:eastAsia="標楷體" w:hAnsi="標楷體"/>
                <w:color w:val="000000" w:themeColor="text1"/>
                <w:kern w:val="0"/>
              </w:rPr>
            </w:pPr>
          </w:p>
          <w:p w14:paraId="3C72E45A" w14:textId="77777777" w:rsidR="00C23C24" w:rsidRPr="0058587C" w:rsidRDefault="00C23C24" w:rsidP="00B66000">
            <w:pPr>
              <w:jc w:val="both"/>
              <w:rPr>
                <w:rFonts w:ascii="標楷體" w:eastAsia="標楷體" w:hAnsi="標楷體"/>
                <w:color w:val="000000" w:themeColor="text1"/>
                <w:kern w:val="0"/>
              </w:rPr>
            </w:pPr>
          </w:p>
          <w:p w14:paraId="1EAF254B" w14:textId="77777777" w:rsidR="00C23C24" w:rsidRPr="0058587C" w:rsidRDefault="00C23C24" w:rsidP="00B66000">
            <w:pPr>
              <w:jc w:val="both"/>
              <w:rPr>
                <w:rFonts w:ascii="標楷體" w:eastAsia="標楷體" w:hAnsi="標楷體"/>
                <w:color w:val="000000" w:themeColor="text1"/>
                <w:kern w:val="0"/>
              </w:rPr>
            </w:pPr>
          </w:p>
          <w:p w14:paraId="4036647F" w14:textId="77777777" w:rsidR="00C23C24" w:rsidRPr="0058587C" w:rsidRDefault="00C23C24" w:rsidP="00B66000">
            <w:pPr>
              <w:jc w:val="both"/>
              <w:rPr>
                <w:rFonts w:ascii="標楷體" w:eastAsia="標楷體" w:hAnsi="標楷體"/>
                <w:color w:val="000000" w:themeColor="text1"/>
                <w:kern w:val="0"/>
              </w:rPr>
            </w:pPr>
          </w:p>
          <w:p w14:paraId="01BA2319" w14:textId="6440D2DA" w:rsidR="00C23C24" w:rsidRPr="0058587C" w:rsidRDefault="00C23C24" w:rsidP="00B66000">
            <w:pPr>
              <w:jc w:val="both"/>
              <w:rPr>
                <w:rFonts w:ascii="標楷體" w:eastAsia="標楷體" w:hAnsi="標楷體"/>
                <w:color w:val="000000" w:themeColor="text1"/>
                <w:kern w:val="0"/>
              </w:rPr>
            </w:pPr>
          </w:p>
          <w:p w14:paraId="25E5E0F2" w14:textId="2AB2E124" w:rsidR="00D44BEB" w:rsidRPr="0058587C" w:rsidRDefault="00D44BEB" w:rsidP="00B66000">
            <w:pPr>
              <w:jc w:val="both"/>
              <w:rPr>
                <w:rFonts w:ascii="標楷體" w:eastAsia="標楷體" w:hAnsi="標楷體"/>
                <w:color w:val="000000" w:themeColor="text1"/>
                <w:kern w:val="0"/>
              </w:rPr>
            </w:pPr>
          </w:p>
          <w:p w14:paraId="2B73FD7E" w14:textId="5573708F" w:rsidR="00D44BEB" w:rsidRPr="0058587C" w:rsidRDefault="00D44BEB" w:rsidP="00B66000">
            <w:pPr>
              <w:jc w:val="both"/>
              <w:rPr>
                <w:rFonts w:ascii="標楷體" w:eastAsia="標楷體" w:hAnsi="標楷體"/>
                <w:color w:val="000000" w:themeColor="text1"/>
                <w:kern w:val="0"/>
              </w:rPr>
            </w:pPr>
          </w:p>
          <w:p w14:paraId="31CF1CD7" w14:textId="35A64D2C" w:rsidR="00D44BEB" w:rsidRPr="0058587C" w:rsidRDefault="00D44BEB" w:rsidP="00B66000">
            <w:pPr>
              <w:jc w:val="both"/>
              <w:rPr>
                <w:rFonts w:ascii="標楷體" w:eastAsia="標楷體" w:hAnsi="標楷體"/>
                <w:color w:val="000000" w:themeColor="text1"/>
                <w:kern w:val="0"/>
              </w:rPr>
            </w:pPr>
          </w:p>
          <w:p w14:paraId="47EB740A" w14:textId="0B90459A" w:rsidR="0023135E" w:rsidRPr="0058587C" w:rsidRDefault="0023135E" w:rsidP="00B66000">
            <w:pPr>
              <w:jc w:val="both"/>
              <w:rPr>
                <w:rFonts w:ascii="標楷體" w:eastAsia="標楷體" w:hAnsi="標楷體"/>
                <w:color w:val="000000" w:themeColor="text1"/>
                <w:kern w:val="0"/>
              </w:rPr>
            </w:pPr>
          </w:p>
          <w:p w14:paraId="38CAE310" w14:textId="77777777" w:rsidR="0058587C" w:rsidRPr="0058587C" w:rsidRDefault="0058587C" w:rsidP="00B66000">
            <w:pPr>
              <w:jc w:val="both"/>
              <w:rPr>
                <w:rFonts w:ascii="標楷體" w:eastAsia="標楷體" w:hAnsi="標楷體"/>
                <w:color w:val="000000" w:themeColor="text1"/>
                <w:kern w:val="0"/>
              </w:rPr>
            </w:pPr>
          </w:p>
          <w:p w14:paraId="29F689D1" w14:textId="6DF57603" w:rsidR="0023135E" w:rsidRPr="0058587C" w:rsidRDefault="0023135E" w:rsidP="00B66000">
            <w:pPr>
              <w:jc w:val="both"/>
              <w:rPr>
                <w:rFonts w:ascii="標楷體" w:eastAsia="標楷體" w:hAnsi="標楷體"/>
                <w:color w:val="000000" w:themeColor="text1"/>
                <w:kern w:val="0"/>
              </w:rPr>
            </w:pPr>
          </w:p>
          <w:p w14:paraId="7CBD4EE4" w14:textId="77777777" w:rsidR="0023135E" w:rsidRPr="0058587C" w:rsidRDefault="0023135E" w:rsidP="00B66000">
            <w:pPr>
              <w:jc w:val="both"/>
              <w:rPr>
                <w:rFonts w:ascii="標楷體" w:eastAsia="標楷體" w:hAnsi="標楷體"/>
                <w:color w:val="000000" w:themeColor="text1"/>
                <w:kern w:val="0"/>
              </w:rPr>
            </w:pPr>
          </w:p>
          <w:p w14:paraId="5BC83202" w14:textId="77777777" w:rsidR="00725872" w:rsidRPr="0058587C" w:rsidRDefault="00725872" w:rsidP="00B66000">
            <w:pPr>
              <w:jc w:val="both"/>
              <w:rPr>
                <w:rFonts w:ascii="標楷體" w:eastAsia="標楷體" w:hAnsi="標楷體"/>
                <w:color w:val="000000" w:themeColor="text1"/>
                <w:kern w:val="0"/>
              </w:rPr>
            </w:pPr>
            <w:r w:rsidRPr="0058587C">
              <w:rPr>
                <w:rFonts w:ascii="標楷體" w:eastAsia="標楷體" w:hAnsi="標楷體" w:hint="eastAsia"/>
                <w:color w:val="000000" w:themeColor="text1"/>
                <w:kern w:val="0"/>
                <w:lang w:eastAsia="zh-HK"/>
              </w:rPr>
              <w:t>衛福部（</w:t>
            </w:r>
            <w:r w:rsidRPr="0058587C">
              <w:rPr>
                <w:rFonts w:ascii="標楷體" w:eastAsia="標楷體" w:hAnsi="標楷體" w:hint="eastAsia"/>
                <w:color w:val="000000" w:themeColor="text1"/>
                <w:kern w:val="0"/>
              </w:rPr>
              <w:t>心口司）</w:t>
            </w:r>
          </w:p>
          <w:p w14:paraId="5CE12A15" w14:textId="671F0780" w:rsidR="00C23C24" w:rsidRPr="0058587C" w:rsidRDefault="00C23C24" w:rsidP="00B66000">
            <w:pPr>
              <w:jc w:val="both"/>
              <w:rPr>
                <w:rFonts w:ascii="標楷體" w:eastAsia="標楷體" w:hAnsi="標楷體"/>
                <w:color w:val="000000" w:themeColor="text1"/>
                <w:kern w:val="0"/>
              </w:rPr>
            </w:pPr>
          </w:p>
          <w:p w14:paraId="02ADEA7D" w14:textId="05AD334F" w:rsidR="00D44BEB" w:rsidRPr="0058587C" w:rsidRDefault="00D44BEB" w:rsidP="00B66000">
            <w:pPr>
              <w:jc w:val="both"/>
              <w:rPr>
                <w:rFonts w:ascii="標楷體" w:eastAsia="標楷體" w:hAnsi="標楷體"/>
                <w:color w:val="000000" w:themeColor="text1"/>
                <w:kern w:val="0"/>
              </w:rPr>
            </w:pPr>
          </w:p>
          <w:p w14:paraId="60961179" w14:textId="2667A663" w:rsidR="00D44BEB" w:rsidRPr="0058587C" w:rsidRDefault="00D44BEB" w:rsidP="00B66000">
            <w:pPr>
              <w:jc w:val="both"/>
              <w:rPr>
                <w:rFonts w:ascii="標楷體" w:eastAsia="標楷體" w:hAnsi="標楷體"/>
                <w:color w:val="000000" w:themeColor="text1"/>
                <w:kern w:val="0"/>
              </w:rPr>
            </w:pPr>
          </w:p>
          <w:p w14:paraId="7166F82E" w14:textId="40F9929A" w:rsidR="00D44BEB" w:rsidRPr="0058587C" w:rsidRDefault="00D44BEB" w:rsidP="00B66000">
            <w:pPr>
              <w:jc w:val="both"/>
              <w:rPr>
                <w:rFonts w:ascii="標楷體" w:eastAsia="標楷體" w:hAnsi="標楷體"/>
                <w:color w:val="000000" w:themeColor="text1"/>
                <w:kern w:val="0"/>
              </w:rPr>
            </w:pPr>
          </w:p>
          <w:p w14:paraId="4179FF47" w14:textId="051F2EBC" w:rsidR="00D44BEB" w:rsidRPr="0058587C" w:rsidRDefault="00D44BEB" w:rsidP="00B66000">
            <w:pPr>
              <w:jc w:val="both"/>
              <w:rPr>
                <w:rFonts w:ascii="標楷體" w:eastAsia="標楷體" w:hAnsi="標楷體"/>
                <w:color w:val="000000" w:themeColor="text1"/>
                <w:kern w:val="0"/>
              </w:rPr>
            </w:pPr>
          </w:p>
          <w:p w14:paraId="1850A0CA" w14:textId="620EA4C8" w:rsidR="00FB0EA5" w:rsidRPr="0058587C" w:rsidRDefault="00FB0EA5" w:rsidP="00B66000">
            <w:pPr>
              <w:jc w:val="both"/>
              <w:rPr>
                <w:rFonts w:ascii="標楷體" w:eastAsia="標楷體" w:hAnsi="標楷體"/>
                <w:color w:val="000000" w:themeColor="text1"/>
                <w:kern w:val="0"/>
              </w:rPr>
            </w:pPr>
          </w:p>
          <w:p w14:paraId="66D47FF8" w14:textId="77777777" w:rsidR="00FB0EA5" w:rsidRPr="0058587C" w:rsidRDefault="00FB0EA5" w:rsidP="00B66000">
            <w:pPr>
              <w:jc w:val="both"/>
              <w:rPr>
                <w:rFonts w:ascii="標楷體" w:eastAsia="標楷體" w:hAnsi="標楷體"/>
                <w:color w:val="000000" w:themeColor="text1"/>
                <w:kern w:val="0"/>
              </w:rPr>
            </w:pPr>
          </w:p>
          <w:p w14:paraId="58BA9A63" w14:textId="28EF6A82" w:rsidR="00D44BEB" w:rsidRPr="0058587C" w:rsidRDefault="00D44BEB" w:rsidP="00B66000">
            <w:pPr>
              <w:jc w:val="both"/>
              <w:rPr>
                <w:rFonts w:ascii="標楷體" w:eastAsia="標楷體" w:hAnsi="標楷體"/>
                <w:color w:val="000000" w:themeColor="text1"/>
                <w:kern w:val="0"/>
              </w:rPr>
            </w:pPr>
          </w:p>
          <w:p w14:paraId="4DAA244A" w14:textId="3839F2AE" w:rsidR="00D44BEB" w:rsidRPr="0058587C" w:rsidRDefault="00D44BEB" w:rsidP="00B66000">
            <w:pPr>
              <w:jc w:val="both"/>
              <w:rPr>
                <w:rFonts w:ascii="標楷體" w:eastAsia="標楷體" w:hAnsi="標楷體"/>
                <w:color w:val="000000" w:themeColor="text1"/>
                <w:kern w:val="0"/>
              </w:rPr>
            </w:pPr>
          </w:p>
          <w:p w14:paraId="221FD195" w14:textId="1491C3AB" w:rsidR="0023135E" w:rsidRPr="0058587C" w:rsidRDefault="0023135E" w:rsidP="00B66000">
            <w:pPr>
              <w:jc w:val="both"/>
              <w:rPr>
                <w:rFonts w:ascii="標楷體" w:eastAsia="標楷體" w:hAnsi="標楷體"/>
                <w:color w:val="000000" w:themeColor="text1"/>
                <w:kern w:val="0"/>
              </w:rPr>
            </w:pPr>
          </w:p>
          <w:p w14:paraId="370C3D68" w14:textId="7D32F3AB" w:rsidR="0023135E" w:rsidRPr="0058587C" w:rsidRDefault="0023135E" w:rsidP="00B66000">
            <w:pPr>
              <w:jc w:val="both"/>
              <w:rPr>
                <w:rFonts w:ascii="標楷體" w:eastAsia="標楷體" w:hAnsi="標楷體"/>
                <w:color w:val="000000" w:themeColor="text1"/>
                <w:kern w:val="0"/>
              </w:rPr>
            </w:pPr>
          </w:p>
          <w:p w14:paraId="26BAEE38" w14:textId="77777777" w:rsidR="0023135E" w:rsidRPr="0058587C" w:rsidRDefault="0023135E" w:rsidP="00B66000">
            <w:pPr>
              <w:jc w:val="both"/>
              <w:rPr>
                <w:rFonts w:ascii="標楷體" w:eastAsia="標楷體" w:hAnsi="標楷體"/>
                <w:color w:val="000000" w:themeColor="text1"/>
                <w:kern w:val="0"/>
              </w:rPr>
            </w:pPr>
          </w:p>
          <w:p w14:paraId="2DEB251B" w14:textId="77777777" w:rsidR="00725872" w:rsidRPr="0058587C" w:rsidRDefault="00725872" w:rsidP="00B66000">
            <w:pPr>
              <w:jc w:val="both"/>
              <w:rPr>
                <w:rFonts w:ascii="標楷體" w:eastAsia="標楷體" w:hAnsi="標楷體"/>
                <w:color w:val="000000" w:themeColor="text1"/>
                <w:kern w:val="0"/>
              </w:rPr>
            </w:pPr>
            <w:r w:rsidRPr="0058587C">
              <w:rPr>
                <w:rFonts w:ascii="標楷體" w:eastAsia="標楷體" w:hAnsi="標楷體" w:hint="eastAsia"/>
                <w:color w:val="000000" w:themeColor="text1"/>
                <w:kern w:val="0"/>
                <w:lang w:eastAsia="zh-HK"/>
              </w:rPr>
              <w:t>衛福部（</w:t>
            </w:r>
            <w:r w:rsidRPr="0058587C">
              <w:rPr>
                <w:rFonts w:ascii="標楷體" w:eastAsia="標楷體" w:hAnsi="標楷體" w:hint="eastAsia"/>
                <w:color w:val="000000" w:themeColor="text1"/>
                <w:kern w:val="0"/>
              </w:rPr>
              <w:t>心口司）</w:t>
            </w:r>
          </w:p>
          <w:p w14:paraId="5024831B" w14:textId="3DA32035" w:rsidR="0024323B" w:rsidRPr="0058587C" w:rsidRDefault="0024323B" w:rsidP="00B66000">
            <w:pPr>
              <w:jc w:val="both"/>
              <w:rPr>
                <w:rFonts w:ascii="標楷體" w:eastAsia="標楷體" w:hAnsi="標楷體"/>
                <w:color w:val="000000" w:themeColor="text1"/>
                <w:kern w:val="0"/>
              </w:rPr>
            </w:pPr>
          </w:p>
          <w:p w14:paraId="0E3056BE" w14:textId="77777777" w:rsidR="0023135E" w:rsidRPr="0058587C" w:rsidRDefault="0023135E" w:rsidP="00B66000">
            <w:pPr>
              <w:jc w:val="both"/>
              <w:rPr>
                <w:rFonts w:ascii="標楷體" w:eastAsia="標楷體" w:hAnsi="標楷體"/>
                <w:color w:val="000000" w:themeColor="text1"/>
                <w:kern w:val="0"/>
              </w:rPr>
            </w:pPr>
          </w:p>
          <w:p w14:paraId="4EEABD63" w14:textId="77777777" w:rsidR="00C23C24" w:rsidRPr="0058587C" w:rsidRDefault="00C23C24" w:rsidP="00B66000">
            <w:pPr>
              <w:jc w:val="both"/>
              <w:rPr>
                <w:rFonts w:ascii="標楷體" w:eastAsia="標楷體" w:hAnsi="標楷體"/>
                <w:color w:val="000000" w:themeColor="text1"/>
                <w:kern w:val="0"/>
                <w:lang w:eastAsia="zh-HK"/>
              </w:rPr>
            </w:pPr>
            <w:r w:rsidRPr="0058587C">
              <w:rPr>
                <w:rFonts w:eastAsia="標楷體"/>
                <w:color w:val="000000" w:themeColor="text1"/>
                <w:kern w:val="0"/>
              </w:rPr>
              <w:t>法務部</w:t>
            </w:r>
          </w:p>
        </w:tc>
        <w:tc>
          <w:tcPr>
            <w:tcW w:w="1276" w:type="dxa"/>
          </w:tcPr>
          <w:p w14:paraId="1E706D1D" w14:textId="77777777" w:rsidR="00C23C24" w:rsidRPr="0021798D" w:rsidRDefault="00C23C24" w:rsidP="00B66000">
            <w:pPr>
              <w:jc w:val="both"/>
              <w:rPr>
                <w:rFonts w:ascii="標楷體" w:eastAsia="標楷體" w:hAnsi="標楷體"/>
                <w:kern w:val="0"/>
                <w:lang w:eastAsia="zh-HK"/>
              </w:rPr>
            </w:pPr>
            <w:r w:rsidRPr="0021798D">
              <w:rPr>
                <w:rFonts w:ascii="標楷體" w:eastAsia="標楷體" w:hAnsi="標楷體" w:hint="eastAsia"/>
                <w:kern w:val="0"/>
                <w:lang w:eastAsia="zh-HK"/>
              </w:rPr>
              <w:lastRenderedPageBreak/>
              <w:t>法務部、地方政府衛生局</w:t>
            </w:r>
          </w:p>
        </w:tc>
      </w:tr>
      <w:tr w:rsidR="0021798D" w:rsidRPr="0021798D" w14:paraId="2F46FB51" w14:textId="77777777" w:rsidTr="00492E98">
        <w:tc>
          <w:tcPr>
            <w:tcW w:w="1253" w:type="dxa"/>
          </w:tcPr>
          <w:p w14:paraId="31D674FD" w14:textId="348DDED1" w:rsidR="00C23C24" w:rsidRPr="0021798D" w:rsidRDefault="003D26FE" w:rsidP="00B66000">
            <w:pPr>
              <w:jc w:val="both"/>
              <w:rPr>
                <w:rFonts w:ascii="標楷體" w:eastAsia="標楷體" w:hAnsi="標楷體"/>
                <w:kern w:val="0"/>
              </w:rPr>
            </w:pPr>
            <w:r w:rsidRPr="0021798D">
              <w:rPr>
                <w:rFonts w:ascii="標楷體" w:eastAsia="標楷體" w:hAnsi="標楷體" w:hint="eastAsia"/>
                <w:bCs/>
                <w:kern w:val="0"/>
              </w:rPr>
              <w:lastRenderedPageBreak/>
              <w:t>（五）</w:t>
            </w:r>
            <w:r w:rsidR="00C23C24" w:rsidRPr="0021798D">
              <w:rPr>
                <w:rFonts w:ascii="標楷體" w:eastAsia="標楷體" w:hAnsi="標楷體" w:hint="eastAsia"/>
                <w:bCs/>
                <w:kern w:val="0"/>
              </w:rPr>
              <w:t>建立以家庭為中心之</w:t>
            </w:r>
            <w:r w:rsidR="00C23C24" w:rsidRPr="0021798D">
              <w:rPr>
                <w:rFonts w:ascii="標楷體" w:eastAsia="標楷體" w:hAnsi="標楷體" w:hint="eastAsia"/>
                <w:bCs/>
                <w:kern w:val="0"/>
              </w:rPr>
              <w:tab/>
              <w:t>家庭支持服務，促進藥癮者重返家庭</w:t>
            </w:r>
          </w:p>
        </w:tc>
        <w:tc>
          <w:tcPr>
            <w:tcW w:w="5274" w:type="dxa"/>
          </w:tcPr>
          <w:p w14:paraId="0B52CE94" w14:textId="58FC07E4" w:rsidR="00C23C24" w:rsidRPr="0058587C" w:rsidRDefault="00C23C24" w:rsidP="00B66000">
            <w:pPr>
              <w:pStyle w:val="af0"/>
              <w:numPr>
                <w:ilvl w:val="0"/>
                <w:numId w:val="30"/>
              </w:numPr>
              <w:ind w:leftChars="0" w:left="201" w:hanging="201"/>
              <w:jc w:val="both"/>
              <w:rPr>
                <w:rFonts w:eastAsia="標楷體"/>
                <w:bCs/>
                <w:color w:val="000000" w:themeColor="text1"/>
                <w:sz w:val="22"/>
              </w:rPr>
            </w:pPr>
            <w:r w:rsidRPr="0058587C">
              <w:rPr>
                <w:rFonts w:eastAsia="標楷體"/>
                <w:bCs/>
                <w:color w:val="000000" w:themeColor="text1"/>
                <w:szCs w:val="28"/>
              </w:rPr>
              <w:t>輔導</w:t>
            </w:r>
            <w:r w:rsidRPr="0058587C">
              <w:rPr>
                <w:rFonts w:eastAsia="標楷體" w:hint="eastAsia"/>
                <w:bCs/>
                <w:color w:val="000000" w:themeColor="text1"/>
                <w:szCs w:val="28"/>
              </w:rPr>
              <w:t>地方</w:t>
            </w:r>
            <w:r w:rsidRPr="0058587C">
              <w:rPr>
                <w:rFonts w:eastAsia="標楷體"/>
                <w:bCs/>
                <w:color w:val="000000" w:themeColor="text1"/>
                <w:szCs w:val="28"/>
              </w:rPr>
              <w:t>政府推動藥（毒）癮者入監銜接服務，發展家庭轉銜預備服務方案。</w:t>
            </w:r>
          </w:p>
          <w:p w14:paraId="02CBADE1" w14:textId="77777777" w:rsidR="00C23C24" w:rsidRPr="0058587C" w:rsidRDefault="00C23C24" w:rsidP="00B66000">
            <w:pPr>
              <w:pStyle w:val="af0"/>
              <w:numPr>
                <w:ilvl w:val="0"/>
                <w:numId w:val="30"/>
              </w:numPr>
              <w:ind w:leftChars="0" w:left="201" w:hanging="201"/>
              <w:jc w:val="both"/>
              <w:rPr>
                <w:rFonts w:eastAsia="標楷體"/>
                <w:bCs/>
                <w:color w:val="000000" w:themeColor="text1"/>
                <w:sz w:val="22"/>
              </w:rPr>
            </w:pPr>
            <w:r w:rsidRPr="0058587C">
              <w:rPr>
                <w:rFonts w:eastAsia="標楷體"/>
                <w:bCs/>
                <w:color w:val="000000" w:themeColor="text1"/>
                <w:szCs w:val="28"/>
              </w:rPr>
              <w:t>聯結就業、司法、醫療、心理、經濟、福利服務等多元領域資源，解決家庭問題，促進藥（毒）癮者復歸社會。</w:t>
            </w:r>
          </w:p>
          <w:p w14:paraId="5ADA475C" w14:textId="77777777" w:rsidR="00C23C24" w:rsidRPr="0058587C" w:rsidRDefault="00C23C24" w:rsidP="00B66000">
            <w:pPr>
              <w:pStyle w:val="af0"/>
              <w:numPr>
                <w:ilvl w:val="0"/>
                <w:numId w:val="30"/>
              </w:numPr>
              <w:ind w:leftChars="0" w:left="201" w:hanging="201"/>
              <w:jc w:val="both"/>
              <w:rPr>
                <w:rFonts w:eastAsia="標楷體"/>
                <w:bCs/>
                <w:color w:val="000000" w:themeColor="text1"/>
                <w:sz w:val="22"/>
              </w:rPr>
            </w:pPr>
            <w:r w:rsidRPr="0058587C">
              <w:rPr>
                <w:rFonts w:eastAsia="標楷體"/>
                <w:bCs/>
                <w:color w:val="000000" w:themeColor="text1"/>
                <w:szCs w:val="28"/>
              </w:rPr>
              <w:t>推動藥（毒）癮個案家屬自助團體。</w:t>
            </w:r>
          </w:p>
          <w:p w14:paraId="02F07E3A" w14:textId="67ACFF2C" w:rsidR="00C23C24" w:rsidRPr="0058587C" w:rsidRDefault="00C23C24" w:rsidP="00B66000">
            <w:pPr>
              <w:pStyle w:val="af0"/>
              <w:numPr>
                <w:ilvl w:val="0"/>
                <w:numId w:val="30"/>
              </w:numPr>
              <w:ind w:leftChars="0" w:left="201" w:hanging="201"/>
              <w:jc w:val="both"/>
              <w:rPr>
                <w:rFonts w:eastAsia="標楷體"/>
                <w:bCs/>
                <w:color w:val="000000" w:themeColor="text1"/>
                <w:sz w:val="22"/>
              </w:rPr>
            </w:pPr>
            <w:r w:rsidRPr="0058587C">
              <w:rPr>
                <w:rFonts w:eastAsia="標楷體"/>
                <w:bCs/>
                <w:color w:val="000000" w:themeColor="text1"/>
                <w:szCs w:val="28"/>
              </w:rPr>
              <w:t>辦理家庭維繫及支持性服務活動，推動修復式家庭干預方案先導計畫，修復藥癮者與家庭之關係。</w:t>
            </w:r>
          </w:p>
          <w:p w14:paraId="72C637E3" w14:textId="1860CBA9" w:rsidR="00030406" w:rsidRPr="0058587C" w:rsidRDefault="00030406" w:rsidP="00B66000">
            <w:pPr>
              <w:jc w:val="both"/>
              <w:rPr>
                <w:rFonts w:eastAsia="標楷體"/>
                <w:bCs/>
                <w:color w:val="000000" w:themeColor="text1"/>
                <w:sz w:val="22"/>
              </w:rPr>
            </w:pPr>
          </w:p>
          <w:p w14:paraId="5F272D77" w14:textId="6F24C5C3" w:rsidR="00C23C24" w:rsidRPr="0058587C" w:rsidRDefault="00030406" w:rsidP="00B66000">
            <w:pPr>
              <w:pStyle w:val="af0"/>
              <w:numPr>
                <w:ilvl w:val="0"/>
                <w:numId w:val="30"/>
              </w:numPr>
              <w:ind w:leftChars="0" w:left="201" w:hanging="201"/>
              <w:jc w:val="both"/>
              <w:rPr>
                <w:rFonts w:eastAsia="標楷體"/>
                <w:bCs/>
                <w:color w:val="000000" w:themeColor="text1"/>
                <w:sz w:val="22"/>
              </w:rPr>
            </w:pPr>
            <w:r w:rsidRPr="0058587C">
              <w:rPr>
                <w:rFonts w:eastAsia="標楷體" w:hint="eastAsia"/>
                <w:bCs/>
                <w:color w:val="000000" w:themeColor="text1"/>
              </w:rPr>
              <w:t>辦理</w:t>
            </w:r>
            <w:r w:rsidRPr="0058587C">
              <w:rPr>
                <w:rFonts w:eastAsia="標楷體"/>
                <w:bCs/>
                <w:color w:val="000000" w:themeColor="text1"/>
              </w:rPr>
              <w:t>社工專業知能</w:t>
            </w:r>
            <w:r w:rsidRPr="0058587C">
              <w:rPr>
                <w:rFonts w:eastAsia="標楷體" w:hint="eastAsia"/>
                <w:bCs/>
                <w:color w:val="000000" w:themeColor="text1"/>
              </w:rPr>
              <w:t>訓練每年</w:t>
            </w:r>
            <w:r w:rsidRPr="0058587C">
              <w:rPr>
                <w:rFonts w:eastAsia="標楷體" w:hint="eastAsia"/>
                <w:bCs/>
                <w:color w:val="000000" w:themeColor="text1"/>
              </w:rPr>
              <w:t>300</w:t>
            </w:r>
            <w:r w:rsidRPr="0058587C">
              <w:rPr>
                <w:rFonts w:eastAsia="標楷體" w:hint="eastAsia"/>
                <w:bCs/>
                <w:color w:val="000000" w:themeColor="text1"/>
              </w:rPr>
              <w:t>人次</w:t>
            </w:r>
            <w:r w:rsidRPr="0058587C">
              <w:rPr>
                <w:rFonts w:eastAsia="標楷體"/>
                <w:bCs/>
                <w:color w:val="000000" w:themeColor="text1"/>
              </w:rPr>
              <w:t>，促進家屬參與</w:t>
            </w:r>
            <w:r w:rsidRPr="0058587C">
              <w:rPr>
                <w:rFonts w:eastAsia="標楷體" w:hint="eastAsia"/>
                <w:bCs/>
                <w:color w:val="000000" w:themeColor="text1"/>
              </w:rPr>
              <w:t>家庭支持服務方案</w:t>
            </w:r>
            <w:r w:rsidRPr="0058587C">
              <w:rPr>
                <w:rFonts w:eastAsia="標楷體"/>
                <w:bCs/>
                <w:color w:val="000000" w:themeColor="text1"/>
              </w:rPr>
              <w:t>。</w:t>
            </w:r>
          </w:p>
        </w:tc>
        <w:tc>
          <w:tcPr>
            <w:tcW w:w="1276" w:type="dxa"/>
          </w:tcPr>
          <w:p w14:paraId="3FB6B576" w14:textId="3F7F9A99"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持續辦理</w:t>
            </w:r>
            <w:r w:rsidRPr="0058587C">
              <w:rPr>
                <w:rFonts w:eastAsia="標楷體" w:hint="eastAsia"/>
                <w:color w:val="000000" w:themeColor="text1"/>
                <w:kern w:val="0"/>
              </w:rPr>
              <w:t>，每年透過方案</w:t>
            </w:r>
            <w:r w:rsidRPr="0058587C">
              <w:rPr>
                <w:rFonts w:eastAsia="標楷體" w:hint="eastAsia"/>
                <w:color w:val="000000" w:themeColor="text1"/>
                <w:kern w:val="0"/>
              </w:rPr>
              <w:t>1</w:t>
            </w:r>
            <w:r w:rsidRPr="0058587C">
              <w:rPr>
                <w:rFonts w:eastAsia="標楷體" w:hint="eastAsia"/>
                <w:color w:val="000000" w:themeColor="text1"/>
                <w:kern w:val="0"/>
              </w:rPr>
              <w:t>至</w:t>
            </w:r>
            <w:r w:rsidRPr="0058587C">
              <w:rPr>
                <w:rFonts w:eastAsia="標楷體" w:hint="eastAsia"/>
                <w:color w:val="000000" w:themeColor="text1"/>
                <w:kern w:val="0"/>
              </w:rPr>
              <w:t>4</w:t>
            </w:r>
            <w:r w:rsidRPr="0058587C">
              <w:rPr>
                <w:rFonts w:eastAsia="標楷體" w:hint="eastAsia"/>
                <w:color w:val="000000" w:themeColor="text1"/>
                <w:kern w:val="0"/>
              </w:rPr>
              <w:t>，合計可提供</w:t>
            </w:r>
            <w:r w:rsidRPr="0058587C">
              <w:rPr>
                <w:rFonts w:eastAsia="標楷體" w:hint="eastAsia"/>
                <w:color w:val="000000" w:themeColor="text1"/>
                <w:kern w:val="0"/>
              </w:rPr>
              <w:t>800</w:t>
            </w:r>
            <w:r w:rsidRPr="0058587C">
              <w:rPr>
                <w:rFonts w:eastAsia="標楷體" w:hint="eastAsia"/>
                <w:color w:val="000000" w:themeColor="text1"/>
                <w:kern w:val="0"/>
              </w:rPr>
              <w:t>個家庭，改善藥</w:t>
            </w:r>
            <w:r w:rsidRPr="0058587C">
              <w:rPr>
                <w:rFonts w:eastAsia="標楷體" w:hint="eastAsia"/>
                <w:color w:val="000000" w:themeColor="text1"/>
                <w:kern w:val="0"/>
              </w:rPr>
              <w:t>(</w:t>
            </w:r>
            <w:r w:rsidRPr="0058587C">
              <w:rPr>
                <w:rFonts w:eastAsia="標楷體" w:hint="eastAsia"/>
                <w:color w:val="000000" w:themeColor="text1"/>
                <w:kern w:val="0"/>
              </w:rPr>
              <w:t>毒</w:t>
            </w:r>
            <w:r w:rsidRPr="0058587C">
              <w:rPr>
                <w:rFonts w:eastAsia="標楷體" w:hint="eastAsia"/>
                <w:color w:val="000000" w:themeColor="text1"/>
                <w:kern w:val="0"/>
              </w:rPr>
              <w:t>)</w:t>
            </w:r>
            <w:r w:rsidRPr="0058587C">
              <w:rPr>
                <w:rFonts w:eastAsia="標楷體" w:hint="eastAsia"/>
                <w:color w:val="000000" w:themeColor="text1"/>
                <w:kern w:val="0"/>
              </w:rPr>
              <w:t>癮家庭問題。</w:t>
            </w:r>
          </w:p>
          <w:p w14:paraId="55C7BF23" w14:textId="77777777" w:rsidR="00030406" w:rsidRPr="0058587C" w:rsidRDefault="00030406" w:rsidP="00B66000">
            <w:pPr>
              <w:jc w:val="both"/>
              <w:rPr>
                <w:rFonts w:eastAsia="標楷體"/>
                <w:color w:val="000000" w:themeColor="text1"/>
                <w:kern w:val="0"/>
              </w:rPr>
            </w:pPr>
          </w:p>
          <w:p w14:paraId="6CA49899" w14:textId="77777777" w:rsidR="00C46F5F" w:rsidRPr="0058587C" w:rsidRDefault="00C46F5F" w:rsidP="00B66000">
            <w:pPr>
              <w:jc w:val="both"/>
              <w:rPr>
                <w:rFonts w:eastAsia="標楷體"/>
                <w:color w:val="000000" w:themeColor="text1"/>
                <w:kern w:val="0"/>
              </w:rPr>
            </w:pPr>
          </w:p>
          <w:p w14:paraId="7D08297D" w14:textId="5299AD92" w:rsidR="00C23C24" w:rsidRPr="0058587C" w:rsidRDefault="00030406" w:rsidP="00B66000">
            <w:pPr>
              <w:jc w:val="both"/>
              <w:rPr>
                <w:rFonts w:eastAsia="標楷體"/>
                <w:color w:val="000000" w:themeColor="text1"/>
                <w:kern w:val="0"/>
              </w:rPr>
            </w:pPr>
            <w:r w:rsidRPr="0058587C">
              <w:rPr>
                <w:rFonts w:eastAsia="標楷體" w:hint="eastAsia"/>
                <w:color w:val="000000" w:themeColor="text1"/>
                <w:kern w:val="0"/>
              </w:rPr>
              <w:t>持續辦理</w:t>
            </w:r>
          </w:p>
        </w:tc>
        <w:tc>
          <w:tcPr>
            <w:tcW w:w="1275" w:type="dxa"/>
          </w:tcPr>
          <w:p w14:paraId="2A518C2B"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衛福部（社工司）</w:t>
            </w:r>
          </w:p>
        </w:tc>
        <w:tc>
          <w:tcPr>
            <w:tcW w:w="1276" w:type="dxa"/>
          </w:tcPr>
          <w:p w14:paraId="157B1E52"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法務部（矯正署）、地方毒品危害防制中心</w:t>
            </w:r>
          </w:p>
        </w:tc>
      </w:tr>
      <w:tr w:rsidR="0021798D" w:rsidRPr="0021798D" w14:paraId="710C1154" w14:textId="77777777" w:rsidTr="00492E98">
        <w:tc>
          <w:tcPr>
            <w:tcW w:w="1253" w:type="dxa"/>
          </w:tcPr>
          <w:p w14:paraId="2BA17235" w14:textId="6165571D" w:rsidR="00C23C24" w:rsidRPr="0021798D" w:rsidRDefault="003D26FE" w:rsidP="00B66000">
            <w:pPr>
              <w:jc w:val="both"/>
              <w:rPr>
                <w:rFonts w:ascii="標楷體" w:eastAsia="標楷體" w:hAnsi="標楷體"/>
                <w:bCs/>
                <w:kern w:val="0"/>
              </w:rPr>
            </w:pPr>
            <w:r w:rsidRPr="0021798D">
              <w:rPr>
                <w:rFonts w:ascii="標楷體" w:eastAsia="標楷體" w:hAnsi="標楷體" w:hint="eastAsia"/>
                <w:bCs/>
                <w:kern w:val="0"/>
              </w:rPr>
              <w:t>（六）</w:t>
            </w:r>
            <w:r w:rsidR="00C23C24" w:rsidRPr="0021798D">
              <w:rPr>
                <w:rFonts w:ascii="標楷體" w:eastAsia="標楷體" w:hAnsi="標楷體" w:hint="eastAsia"/>
                <w:bCs/>
                <w:kern w:val="0"/>
              </w:rPr>
              <w:t>辦理藥物濫用兒少家長親職教育，強化其家庭支持能量</w:t>
            </w:r>
          </w:p>
        </w:tc>
        <w:tc>
          <w:tcPr>
            <w:tcW w:w="5274" w:type="dxa"/>
          </w:tcPr>
          <w:p w14:paraId="7420B639" w14:textId="3F9E7BA5" w:rsidR="00890F77" w:rsidRPr="0058587C" w:rsidRDefault="00890F77" w:rsidP="00B66000">
            <w:pPr>
              <w:ind w:left="175" w:hangingChars="73" w:hanging="175"/>
              <w:jc w:val="both"/>
              <w:rPr>
                <w:rFonts w:eastAsia="標楷體"/>
                <w:bCs/>
                <w:color w:val="000000" w:themeColor="text1"/>
                <w:szCs w:val="28"/>
              </w:rPr>
            </w:pPr>
            <w:r w:rsidRPr="0058587C">
              <w:rPr>
                <w:rFonts w:eastAsia="標楷體" w:hint="eastAsia"/>
                <w:bCs/>
                <w:color w:val="000000" w:themeColor="text1"/>
                <w:szCs w:val="28"/>
              </w:rPr>
              <w:t>1.</w:t>
            </w:r>
            <w:r w:rsidRPr="0058587C">
              <w:rPr>
                <w:rFonts w:eastAsia="標楷體" w:hint="eastAsia"/>
                <w:bCs/>
                <w:color w:val="000000" w:themeColor="text1"/>
                <w:szCs w:val="28"/>
              </w:rPr>
              <w:t>輔導地方政府勾稽比對司法</w:t>
            </w:r>
            <w:r w:rsidRPr="0058587C">
              <w:rPr>
                <w:rFonts w:ascii="標楷體" w:eastAsia="標楷體" w:hAnsi="標楷體" w:hint="eastAsia"/>
                <w:bCs/>
                <w:color w:val="000000" w:themeColor="text1"/>
                <w:szCs w:val="28"/>
              </w:rPr>
              <w:t>、警察及</w:t>
            </w:r>
            <w:r w:rsidRPr="0058587C">
              <w:rPr>
                <w:rFonts w:eastAsia="標楷體" w:hint="eastAsia"/>
                <w:bCs/>
                <w:color w:val="000000" w:themeColor="text1"/>
                <w:szCs w:val="28"/>
              </w:rPr>
              <w:t>教育單位藥物濫用兒少家長接受親職教育資訊</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並對未納入少事法親職教育對象之家長提供服務</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執行率</w:t>
            </w:r>
            <w:r w:rsidRPr="0058587C">
              <w:rPr>
                <w:rFonts w:eastAsia="標楷體" w:hint="eastAsia"/>
                <w:bCs/>
                <w:color w:val="000000" w:themeColor="text1"/>
                <w:szCs w:val="28"/>
              </w:rPr>
              <w:t>100</w:t>
            </w:r>
            <w:r w:rsidRPr="0058587C">
              <w:rPr>
                <w:rFonts w:ascii="標楷體" w:eastAsia="標楷體" w:hAnsi="標楷體" w:hint="eastAsia"/>
                <w:bCs/>
                <w:color w:val="000000" w:themeColor="text1"/>
                <w:szCs w:val="28"/>
              </w:rPr>
              <w:t>％</w:t>
            </w:r>
            <w:r w:rsidRPr="0058587C">
              <w:rPr>
                <w:rFonts w:eastAsia="標楷體"/>
                <w:bCs/>
                <w:color w:val="000000" w:themeColor="text1"/>
                <w:szCs w:val="28"/>
              </w:rPr>
              <w:t>。</w:t>
            </w:r>
          </w:p>
          <w:p w14:paraId="3DFA3B97" w14:textId="77777777" w:rsidR="008C685C" w:rsidRPr="0058587C" w:rsidRDefault="008C685C" w:rsidP="00B66000">
            <w:pPr>
              <w:ind w:left="161" w:hangingChars="73" w:hanging="161"/>
              <w:jc w:val="both"/>
              <w:rPr>
                <w:rFonts w:eastAsia="標楷體"/>
                <w:bCs/>
                <w:color w:val="000000" w:themeColor="text1"/>
                <w:sz w:val="22"/>
              </w:rPr>
            </w:pPr>
          </w:p>
          <w:p w14:paraId="25FBB114" w14:textId="6442FF38" w:rsidR="00890F77" w:rsidRPr="0058587C" w:rsidRDefault="00890F77" w:rsidP="00B66000">
            <w:pPr>
              <w:ind w:left="175" w:hangingChars="73" w:hanging="175"/>
              <w:jc w:val="both"/>
              <w:rPr>
                <w:rFonts w:ascii="標楷體" w:eastAsia="標楷體" w:hAnsi="標楷體"/>
                <w:bCs/>
                <w:color w:val="000000" w:themeColor="text1"/>
                <w:szCs w:val="28"/>
              </w:rPr>
            </w:pPr>
            <w:r w:rsidRPr="0058587C">
              <w:rPr>
                <w:rFonts w:eastAsia="標楷體" w:hint="eastAsia"/>
                <w:bCs/>
                <w:color w:val="000000" w:themeColor="text1"/>
                <w:szCs w:val="28"/>
              </w:rPr>
              <w:t>2.</w:t>
            </w:r>
            <w:r w:rsidRPr="0058587C">
              <w:rPr>
                <w:rFonts w:eastAsia="標楷體" w:hint="eastAsia"/>
                <w:bCs/>
                <w:color w:val="000000" w:themeColor="text1"/>
                <w:szCs w:val="28"/>
              </w:rPr>
              <w:t>辦理兒少家長個別或到宅親職教育</w:t>
            </w:r>
            <w:r w:rsidRPr="0058587C">
              <w:rPr>
                <w:rFonts w:ascii="標楷體" w:eastAsia="標楷體" w:hAnsi="標楷體" w:hint="eastAsia"/>
                <w:bCs/>
                <w:color w:val="000000" w:themeColor="text1"/>
                <w:szCs w:val="28"/>
              </w:rPr>
              <w:t>，鼓勵家長</w:t>
            </w:r>
            <w:r w:rsidRPr="0058587C">
              <w:rPr>
                <w:rFonts w:ascii="標楷體" w:eastAsia="標楷體" w:hAnsi="標楷體" w:hint="eastAsia"/>
                <w:bCs/>
                <w:color w:val="000000" w:themeColor="text1"/>
                <w:kern w:val="0"/>
              </w:rPr>
              <w:t>陪伴支持兒少遠離毒品，每年300人次</w:t>
            </w:r>
            <w:r w:rsidR="008C685C" w:rsidRPr="0058587C">
              <w:rPr>
                <w:rFonts w:ascii="標楷體" w:eastAsia="標楷體" w:hAnsi="標楷體" w:hint="eastAsia"/>
                <w:bCs/>
                <w:color w:val="000000" w:themeColor="text1"/>
                <w:kern w:val="0"/>
              </w:rPr>
              <w:t>以上</w:t>
            </w:r>
            <w:r w:rsidRPr="0058587C">
              <w:rPr>
                <w:rFonts w:ascii="標楷體" w:eastAsia="標楷體" w:hAnsi="標楷體" w:hint="eastAsia"/>
                <w:bCs/>
                <w:color w:val="000000" w:themeColor="text1"/>
                <w:szCs w:val="28"/>
              </w:rPr>
              <w:t>。</w:t>
            </w:r>
          </w:p>
          <w:p w14:paraId="7945FE1A" w14:textId="77777777" w:rsidR="008C685C" w:rsidRPr="0058587C" w:rsidRDefault="008C685C" w:rsidP="00B66000">
            <w:pPr>
              <w:ind w:left="175" w:hangingChars="73" w:hanging="175"/>
              <w:jc w:val="both"/>
              <w:rPr>
                <w:rFonts w:eastAsia="標楷體"/>
                <w:bCs/>
                <w:color w:val="000000" w:themeColor="text1"/>
                <w:szCs w:val="28"/>
              </w:rPr>
            </w:pPr>
          </w:p>
          <w:p w14:paraId="43C51638" w14:textId="0F669C0B" w:rsidR="00890F77" w:rsidRPr="0058587C" w:rsidRDefault="00890F77" w:rsidP="00B66000">
            <w:pPr>
              <w:ind w:left="175" w:hangingChars="73" w:hanging="175"/>
              <w:jc w:val="both"/>
              <w:rPr>
                <w:rFonts w:eastAsia="標楷體"/>
                <w:bCs/>
                <w:color w:val="000000" w:themeColor="text1"/>
                <w:sz w:val="22"/>
              </w:rPr>
            </w:pPr>
            <w:r w:rsidRPr="0058587C">
              <w:rPr>
                <w:rFonts w:eastAsia="標楷體" w:hint="eastAsia"/>
                <w:bCs/>
                <w:color w:val="000000" w:themeColor="text1"/>
                <w:szCs w:val="28"/>
              </w:rPr>
              <w:t>3.</w:t>
            </w:r>
            <w:r w:rsidRPr="0058587C">
              <w:rPr>
                <w:rFonts w:eastAsia="標楷體" w:hint="eastAsia"/>
                <w:bCs/>
                <w:color w:val="000000" w:themeColor="text1"/>
                <w:szCs w:val="28"/>
              </w:rPr>
              <w:t>提供家長</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兒少生活技能訓練</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(LST)</w:t>
            </w:r>
            <w:r w:rsidRPr="0058587C">
              <w:rPr>
                <w:rFonts w:eastAsia="標楷體" w:hint="eastAsia"/>
                <w:bCs/>
                <w:color w:val="000000" w:themeColor="text1"/>
                <w:szCs w:val="28"/>
              </w:rPr>
              <w:t>認知及團體輔導服務</w:t>
            </w:r>
            <w:r w:rsidRPr="0058587C">
              <w:rPr>
                <w:rFonts w:eastAsia="標楷體"/>
                <w:bCs/>
                <w:color w:val="000000" w:themeColor="text1"/>
                <w:szCs w:val="28"/>
              </w:rPr>
              <w:t>，修復</w:t>
            </w:r>
            <w:r w:rsidRPr="0058587C">
              <w:rPr>
                <w:rFonts w:eastAsia="標楷體" w:hint="eastAsia"/>
                <w:bCs/>
                <w:color w:val="000000" w:themeColor="text1"/>
                <w:szCs w:val="28"/>
              </w:rPr>
              <w:t>並提升家長親職功能</w:t>
            </w:r>
            <w:r w:rsidRPr="0058587C">
              <w:rPr>
                <w:rFonts w:ascii="標楷體" w:eastAsia="標楷體" w:hAnsi="標楷體" w:hint="eastAsia"/>
                <w:bCs/>
                <w:color w:val="000000" w:themeColor="text1"/>
                <w:szCs w:val="28"/>
              </w:rPr>
              <w:t>，</w:t>
            </w:r>
            <w:r w:rsidRPr="0058587C">
              <w:rPr>
                <w:rFonts w:eastAsia="標楷體" w:hint="eastAsia"/>
                <w:bCs/>
                <w:color w:val="000000" w:themeColor="text1"/>
                <w:szCs w:val="28"/>
              </w:rPr>
              <w:t>每年至少</w:t>
            </w:r>
            <w:r w:rsidRPr="0058587C">
              <w:rPr>
                <w:rFonts w:eastAsia="標楷體" w:hint="eastAsia"/>
                <w:bCs/>
                <w:color w:val="000000" w:themeColor="text1"/>
                <w:szCs w:val="28"/>
              </w:rPr>
              <w:t>500</w:t>
            </w:r>
            <w:r w:rsidRPr="0058587C">
              <w:rPr>
                <w:rFonts w:eastAsia="標楷體" w:hint="eastAsia"/>
                <w:bCs/>
                <w:color w:val="000000" w:themeColor="text1"/>
                <w:szCs w:val="28"/>
              </w:rPr>
              <w:t>人次</w:t>
            </w:r>
            <w:r w:rsidR="008C685C" w:rsidRPr="0058587C">
              <w:rPr>
                <w:rFonts w:eastAsia="標楷體" w:hint="eastAsia"/>
                <w:bCs/>
                <w:color w:val="000000" w:themeColor="text1"/>
                <w:szCs w:val="28"/>
              </w:rPr>
              <w:t>以上</w:t>
            </w:r>
            <w:r w:rsidRPr="0058587C">
              <w:rPr>
                <w:rFonts w:eastAsia="標楷體" w:hint="eastAsia"/>
                <w:bCs/>
                <w:color w:val="000000" w:themeColor="text1"/>
                <w:szCs w:val="28"/>
              </w:rPr>
              <w:t>受益</w:t>
            </w:r>
            <w:r w:rsidRPr="0058587C">
              <w:rPr>
                <w:rFonts w:eastAsia="標楷體"/>
                <w:bCs/>
                <w:color w:val="000000" w:themeColor="text1"/>
                <w:szCs w:val="28"/>
              </w:rPr>
              <w:t>。</w:t>
            </w:r>
          </w:p>
          <w:p w14:paraId="6BA71732" w14:textId="22FD8D41" w:rsidR="00C23C24" w:rsidRPr="0058587C" w:rsidRDefault="00C23C24" w:rsidP="00B66000">
            <w:pPr>
              <w:pStyle w:val="af0"/>
              <w:ind w:leftChars="0" w:left="201"/>
              <w:jc w:val="both"/>
              <w:rPr>
                <w:rFonts w:eastAsia="標楷體"/>
                <w:bCs/>
                <w:color w:val="000000" w:themeColor="text1"/>
                <w:szCs w:val="28"/>
              </w:rPr>
            </w:pPr>
          </w:p>
        </w:tc>
        <w:tc>
          <w:tcPr>
            <w:tcW w:w="1276" w:type="dxa"/>
          </w:tcPr>
          <w:p w14:paraId="0431BEFF" w14:textId="52A697AD" w:rsidR="00C23C24" w:rsidRPr="0021798D" w:rsidRDefault="00C23C24" w:rsidP="00B66000">
            <w:pPr>
              <w:jc w:val="both"/>
              <w:rPr>
                <w:rFonts w:eastAsia="標楷體"/>
                <w:kern w:val="0"/>
              </w:rPr>
            </w:pPr>
            <w:r w:rsidRPr="0021798D">
              <w:rPr>
                <w:rFonts w:eastAsia="標楷體"/>
                <w:kern w:val="0"/>
              </w:rPr>
              <w:t>持續辦理</w:t>
            </w:r>
          </w:p>
        </w:tc>
        <w:tc>
          <w:tcPr>
            <w:tcW w:w="1275" w:type="dxa"/>
          </w:tcPr>
          <w:p w14:paraId="52CA0CF4" w14:textId="32B2AA4D"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衛福部（保護服務司）</w:t>
            </w:r>
          </w:p>
        </w:tc>
        <w:tc>
          <w:tcPr>
            <w:tcW w:w="1276" w:type="dxa"/>
          </w:tcPr>
          <w:p w14:paraId="2C5FC4C2" w14:textId="75E3D5E1"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內政部、法務部、地方政府、地方毒品危害防制中心</w:t>
            </w:r>
          </w:p>
        </w:tc>
      </w:tr>
      <w:tr w:rsidR="0021798D" w:rsidRPr="0021798D" w14:paraId="7DD70CEA" w14:textId="77777777" w:rsidTr="00492E98">
        <w:tc>
          <w:tcPr>
            <w:tcW w:w="1253" w:type="dxa"/>
          </w:tcPr>
          <w:p w14:paraId="51242FDC" w14:textId="270BD929" w:rsidR="00C23C24" w:rsidRPr="0021798D" w:rsidRDefault="003D26FE" w:rsidP="00B66000">
            <w:pPr>
              <w:jc w:val="both"/>
              <w:rPr>
                <w:rFonts w:ascii="標楷體" w:eastAsia="標楷體" w:hAnsi="標楷體"/>
                <w:kern w:val="0"/>
              </w:rPr>
            </w:pPr>
            <w:r w:rsidRPr="0021798D">
              <w:rPr>
                <w:rFonts w:ascii="標楷體" w:eastAsia="標楷體" w:hAnsi="標楷體" w:hint="eastAsia"/>
                <w:kern w:val="0"/>
              </w:rPr>
              <w:t>（七）</w:t>
            </w:r>
            <w:r w:rsidR="00C23C24" w:rsidRPr="0021798D">
              <w:rPr>
                <w:rFonts w:ascii="標楷體" w:eastAsia="標楷體" w:hAnsi="標楷體" w:hint="eastAsia"/>
                <w:kern w:val="0"/>
              </w:rPr>
              <w:t>連結網絡資源加強就業準備，以一案到底服務促進就業</w:t>
            </w:r>
          </w:p>
        </w:tc>
        <w:tc>
          <w:tcPr>
            <w:tcW w:w="5274" w:type="dxa"/>
          </w:tcPr>
          <w:p w14:paraId="14380494" w14:textId="4B4431B3" w:rsidR="00183B86" w:rsidRPr="0058587C" w:rsidRDefault="00183B86" w:rsidP="00DF5B43">
            <w:pPr>
              <w:pStyle w:val="af0"/>
              <w:numPr>
                <w:ilvl w:val="0"/>
                <w:numId w:val="34"/>
              </w:numPr>
              <w:ind w:leftChars="0" w:left="201" w:hanging="201"/>
              <w:jc w:val="both"/>
              <w:rPr>
                <w:rFonts w:ascii="Times New Roman" w:eastAsia="標楷體" w:hAnsi="Times New Roman"/>
                <w:color w:val="000000" w:themeColor="text1"/>
                <w:kern w:val="0"/>
              </w:rPr>
            </w:pPr>
            <w:r w:rsidRPr="0058587C">
              <w:rPr>
                <w:rFonts w:ascii="Times New Roman" w:eastAsia="標楷體" w:hAnsi="Times New Roman" w:hint="eastAsia"/>
                <w:color w:val="000000" w:themeColor="text1"/>
                <w:kern w:val="0"/>
              </w:rPr>
              <w:t>研擬毒癮者就業服務計畫，運用ㄧ案到底服務，結合網絡資源排除就業障礙，提供個別化處遇，協助適性就業</w:t>
            </w:r>
            <w:r w:rsidR="00C56EFC" w:rsidRPr="0058587C">
              <w:rPr>
                <w:rFonts w:ascii="Times New Roman" w:eastAsia="標楷體" w:hAnsi="Times New Roman" w:hint="eastAsia"/>
                <w:color w:val="000000" w:themeColor="text1"/>
                <w:kern w:val="0"/>
              </w:rPr>
              <w:t>，推介就業率達</w:t>
            </w:r>
            <w:r w:rsidR="00C56EFC" w:rsidRPr="0058587C">
              <w:rPr>
                <w:rFonts w:ascii="Times New Roman" w:eastAsia="標楷體" w:hAnsi="Times New Roman" w:hint="eastAsia"/>
                <w:color w:val="000000" w:themeColor="text1"/>
                <w:kern w:val="0"/>
              </w:rPr>
              <w:t>30%</w:t>
            </w:r>
            <w:r w:rsidRPr="0058587C">
              <w:rPr>
                <w:rFonts w:ascii="Times New Roman" w:eastAsia="標楷體" w:hAnsi="Times New Roman" w:hint="eastAsia"/>
                <w:color w:val="000000" w:themeColor="text1"/>
                <w:kern w:val="0"/>
              </w:rPr>
              <w:t>。</w:t>
            </w:r>
          </w:p>
          <w:p w14:paraId="12D1FAFC" w14:textId="480E4307" w:rsidR="00C56EFC" w:rsidRPr="0058587C" w:rsidRDefault="00C56EFC" w:rsidP="00C56EFC">
            <w:pPr>
              <w:pStyle w:val="af0"/>
              <w:ind w:leftChars="0" w:left="201"/>
              <w:jc w:val="both"/>
              <w:rPr>
                <w:rFonts w:ascii="Times New Roman" w:eastAsia="標楷體" w:hAnsi="Times New Roman"/>
                <w:color w:val="000000" w:themeColor="text1"/>
                <w:kern w:val="0"/>
              </w:rPr>
            </w:pPr>
          </w:p>
          <w:p w14:paraId="662E415A" w14:textId="77777777" w:rsidR="004B5075" w:rsidRPr="0058587C" w:rsidRDefault="004B5075" w:rsidP="00C56EFC">
            <w:pPr>
              <w:pStyle w:val="af0"/>
              <w:ind w:leftChars="0" w:left="201"/>
              <w:jc w:val="both"/>
              <w:rPr>
                <w:rFonts w:ascii="Times New Roman" w:eastAsia="標楷體" w:hAnsi="Times New Roman"/>
                <w:color w:val="000000" w:themeColor="text1"/>
                <w:kern w:val="0"/>
              </w:rPr>
            </w:pPr>
          </w:p>
          <w:p w14:paraId="44144EF3" w14:textId="1EED3515" w:rsidR="00183B86" w:rsidRPr="0058587C" w:rsidRDefault="0058587C" w:rsidP="00B66000">
            <w:pPr>
              <w:pStyle w:val="af0"/>
              <w:numPr>
                <w:ilvl w:val="0"/>
                <w:numId w:val="34"/>
              </w:numPr>
              <w:ind w:leftChars="0" w:left="201" w:hanging="201"/>
              <w:jc w:val="both"/>
              <w:rPr>
                <w:rFonts w:ascii="Times New Roman" w:eastAsia="標楷體" w:hAnsi="Times New Roman"/>
                <w:color w:val="000000" w:themeColor="text1"/>
                <w:kern w:val="0"/>
              </w:rPr>
            </w:pPr>
            <w:r>
              <w:rPr>
                <w:rFonts w:ascii="Times New Roman" w:eastAsia="標楷體" w:hAnsi="Times New Roman" w:hint="eastAsia"/>
                <w:color w:val="000000" w:themeColor="text1"/>
                <w:kern w:val="0"/>
              </w:rPr>
              <w:t>結合民間戒癮團體，協助毒癮者於戒癮期間及</w:t>
            </w:r>
            <w:r w:rsidR="00183B86" w:rsidRPr="0058587C">
              <w:rPr>
                <w:rFonts w:ascii="Times New Roman" w:eastAsia="標楷體" w:hAnsi="Times New Roman" w:hint="eastAsia"/>
                <w:color w:val="000000" w:themeColor="text1"/>
                <w:kern w:val="0"/>
              </w:rPr>
              <w:t>早進行就業準備。</w:t>
            </w:r>
          </w:p>
          <w:p w14:paraId="03C5C915" w14:textId="77777777" w:rsidR="00C56EFC" w:rsidRPr="0058587C" w:rsidRDefault="00C56EFC" w:rsidP="00C56EFC">
            <w:pPr>
              <w:pStyle w:val="af0"/>
              <w:rPr>
                <w:rFonts w:ascii="Times New Roman" w:eastAsia="標楷體" w:hAnsi="Times New Roman"/>
                <w:color w:val="000000" w:themeColor="text1"/>
                <w:kern w:val="0"/>
              </w:rPr>
            </w:pPr>
          </w:p>
          <w:p w14:paraId="7E3123A1" w14:textId="77777777" w:rsidR="00C56EFC" w:rsidRPr="0058587C" w:rsidRDefault="00C56EFC" w:rsidP="00C56EFC">
            <w:pPr>
              <w:pStyle w:val="af0"/>
              <w:ind w:leftChars="0" w:left="201"/>
              <w:jc w:val="both"/>
              <w:rPr>
                <w:rFonts w:ascii="Times New Roman" w:eastAsia="標楷體" w:hAnsi="Times New Roman"/>
                <w:color w:val="000000" w:themeColor="text1"/>
                <w:kern w:val="0"/>
              </w:rPr>
            </w:pPr>
          </w:p>
          <w:p w14:paraId="5A25880F" w14:textId="77777777" w:rsidR="00183B86" w:rsidRPr="0058587C" w:rsidRDefault="00183B86" w:rsidP="00B66000">
            <w:pPr>
              <w:pStyle w:val="af0"/>
              <w:numPr>
                <w:ilvl w:val="0"/>
                <w:numId w:val="34"/>
              </w:numPr>
              <w:ind w:leftChars="0" w:left="201" w:hanging="201"/>
              <w:jc w:val="both"/>
              <w:rPr>
                <w:rFonts w:ascii="Times New Roman" w:eastAsia="標楷體" w:hAnsi="Times New Roman"/>
                <w:color w:val="000000" w:themeColor="text1"/>
                <w:kern w:val="0"/>
              </w:rPr>
            </w:pPr>
            <w:r w:rsidRPr="0058587C">
              <w:rPr>
                <w:rFonts w:ascii="Times New Roman" w:eastAsia="標楷體" w:hAnsi="Times New Roman" w:hint="eastAsia"/>
                <w:color w:val="000000" w:themeColor="text1"/>
                <w:kern w:val="0"/>
              </w:rPr>
              <w:t>積極開發友善廠商，提供毒癮者職場關懷與支持，瞭解就業狀況，建立網絡回饋機制，持續</w:t>
            </w:r>
            <w:r w:rsidRPr="0058587C">
              <w:rPr>
                <w:rFonts w:ascii="Times New Roman" w:eastAsia="標楷體" w:hAnsi="Times New Roman" w:hint="eastAsia"/>
                <w:color w:val="000000" w:themeColor="text1"/>
                <w:kern w:val="0"/>
              </w:rPr>
              <w:lastRenderedPageBreak/>
              <w:t>追蹤輔導穩定就業情形。</w:t>
            </w:r>
          </w:p>
          <w:p w14:paraId="4FDA6FBA" w14:textId="4CF4F231" w:rsidR="00D0740A" w:rsidRPr="0058587C" w:rsidRDefault="00D0740A" w:rsidP="00B66000">
            <w:pPr>
              <w:pStyle w:val="af0"/>
              <w:ind w:leftChars="0" w:left="201"/>
              <w:jc w:val="both"/>
              <w:rPr>
                <w:rFonts w:ascii="Times New Roman" w:eastAsia="標楷體" w:hAnsi="Times New Roman"/>
                <w:color w:val="000000" w:themeColor="text1"/>
                <w:kern w:val="0"/>
              </w:rPr>
            </w:pPr>
          </w:p>
          <w:p w14:paraId="35570FCC" w14:textId="1F8D2A8D" w:rsidR="00C23C24" w:rsidRPr="0058587C" w:rsidRDefault="00183B86" w:rsidP="006D1643">
            <w:pPr>
              <w:ind w:left="173" w:hangingChars="72" w:hanging="173"/>
              <w:jc w:val="both"/>
              <w:rPr>
                <w:rFonts w:eastAsia="標楷體"/>
                <w:color w:val="000000" w:themeColor="text1"/>
                <w:kern w:val="0"/>
              </w:rPr>
            </w:pPr>
            <w:r w:rsidRPr="0058587C">
              <w:rPr>
                <w:rFonts w:eastAsia="標楷體"/>
                <w:color w:val="000000" w:themeColor="text1"/>
                <w:kern w:val="0"/>
              </w:rPr>
              <w:t>4</w:t>
            </w:r>
            <w:r w:rsidR="00C23C24" w:rsidRPr="0058587C">
              <w:rPr>
                <w:rFonts w:eastAsia="標楷體" w:hint="eastAsia"/>
                <w:color w:val="000000" w:themeColor="text1"/>
                <w:kern w:val="0"/>
              </w:rPr>
              <w:t>.</w:t>
            </w:r>
            <w:r w:rsidR="00C23C24" w:rsidRPr="0058587C">
              <w:rPr>
                <w:rFonts w:eastAsia="標楷體"/>
                <w:color w:val="000000" w:themeColor="text1"/>
                <w:kern w:val="0"/>
              </w:rPr>
              <w:t>提升毒癮收容人技能訓練，推動受刑人自主監外作業，加強就業準備措施。</w:t>
            </w:r>
          </w:p>
        </w:tc>
        <w:tc>
          <w:tcPr>
            <w:tcW w:w="1276" w:type="dxa"/>
          </w:tcPr>
          <w:p w14:paraId="2305FBCD" w14:textId="086AFE4D" w:rsidR="00C56EFC" w:rsidRPr="0058587C" w:rsidRDefault="00C23C24" w:rsidP="00B66000">
            <w:pPr>
              <w:jc w:val="both"/>
              <w:rPr>
                <w:rFonts w:ascii="標楷體" w:eastAsia="標楷體" w:hAnsi="標楷體"/>
                <w:color w:val="000000" w:themeColor="text1"/>
              </w:rPr>
            </w:pPr>
            <w:r w:rsidRPr="0058587C">
              <w:rPr>
                <w:rFonts w:ascii="標楷體" w:eastAsia="標楷體" w:hAnsi="標楷體"/>
                <w:color w:val="000000" w:themeColor="text1"/>
              </w:rPr>
              <w:lastRenderedPageBreak/>
              <w:t>106年</w:t>
            </w:r>
            <w:r w:rsidR="00C56EFC" w:rsidRPr="0058587C">
              <w:rPr>
                <w:rFonts w:ascii="標楷體" w:eastAsia="標楷體" w:hAnsi="標楷體" w:hint="eastAsia"/>
                <w:color w:val="000000" w:themeColor="text1"/>
              </w:rPr>
              <w:t>12月底前</w:t>
            </w:r>
            <w:r w:rsidR="004B5075" w:rsidRPr="0058587C">
              <w:rPr>
                <w:rFonts w:ascii="標楷體" w:eastAsia="標楷體" w:hAnsi="標楷體" w:hint="eastAsia"/>
                <w:color w:val="000000" w:themeColor="text1"/>
              </w:rPr>
              <w:t>完成計畫</w:t>
            </w:r>
            <w:r w:rsidR="00C56EFC" w:rsidRPr="0058587C">
              <w:rPr>
                <w:rFonts w:ascii="標楷體" w:eastAsia="標楷體" w:hAnsi="標楷體" w:hint="eastAsia"/>
                <w:color w:val="000000" w:themeColor="text1"/>
              </w:rPr>
              <w:t>訂頒</w:t>
            </w:r>
          </w:p>
          <w:p w14:paraId="41356AAA" w14:textId="77777777" w:rsidR="00C56EFC" w:rsidRPr="0058587C" w:rsidRDefault="00C56EFC" w:rsidP="00B66000">
            <w:pPr>
              <w:jc w:val="both"/>
              <w:rPr>
                <w:rFonts w:ascii="標楷體" w:eastAsia="標楷體" w:hAnsi="標楷體"/>
                <w:color w:val="000000" w:themeColor="text1"/>
              </w:rPr>
            </w:pPr>
          </w:p>
          <w:p w14:paraId="5B621729" w14:textId="4EF5880D" w:rsidR="00C23C24" w:rsidRPr="0058587C" w:rsidRDefault="00C56EFC" w:rsidP="00B66000">
            <w:pPr>
              <w:jc w:val="both"/>
              <w:rPr>
                <w:rFonts w:ascii="標楷體" w:eastAsia="標楷體" w:hAnsi="標楷體"/>
                <w:color w:val="000000" w:themeColor="text1"/>
              </w:rPr>
            </w:pPr>
            <w:r w:rsidRPr="0058587C">
              <w:rPr>
                <w:rFonts w:ascii="標楷體" w:eastAsia="標楷體" w:hAnsi="標楷體" w:hint="eastAsia"/>
                <w:color w:val="000000" w:themeColor="text1"/>
              </w:rPr>
              <w:t>107年起持續推動</w:t>
            </w:r>
          </w:p>
          <w:p w14:paraId="038E5C06" w14:textId="5D853C2B" w:rsidR="00C23C24" w:rsidRPr="0058587C" w:rsidRDefault="00C23C24" w:rsidP="00B66000">
            <w:pPr>
              <w:jc w:val="both"/>
              <w:rPr>
                <w:rFonts w:eastAsia="標楷體"/>
                <w:color w:val="000000" w:themeColor="text1"/>
                <w:kern w:val="0"/>
                <w:lang w:eastAsia="zh-HK"/>
              </w:rPr>
            </w:pPr>
          </w:p>
          <w:p w14:paraId="076D0A14" w14:textId="77777777" w:rsidR="00C23C24" w:rsidRPr="0058587C" w:rsidRDefault="00C23C24" w:rsidP="00B66000">
            <w:pPr>
              <w:jc w:val="both"/>
              <w:rPr>
                <w:rFonts w:eastAsia="標楷體"/>
                <w:color w:val="000000" w:themeColor="text1"/>
                <w:kern w:val="0"/>
                <w:lang w:eastAsia="zh-HK"/>
              </w:rPr>
            </w:pPr>
          </w:p>
          <w:p w14:paraId="6FFC3706" w14:textId="77777777" w:rsidR="004B5075" w:rsidRPr="0058587C" w:rsidRDefault="004B5075" w:rsidP="004B5075">
            <w:pPr>
              <w:jc w:val="both"/>
              <w:rPr>
                <w:rFonts w:ascii="標楷體" w:eastAsia="標楷體" w:hAnsi="標楷體"/>
                <w:color w:val="000000" w:themeColor="text1"/>
              </w:rPr>
            </w:pPr>
            <w:r w:rsidRPr="0058587C">
              <w:rPr>
                <w:rFonts w:ascii="標楷體" w:eastAsia="標楷體" w:hAnsi="標楷體" w:hint="eastAsia"/>
                <w:color w:val="000000" w:themeColor="text1"/>
              </w:rPr>
              <w:t>107年起持續推動</w:t>
            </w:r>
          </w:p>
          <w:p w14:paraId="6B7CD8A7" w14:textId="25233361" w:rsidR="00C23C24" w:rsidRPr="0058587C" w:rsidRDefault="00C23C24" w:rsidP="00B66000">
            <w:pPr>
              <w:jc w:val="both"/>
              <w:rPr>
                <w:rFonts w:eastAsia="標楷體"/>
                <w:color w:val="000000" w:themeColor="text1"/>
                <w:kern w:val="0"/>
              </w:rPr>
            </w:pPr>
          </w:p>
          <w:p w14:paraId="5276C643" w14:textId="6F55B987" w:rsidR="00C23C24" w:rsidRPr="0058587C" w:rsidRDefault="00C23C24" w:rsidP="00B66000">
            <w:pPr>
              <w:jc w:val="both"/>
              <w:rPr>
                <w:rFonts w:eastAsia="標楷體"/>
                <w:color w:val="000000" w:themeColor="text1"/>
                <w:kern w:val="0"/>
              </w:rPr>
            </w:pPr>
          </w:p>
          <w:p w14:paraId="122D6D55" w14:textId="65D6E97F" w:rsidR="00C23C24" w:rsidRPr="0058587C" w:rsidRDefault="00C23C24" w:rsidP="00B66000">
            <w:pPr>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rPr>
              <w:t>年</w:t>
            </w:r>
            <w:r w:rsidRPr="0058587C">
              <w:rPr>
                <w:rFonts w:eastAsia="標楷體"/>
                <w:color w:val="000000" w:themeColor="text1"/>
                <w:kern w:val="0"/>
              </w:rPr>
              <w:t>6</w:t>
            </w:r>
            <w:r w:rsidRPr="0058587C">
              <w:rPr>
                <w:rFonts w:eastAsia="標楷體"/>
                <w:color w:val="000000" w:themeColor="text1"/>
                <w:kern w:val="0"/>
              </w:rPr>
              <w:t>月</w:t>
            </w:r>
            <w:r w:rsidR="006D1643" w:rsidRPr="0058587C">
              <w:rPr>
                <w:rFonts w:eastAsia="標楷體" w:hint="eastAsia"/>
                <w:color w:val="000000" w:themeColor="text1"/>
                <w:kern w:val="0"/>
              </w:rPr>
              <w:t>底已</w:t>
            </w:r>
            <w:r w:rsidRPr="0058587C">
              <w:rPr>
                <w:rFonts w:eastAsia="標楷體"/>
                <w:color w:val="000000" w:themeColor="text1"/>
                <w:kern w:val="0"/>
              </w:rPr>
              <w:t>核准桃園監獄等</w:t>
            </w:r>
            <w:r w:rsidRPr="0058587C">
              <w:rPr>
                <w:rFonts w:eastAsia="標楷體"/>
                <w:color w:val="000000" w:themeColor="text1"/>
                <w:kern w:val="0"/>
              </w:rPr>
              <w:t>9</w:t>
            </w:r>
            <w:r w:rsidRPr="0058587C">
              <w:rPr>
                <w:rFonts w:eastAsia="標楷體"/>
                <w:color w:val="000000" w:themeColor="text1"/>
                <w:kern w:val="0"/>
              </w:rPr>
              <w:t>所機關</w:t>
            </w:r>
            <w:r w:rsidRPr="0058587C">
              <w:rPr>
                <w:rFonts w:eastAsia="標楷體"/>
                <w:color w:val="000000" w:themeColor="text1"/>
                <w:kern w:val="0"/>
                <w:lang w:eastAsia="zh-HK"/>
              </w:rPr>
              <w:t>推動</w:t>
            </w:r>
          </w:p>
        </w:tc>
        <w:tc>
          <w:tcPr>
            <w:tcW w:w="1275" w:type="dxa"/>
          </w:tcPr>
          <w:p w14:paraId="7CDE795D"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lastRenderedPageBreak/>
              <w:t>勞動部</w:t>
            </w:r>
          </w:p>
          <w:p w14:paraId="7DE2E0F0" w14:textId="77777777" w:rsidR="00C23C24" w:rsidRPr="0021798D" w:rsidRDefault="00C23C24" w:rsidP="00B66000">
            <w:pPr>
              <w:jc w:val="both"/>
              <w:rPr>
                <w:rFonts w:ascii="標楷體" w:eastAsia="標楷體" w:hAnsi="標楷體"/>
                <w:kern w:val="0"/>
              </w:rPr>
            </w:pPr>
          </w:p>
          <w:p w14:paraId="03DC56A5" w14:textId="77777777" w:rsidR="00C23C24" w:rsidRPr="0021798D" w:rsidRDefault="00C23C24" w:rsidP="00B66000">
            <w:pPr>
              <w:jc w:val="both"/>
              <w:rPr>
                <w:rFonts w:ascii="標楷體" w:eastAsia="標楷體" w:hAnsi="標楷體"/>
                <w:kern w:val="0"/>
              </w:rPr>
            </w:pPr>
          </w:p>
          <w:p w14:paraId="36F4AA5E" w14:textId="77777777" w:rsidR="00C23C24" w:rsidRPr="0021798D" w:rsidRDefault="00C23C24" w:rsidP="00B66000">
            <w:pPr>
              <w:jc w:val="both"/>
              <w:rPr>
                <w:rFonts w:ascii="標楷體" w:eastAsia="標楷體" w:hAnsi="標楷體"/>
                <w:kern w:val="0"/>
              </w:rPr>
            </w:pPr>
          </w:p>
          <w:p w14:paraId="6338BB5A" w14:textId="77777777" w:rsidR="00C23C24" w:rsidRPr="0021798D" w:rsidRDefault="00C23C24" w:rsidP="00B66000">
            <w:pPr>
              <w:jc w:val="both"/>
              <w:rPr>
                <w:rFonts w:ascii="標楷體" w:eastAsia="標楷體" w:hAnsi="標楷體"/>
                <w:kern w:val="0"/>
              </w:rPr>
            </w:pPr>
          </w:p>
          <w:p w14:paraId="1278586B" w14:textId="77777777" w:rsidR="00C23C24" w:rsidRPr="0021798D" w:rsidRDefault="00C23C24" w:rsidP="00B66000">
            <w:pPr>
              <w:jc w:val="both"/>
              <w:rPr>
                <w:rFonts w:ascii="標楷體" w:eastAsia="標楷體" w:hAnsi="標楷體"/>
                <w:kern w:val="0"/>
              </w:rPr>
            </w:pPr>
          </w:p>
          <w:p w14:paraId="2DE4C9DA" w14:textId="77777777" w:rsidR="00C23C24" w:rsidRPr="0021798D" w:rsidRDefault="00C23C24" w:rsidP="00B66000">
            <w:pPr>
              <w:jc w:val="both"/>
              <w:rPr>
                <w:rFonts w:ascii="標楷體" w:eastAsia="標楷體" w:hAnsi="標楷體"/>
                <w:kern w:val="0"/>
              </w:rPr>
            </w:pPr>
          </w:p>
          <w:p w14:paraId="3D2086E3" w14:textId="77777777" w:rsidR="00C23C24" w:rsidRPr="0021798D" w:rsidRDefault="00C23C24" w:rsidP="00B66000">
            <w:pPr>
              <w:jc w:val="both"/>
              <w:rPr>
                <w:rFonts w:ascii="標楷體" w:eastAsia="標楷體" w:hAnsi="標楷體"/>
                <w:kern w:val="0"/>
              </w:rPr>
            </w:pPr>
          </w:p>
          <w:p w14:paraId="23E39260" w14:textId="77777777" w:rsidR="00C23C24" w:rsidRPr="0021798D" w:rsidRDefault="00C23C24" w:rsidP="00B66000">
            <w:pPr>
              <w:jc w:val="both"/>
              <w:rPr>
                <w:rFonts w:ascii="標楷體" w:eastAsia="標楷體" w:hAnsi="標楷體"/>
                <w:kern w:val="0"/>
              </w:rPr>
            </w:pPr>
          </w:p>
          <w:p w14:paraId="71A3FB29" w14:textId="00DE756A" w:rsidR="00C23C24" w:rsidRDefault="00C23C24" w:rsidP="00B66000">
            <w:pPr>
              <w:jc w:val="both"/>
              <w:rPr>
                <w:rFonts w:ascii="標楷體" w:eastAsia="標楷體" w:hAnsi="標楷體"/>
                <w:kern w:val="0"/>
              </w:rPr>
            </w:pPr>
          </w:p>
          <w:p w14:paraId="714B0838" w14:textId="093C1D70" w:rsidR="00C56EFC" w:rsidRDefault="00C56EFC" w:rsidP="00B66000">
            <w:pPr>
              <w:jc w:val="both"/>
              <w:rPr>
                <w:rFonts w:ascii="標楷體" w:eastAsia="標楷體" w:hAnsi="標楷體"/>
                <w:kern w:val="0"/>
              </w:rPr>
            </w:pPr>
          </w:p>
          <w:p w14:paraId="62421486" w14:textId="2D20FC6B" w:rsidR="00C56EFC" w:rsidRDefault="00C56EFC" w:rsidP="00B66000">
            <w:pPr>
              <w:jc w:val="both"/>
              <w:rPr>
                <w:rFonts w:ascii="標楷體" w:eastAsia="標楷體" w:hAnsi="標楷體"/>
                <w:kern w:val="0"/>
              </w:rPr>
            </w:pPr>
          </w:p>
          <w:p w14:paraId="65806A23" w14:textId="77777777" w:rsidR="00A0270F" w:rsidRPr="0021798D" w:rsidRDefault="00A0270F" w:rsidP="00B66000">
            <w:pPr>
              <w:jc w:val="both"/>
              <w:rPr>
                <w:rFonts w:ascii="標楷體" w:eastAsia="標楷體" w:hAnsi="標楷體"/>
                <w:kern w:val="0"/>
              </w:rPr>
            </w:pPr>
          </w:p>
          <w:p w14:paraId="6C733388" w14:textId="5CC13D23"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rPr>
              <w:t>法務部（矯正署）</w:t>
            </w:r>
          </w:p>
        </w:tc>
        <w:tc>
          <w:tcPr>
            <w:tcW w:w="1276" w:type="dxa"/>
          </w:tcPr>
          <w:p w14:paraId="1A8CCD43" w14:textId="77777777" w:rsidR="00C23C24" w:rsidRPr="0021798D" w:rsidRDefault="00C23C24" w:rsidP="00B66000">
            <w:pPr>
              <w:jc w:val="both"/>
              <w:rPr>
                <w:rFonts w:ascii="標楷體" w:eastAsia="標楷體" w:hAnsi="標楷體"/>
                <w:kern w:val="0"/>
              </w:rPr>
            </w:pPr>
            <w:r w:rsidRPr="0021798D">
              <w:rPr>
                <w:rFonts w:ascii="標楷體" w:eastAsia="標楷體" w:hAnsi="標楷體" w:hint="eastAsia"/>
                <w:kern w:val="0"/>
                <w:lang w:eastAsia="zh-HK"/>
              </w:rPr>
              <w:lastRenderedPageBreak/>
              <w:t>法務部、</w:t>
            </w:r>
          </w:p>
          <w:p w14:paraId="26AB49B3" w14:textId="77777777" w:rsidR="00C23C24" w:rsidRPr="0021798D" w:rsidRDefault="00C23C24" w:rsidP="00B66000">
            <w:pPr>
              <w:jc w:val="both"/>
              <w:rPr>
                <w:rFonts w:ascii="標楷體" w:eastAsia="標楷體" w:hAnsi="標楷體"/>
                <w:kern w:val="0"/>
                <w:lang w:eastAsia="zh-HK"/>
              </w:rPr>
            </w:pPr>
            <w:r w:rsidRPr="0021798D">
              <w:rPr>
                <w:rFonts w:ascii="標楷體" w:eastAsia="標楷體" w:hAnsi="標楷體" w:hint="eastAsia"/>
                <w:kern w:val="0"/>
                <w:lang w:eastAsia="zh-HK"/>
              </w:rPr>
              <w:t>地方毒品危害防制中心</w:t>
            </w:r>
          </w:p>
          <w:p w14:paraId="14372103" w14:textId="77777777" w:rsidR="00C23C24" w:rsidRPr="0021798D" w:rsidRDefault="00C23C24" w:rsidP="00B66000">
            <w:pPr>
              <w:jc w:val="both"/>
              <w:rPr>
                <w:rFonts w:ascii="標楷體" w:eastAsia="標楷體" w:hAnsi="標楷體"/>
                <w:kern w:val="0"/>
                <w:lang w:eastAsia="zh-HK"/>
              </w:rPr>
            </w:pPr>
          </w:p>
          <w:p w14:paraId="21FA206C" w14:textId="77777777" w:rsidR="00C23C24" w:rsidRPr="0021798D" w:rsidRDefault="00C23C24" w:rsidP="00B66000">
            <w:pPr>
              <w:jc w:val="both"/>
              <w:rPr>
                <w:rFonts w:ascii="標楷體" w:eastAsia="標楷體" w:hAnsi="標楷體"/>
                <w:kern w:val="0"/>
                <w:lang w:eastAsia="zh-HK"/>
              </w:rPr>
            </w:pPr>
          </w:p>
          <w:p w14:paraId="13BA88C8" w14:textId="77777777" w:rsidR="00C23C24" w:rsidRPr="0021798D" w:rsidRDefault="00C23C24" w:rsidP="00B66000">
            <w:pPr>
              <w:jc w:val="both"/>
              <w:rPr>
                <w:rFonts w:ascii="標楷體" w:eastAsia="標楷體" w:hAnsi="標楷體"/>
                <w:kern w:val="0"/>
                <w:lang w:eastAsia="zh-HK"/>
              </w:rPr>
            </w:pPr>
          </w:p>
          <w:p w14:paraId="761E2750" w14:textId="77777777" w:rsidR="00C23C24" w:rsidRPr="0021798D" w:rsidRDefault="00C23C24" w:rsidP="00B66000">
            <w:pPr>
              <w:jc w:val="both"/>
              <w:rPr>
                <w:rFonts w:ascii="標楷體" w:eastAsia="標楷體" w:hAnsi="標楷體"/>
                <w:kern w:val="0"/>
              </w:rPr>
            </w:pPr>
          </w:p>
        </w:tc>
      </w:tr>
      <w:tr w:rsidR="00030406" w:rsidRPr="0021798D" w14:paraId="179DA415" w14:textId="77777777" w:rsidTr="00492E98">
        <w:tc>
          <w:tcPr>
            <w:tcW w:w="1253" w:type="dxa"/>
          </w:tcPr>
          <w:p w14:paraId="3E1759BB" w14:textId="17952FBA" w:rsidR="00030406" w:rsidRPr="0021798D" w:rsidRDefault="00030406" w:rsidP="00B66000">
            <w:pPr>
              <w:jc w:val="both"/>
              <w:rPr>
                <w:rFonts w:ascii="標楷體" w:eastAsia="標楷體" w:hAnsi="標楷體"/>
                <w:kern w:val="0"/>
                <w:lang w:eastAsia="zh-HK"/>
              </w:rPr>
            </w:pPr>
            <w:r w:rsidRPr="0021798D">
              <w:rPr>
                <w:rFonts w:ascii="標楷體" w:eastAsia="標楷體" w:hAnsi="標楷體" w:hint="eastAsia"/>
                <w:kern w:val="0"/>
                <w:lang w:eastAsia="zh-HK"/>
              </w:rPr>
              <w:lastRenderedPageBreak/>
              <w:t>（</w:t>
            </w:r>
            <w:r w:rsidRPr="0021798D">
              <w:rPr>
                <w:rFonts w:ascii="標楷體" w:eastAsia="標楷體" w:hAnsi="標楷體" w:hint="eastAsia"/>
                <w:kern w:val="0"/>
              </w:rPr>
              <w:t>八</w:t>
            </w:r>
            <w:r w:rsidRPr="0021798D">
              <w:rPr>
                <w:rFonts w:ascii="標楷體" w:eastAsia="標楷體" w:hAnsi="標楷體" w:hint="eastAsia"/>
                <w:kern w:val="0"/>
                <w:lang w:eastAsia="zh-HK"/>
              </w:rPr>
              <w:t>）建立以藥癮醫療及復歸社會服務為核心</w:t>
            </w:r>
            <w:r w:rsidRPr="0021798D">
              <w:rPr>
                <w:rFonts w:ascii="標楷體" w:eastAsia="標楷體" w:hAnsi="標楷體" w:hint="eastAsia"/>
                <w:kern w:val="0"/>
              </w:rPr>
              <w:t>，</w:t>
            </w:r>
            <w:r w:rsidRPr="0021798D">
              <w:rPr>
                <w:rFonts w:ascii="標楷體" w:eastAsia="標楷體" w:hAnsi="標楷體" w:hint="eastAsia"/>
                <w:kern w:val="0"/>
                <w:lang w:eastAsia="zh-HK"/>
              </w:rPr>
              <w:t>戒護為輔之戒治模式</w:t>
            </w:r>
          </w:p>
        </w:tc>
        <w:tc>
          <w:tcPr>
            <w:tcW w:w="5274" w:type="dxa"/>
          </w:tcPr>
          <w:p w14:paraId="20DA23FE" w14:textId="77777777" w:rsidR="00030406" w:rsidRPr="0021798D" w:rsidRDefault="00030406" w:rsidP="00B66000">
            <w:pPr>
              <w:pStyle w:val="af0"/>
              <w:numPr>
                <w:ilvl w:val="0"/>
                <w:numId w:val="22"/>
              </w:numPr>
              <w:ind w:leftChars="0"/>
              <w:jc w:val="both"/>
              <w:rPr>
                <w:rFonts w:ascii="Times New Roman" w:eastAsia="標楷體" w:hAnsi="Times New Roman"/>
                <w:kern w:val="0"/>
              </w:rPr>
            </w:pPr>
            <w:r w:rsidRPr="0021798D">
              <w:rPr>
                <w:rFonts w:ascii="Times New Roman" w:eastAsia="標楷體" w:hAnsi="Times New Roman"/>
                <w:kern w:val="0"/>
                <w:lang w:eastAsia="zh-HK"/>
              </w:rPr>
              <w:t>戒治模式之精進與試辦：</w:t>
            </w:r>
          </w:p>
          <w:p w14:paraId="6BA37E91" w14:textId="77777777" w:rsidR="00030406" w:rsidRPr="0021798D" w:rsidRDefault="00030406" w:rsidP="00B66000">
            <w:pPr>
              <w:ind w:left="600" w:hangingChars="250" w:hanging="600"/>
              <w:jc w:val="both"/>
              <w:rPr>
                <w:rFonts w:eastAsia="標楷體"/>
                <w:kern w:val="0"/>
              </w:rPr>
            </w:pPr>
            <w:r w:rsidRPr="0021798D">
              <w:rPr>
                <w:rFonts w:ascii="標楷體" w:eastAsia="標楷體" w:hAnsi="標楷體" w:hint="eastAsia"/>
                <w:kern w:val="0"/>
              </w:rPr>
              <w:t>（</w:t>
            </w:r>
            <w:r w:rsidRPr="0021798D">
              <w:rPr>
                <w:rFonts w:eastAsia="標楷體" w:hint="eastAsia"/>
                <w:kern w:val="0"/>
              </w:rPr>
              <w:t>1</w:t>
            </w:r>
            <w:r w:rsidRPr="0021798D">
              <w:rPr>
                <w:rFonts w:ascii="標楷體" w:eastAsia="標楷體" w:hAnsi="標楷體" w:hint="eastAsia"/>
                <w:kern w:val="0"/>
              </w:rPr>
              <w:t>）</w:t>
            </w:r>
            <w:r w:rsidRPr="0021798D">
              <w:rPr>
                <w:rFonts w:eastAsia="標楷體"/>
                <w:kern w:val="0"/>
              </w:rPr>
              <w:t>籌組規劃小組</w:t>
            </w:r>
            <w:r w:rsidRPr="0021798D">
              <w:rPr>
                <w:rFonts w:eastAsia="標楷體"/>
                <w:kern w:val="0"/>
                <w:lang w:eastAsia="zh-HK"/>
              </w:rPr>
              <w:t>建立聯繫平臺</w:t>
            </w:r>
            <w:r w:rsidRPr="0021798D">
              <w:rPr>
                <w:rFonts w:eastAsia="標楷體"/>
                <w:kern w:val="0"/>
              </w:rPr>
              <w:t>：衛福部、法務部、勞動部等</w:t>
            </w:r>
            <w:r w:rsidRPr="0021798D">
              <w:rPr>
                <w:rFonts w:eastAsia="標楷體"/>
                <w:bCs/>
                <w:kern w:val="0"/>
              </w:rPr>
              <w:t>部會代表</w:t>
            </w:r>
            <w:r w:rsidRPr="0021798D">
              <w:rPr>
                <w:rFonts w:eastAsia="標楷體"/>
                <w:kern w:val="0"/>
              </w:rPr>
              <w:t>及</w:t>
            </w:r>
            <w:r w:rsidRPr="0021798D">
              <w:rPr>
                <w:rFonts w:eastAsia="標楷體"/>
                <w:bCs/>
                <w:kern w:val="0"/>
              </w:rPr>
              <w:t>成癮防治專家。</w:t>
            </w:r>
          </w:p>
          <w:p w14:paraId="7A3B82D3" w14:textId="77777777" w:rsidR="00030406" w:rsidRPr="0021798D" w:rsidRDefault="00030406" w:rsidP="00B66000">
            <w:pPr>
              <w:ind w:left="600" w:hangingChars="250" w:hanging="600"/>
              <w:jc w:val="both"/>
              <w:rPr>
                <w:rFonts w:eastAsia="標楷體"/>
                <w:kern w:val="0"/>
              </w:rPr>
            </w:pPr>
            <w:r w:rsidRPr="0021798D">
              <w:rPr>
                <w:rFonts w:ascii="標楷體" w:eastAsia="標楷體" w:hAnsi="標楷體" w:hint="eastAsia"/>
                <w:bCs/>
                <w:kern w:val="0"/>
              </w:rPr>
              <w:t>（2）</w:t>
            </w:r>
            <w:r w:rsidRPr="0021798D">
              <w:rPr>
                <w:rFonts w:eastAsia="標楷體"/>
                <w:bCs/>
                <w:kern w:val="0"/>
              </w:rPr>
              <w:t>評估、分析</w:t>
            </w:r>
            <w:r w:rsidRPr="0021798D">
              <w:rPr>
                <w:rFonts w:eastAsia="標楷體"/>
                <w:kern w:val="0"/>
              </w:rPr>
              <w:t>各戒治所</w:t>
            </w:r>
            <w:r w:rsidRPr="0021798D">
              <w:rPr>
                <w:rFonts w:eastAsia="標楷體"/>
                <w:bCs/>
                <w:kern w:val="0"/>
              </w:rPr>
              <w:t>軟、硬體條件</w:t>
            </w:r>
            <w:r w:rsidRPr="0021798D">
              <w:rPr>
                <w:rFonts w:eastAsia="標楷體"/>
                <w:kern w:val="0"/>
              </w:rPr>
              <w:t>，</w:t>
            </w:r>
            <w:r w:rsidRPr="0021798D">
              <w:rPr>
                <w:rFonts w:eastAsia="標楷體"/>
                <w:bCs/>
                <w:kern w:val="0"/>
              </w:rPr>
              <w:t>及在地</w:t>
            </w:r>
            <w:r w:rsidRPr="0021798D">
              <w:rPr>
                <w:rFonts w:eastAsia="標楷體"/>
                <w:kern w:val="0"/>
              </w:rPr>
              <w:t>醫療</w:t>
            </w:r>
            <w:r w:rsidRPr="0021798D">
              <w:rPr>
                <w:rFonts w:eastAsia="標楷體"/>
                <w:bCs/>
                <w:kern w:val="0"/>
              </w:rPr>
              <w:t>資源，選擇條件較佳之試辦戒治所。</w:t>
            </w:r>
          </w:p>
          <w:p w14:paraId="5816C61F" w14:textId="77777777" w:rsidR="00030406" w:rsidRPr="0021798D" w:rsidRDefault="00030406" w:rsidP="00B66000">
            <w:pPr>
              <w:ind w:left="600" w:hangingChars="250" w:hanging="600"/>
              <w:jc w:val="both"/>
              <w:rPr>
                <w:rFonts w:eastAsia="標楷體"/>
                <w:kern w:val="0"/>
                <w:lang w:eastAsia="zh-HK"/>
              </w:rPr>
            </w:pPr>
            <w:r w:rsidRPr="0021798D">
              <w:rPr>
                <w:rFonts w:ascii="標楷體" w:eastAsia="標楷體" w:hAnsi="標楷體" w:hint="eastAsia"/>
                <w:bCs/>
                <w:kern w:val="0"/>
              </w:rPr>
              <w:t>（</w:t>
            </w:r>
            <w:r w:rsidRPr="0021798D">
              <w:rPr>
                <w:rFonts w:eastAsia="標楷體" w:hint="eastAsia"/>
                <w:bCs/>
                <w:kern w:val="0"/>
              </w:rPr>
              <w:t>3</w:t>
            </w:r>
            <w:r w:rsidRPr="0021798D">
              <w:rPr>
                <w:rFonts w:ascii="標楷體" w:eastAsia="標楷體" w:hAnsi="標楷體" w:hint="eastAsia"/>
                <w:bCs/>
                <w:kern w:val="0"/>
              </w:rPr>
              <w:t>）</w:t>
            </w:r>
            <w:r w:rsidRPr="0021798D">
              <w:rPr>
                <w:rFonts w:eastAsia="標楷體"/>
                <w:bCs/>
                <w:kern w:val="0"/>
              </w:rPr>
              <w:t>盤點</w:t>
            </w:r>
            <w:r w:rsidRPr="0021798D">
              <w:rPr>
                <w:rFonts w:eastAsia="標楷體"/>
                <w:kern w:val="0"/>
              </w:rPr>
              <w:t>戒治所所內、外部</w:t>
            </w:r>
            <w:r w:rsidRPr="0021798D">
              <w:rPr>
                <w:rFonts w:eastAsia="標楷體"/>
                <w:bCs/>
                <w:kern w:val="0"/>
              </w:rPr>
              <w:t>處遇方案</w:t>
            </w:r>
            <w:r w:rsidRPr="0021798D">
              <w:rPr>
                <w:rFonts w:eastAsia="標楷體"/>
                <w:kern w:val="0"/>
              </w:rPr>
              <w:t>，及</w:t>
            </w:r>
            <w:r w:rsidRPr="0021798D">
              <w:rPr>
                <w:rFonts w:eastAsia="標楷體"/>
                <w:bCs/>
                <w:kern w:val="0"/>
              </w:rPr>
              <w:t>檢討現行處遇流程及管理規則。</w:t>
            </w:r>
          </w:p>
          <w:p w14:paraId="7CBB7BA2" w14:textId="662EAC6A" w:rsidR="00030406" w:rsidRDefault="00030406" w:rsidP="00B66000">
            <w:pPr>
              <w:ind w:left="600" w:hangingChars="250" w:hanging="600"/>
              <w:jc w:val="both"/>
              <w:rPr>
                <w:rFonts w:eastAsia="標楷體"/>
                <w:bCs/>
                <w:kern w:val="0"/>
              </w:rPr>
            </w:pPr>
            <w:r w:rsidRPr="0021798D">
              <w:rPr>
                <w:rFonts w:ascii="標楷體" w:eastAsia="標楷體" w:hAnsi="標楷體" w:hint="eastAsia"/>
                <w:kern w:val="0"/>
              </w:rPr>
              <w:t>（</w:t>
            </w:r>
            <w:r w:rsidRPr="0021798D">
              <w:rPr>
                <w:rFonts w:eastAsia="標楷體" w:hint="eastAsia"/>
                <w:kern w:val="0"/>
              </w:rPr>
              <w:t>4</w:t>
            </w:r>
            <w:r w:rsidRPr="0021798D">
              <w:rPr>
                <w:rFonts w:ascii="標楷體" w:eastAsia="標楷體" w:hAnsi="標楷體" w:hint="eastAsia"/>
                <w:kern w:val="0"/>
              </w:rPr>
              <w:t>）</w:t>
            </w:r>
            <w:r w:rsidRPr="0021798D">
              <w:rPr>
                <w:rFonts w:eastAsia="標楷體"/>
                <w:kern w:val="0"/>
              </w:rPr>
              <w:t>會同法務部</w:t>
            </w:r>
            <w:r w:rsidRPr="0021798D">
              <w:rPr>
                <w:rFonts w:eastAsia="標楷體"/>
                <w:bCs/>
                <w:kern w:val="0"/>
              </w:rPr>
              <w:t>延聘專家</w:t>
            </w:r>
            <w:r w:rsidRPr="0021798D">
              <w:rPr>
                <w:rFonts w:eastAsia="標楷體"/>
                <w:kern w:val="0"/>
              </w:rPr>
              <w:t>，並</w:t>
            </w:r>
            <w:r w:rsidRPr="0021798D">
              <w:rPr>
                <w:rFonts w:eastAsia="標楷體"/>
                <w:bCs/>
                <w:kern w:val="0"/>
              </w:rPr>
              <w:t>整合所內心理師、社工員、輔導員等人力，及適當資源，就服務方案、辦理方式及管理制度重新規劃，共同研議具體可行之執行措施</w:t>
            </w:r>
            <w:r w:rsidRPr="0021798D">
              <w:rPr>
                <w:rFonts w:eastAsia="標楷體" w:hint="eastAsia"/>
                <w:bCs/>
                <w:kern w:val="0"/>
              </w:rPr>
              <w:t>。</w:t>
            </w:r>
          </w:p>
          <w:p w14:paraId="2799477C" w14:textId="55B7743B" w:rsidR="00245FD5" w:rsidRDefault="00245FD5" w:rsidP="00B66000">
            <w:pPr>
              <w:ind w:left="600" w:hangingChars="250" w:hanging="600"/>
              <w:jc w:val="both"/>
              <w:rPr>
                <w:rFonts w:eastAsia="標楷體"/>
                <w:bCs/>
                <w:kern w:val="0"/>
              </w:rPr>
            </w:pPr>
          </w:p>
          <w:p w14:paraId="79F2CC6E" w14:textId="77777777" w:rsidR="00245FD5" w:rsidRPr="0021798D" w:rsidRDefault="00245FD5" w:rsidP="00B66000">
            <w:pPr>
              <w:ind w:left="600" w:hangingChars="250" w:hanging="600"/>
              <w:jc w:val="both"/>
              <w:rPr>
                <w:rFonts w:eastAsia="標楷體"/>
                <w:bCs/>
                <w:kern w:val="0"/>
                <w:lang w:eastAsia="zh-HK"/>
              </w:rPr>
            </w:pPr>
          </w:p>
          <w:p w14:paraId="3F82F707" w14:textId="77777777" w:rsidR="00030406" w:rsidRPr="0021798D" w:rsidRDefault="00030406" w:rsidP="00B66000">
            <w:pPr>
              <w:ind w:left="456" w:hangingChars="190" w:hanging="456"/>
              <w:jc w:val="both"/>
              <w:rPr>
                <w:rFonts w:eastAsia="標楷體"/>
                <w:bCs/>
                <w:kern w:val="0"/>
              </w:rPr>
            </w:pPr>
            <w:r w:rsidRPr="0021798D">
              <w:rPr>
                <w:rFonts w:ascii="標楷體" w:eastAsia="標楷體" w:hAnsi="標楷體" w:hint="eastAsia"/>
                <w:bCs/>
                <w:kern w:val="0"/>
              </w:rPr>
              <w:t>（</w:t>
            </w:r>
            <w:r w:rsidRPr="0021798D">
              <w:rPr>
                <w:rFonts w:eastAsia="標楷體" w:hint="eastAsia"/>
                <w:bCs/>
                <w:kern w:val="0"/>
              </w:rPr>
              <w:t>5</w:t>
            </w:r>
            <w:r w:rsidRPr="0021798D">
              <w:rPr>
                <w:rFonts w:ascii="標楷體" w:eastAsia="標楷體" w:hAnsi="標楷體" w:hint="eastAsia"/>
                <w:bCs/>
                <w:kern w:val="0"/>
              </w:rPr>
              <w:t>）</w:t>
            </w:r>
            <w:r w:rsidRPr="0021798D">
              <w:rPr>
                <w:rFonts w:eastAsia="標楷體"/>
                <w:bCs/>
                <w:kern w:val="0"/>
              </w:rPr>
              <w:t>進行人員訓練及</w:t>
            </w:r>
            <w:r w:rsidRPr="0021798D">
              <w:rPr>
                <w:rFonts w:eastAsia="標楷體"/>
                <w:bCs/>
                <w:kern w:val="0"/>
                <w:lang w:eastAsia="zh-HK"/>
              </w:rPr>
              <w:t>試辦</w:t>
            </w:r>
            <w:r w:rsidRPr="0021798D">
              <w:rPr>
                <w:rFonts w:eastAsia="標楷體" w:hint="eastAsia"/>
                <w:bCs/>
                <w:kern w:val="0"/>
              </w:rPr>
              <w:t>。</w:t>
            </w:r>
          </w:p>
          <w:p w14:paraId="0F730EFD" w14:textId="440A2960" w:rsidR="00030406" w:rsidRPr="0021798D" w:rsidRDefault="00030406" w:rsidP="00B66000">
            <w:pPr>
              <w:ind w:left="456" w:hangingChars="190" w:hanging="456"/>
              <w:jc w:val="both"/>
              <w:rPr>
                <w:rFonts w:eastAsia="標楷體"/>
                <w:kern w:val="0"/>
                <w:lang w:eastAsia="zh-HK"/>
              </w:rPr>
            </w:pPr>
          </w:p>
          <w:p w14:paraId="54E2143A" w14:textId="42BEBA37" w:rsidR="00030406" w:rsidRDefault="00030406" w:rsidP="00B66000">
            <w:pPr>
              <w:ind w:left="456" w:hangingChars="190" w:hanging="456"/>
              <w:jc w:val="both"/>
              <w:rPr>
                <w:rFonts w:eastAsia="標楷體"/>
                <w:kern w:val="0"/>
                <w:lang w:eastAsia="zh-HK"/>
              </w:rPr>
            </w:pPr>
          </w:p>
          <w:p w14:paraId="29FAB835" w14:textId="3536F2AB" w:rsidR="00030406" w:rsidRDefault="00030406" w:rsidP="00B66000">
            <w:pPr>
              <w:ind w:left="456" w:hangingChars="190" w:hanging="456"/>
              <w:jc w:val="both"/>
              <w:rPr>
                <w:rFonts w:eastAsia="標楷體"/>
                <w:kern w:val="0"/>
                <w:lang w:eastAsia="zh-HK"/>
              </w:rPr>
            </w:pPr>
          </w:p>
          <w:p w14:paraId="18084850" w14:textId="1D8275DA" w:rsidR="00030406" w:rsidRDefault="00030406" w:rsidP="00B66000">
            <w:pPr>
              <w:ind w:left="456" w:hangingChars="190" w:hanging="456"/>
              <w:jc w:val="both"/>
              <w:rPr>
                <w:rFonts w:eastAsia="標楷體"/>
                <w:kern w:val="0"/>
                <w:lang w:eastAsia="zh-HK"/>
              </w:rPr>
            </w:pPr>
          </w:p>
          <w:p w14:paraId="06B2039A" w14:textId="77777777" w:rsidR="001D27E6" w:rsidRDefault="001D27E6" w:rsidP="00B66000">
            <w:pPr>
              <w:ind w:left="456" w:hangingChars="190" w:hanging="456"/>
              <w:jc w:val="both"/>
              <w:rPr>
                <w:rFonts w:eastAsia="標楷體"/>
                <w:kern w:val="0"/>
                <w:lang w:eastAsia="zh-HK"/>
              </w:rPr>
            </w:pPr>
          </w:p>
          <w:p w14:paraId="4DF8B685" w14:textId="77777777" w:rsidR="001D27E6" w:rsidRPr="0021798D" w:rsidRDefault="001D27E6" w:rsidP="00B66000">
            <w:pPr>
              <w:ind w:left="456" w:hangingChars="190" w:hanging="456"/>
              <w:jc w:val="both"/>
              <w:rPr>
                <w:rFonts w:eastAsia="標楷體"/>
                <w:kern w:val="0"/>
                <w:lang w:eastAsia="zh-HK"/>
              </w:rPr>
            </w:pPr>
          </w:p>
          <w:p w14:paraId="1E4BA714" w14:textId="77777777" w:rsidR="00030406" w:rsidRPr="0021798D" w:rsidRDefault="00030406" w:rsidP="00B66000">
            <w:pPr>
              <w:jc w:val="both"/>
              <w:rPr>
                <w:rFonts w:eastAsia="標楷體"/>
                <w:bCs/>
                <w:kern w:val="0"/>
                <w:lang w:eastAsia="zh-HK"/>
              </w:rPr>
            </w:pPr>
            <w:r w:rsidRPr="0021798D">
              <w:rPr>
                <w:rFonts w:eastAsia="標楷體" w:hint="eastAsia"/>
                <w:bCs/>
                <w:kern w:val="0"/>
              </w:rPr>
              <w:t>2.</w:t>
            </w:r>
            <w:r w:rsidRPr="0021798D">
              <w:rPr>
                <w:rFonts w:eastAsia="標楷體"/>
                <w:bCs/>
                <w:kern w:val="0"/>
                <w:lang w:eastAsia="zh-HK"/>
              </w:rPr>
              <w:t>精進矯正機關藥癮處遇模式：</w:t>
            </w:r>
          </w:p>
          <w:p w14:paraId="57557472" w14:textId="77777777" w:rsidR="00030406" w:rsidRPr="0021798D" w:rsidRDefault="00030406" w:rsidP="00B66000">
            <w:pPr>
              <w:pStyle w:val="af0"/>
              <w:numPr>
                <w:ilvl w:val="0"/>
                <w:numId w:val="24"/>
              </w:numPr>
              <w:ind w:leftChars="0" w:left="601" w:hanging="425"/>
              <w:jc w:val="both"/>
              <w:rPr>
                <w:rFonts w:ascii="Times New Roman" w:eastAsia="標楷體" w:hAnsi="Times New Roman"/>
                <w:bCs/>
                <w:kern w:val="0"/>
              </w:rPr>
            </w:pPr>
            <w:r w:rsidRPr="0021798D">
              <w:rPr>
                <w:rFonts w:ascii="Times New Roman" w:eastAsia="標楷體" w:hAnsi="Times New Roman"/>
                <w:bCs/>
                <w:kern w:val="0"/>
                <w:lang w:eastAsia="zh-HK"/>
              </w:rPr>
              <w:t>召開整合會議</w:t>
            </w:r>
            <w:r w:rsidRPr="0021798D">
              <w:rPr>
                <w:rFonts w:ascii="Times New Roman" w:eastAsia="標楷體" w:hAnsi="Times New Roman" w:hint="eastAsia"/>
                <w:bCs/>
                <w:kern w:val="0"/>
              </w:rPr>
              <w:t>。</w:t>
            </w:r>
          </w:p>
          <w:p w14:paraId="04610C83" w14:textId="77777777" w:rsidR="00030406" w:rsidRPr="0021798D" w:rsidRDefault="00030406" w:rsidP="00B66000">
            <w:pPr>
              <w:pStyle w:val="af0"/>
              <w:numPr>
                <w:ilvl w:val="0"/>
                <w:numId w:val="24"/>
              </w:numPr>
              <w:ind w:leftChars="0" w:left="601" w:hanging="425"/>
              <w:jc w:val="both"/>
              <w:rPr>
                <w:rFonts w:ascii="Times New Roman" w:eastAsia="標楷體" w:hAnsi="Times New Roman"/>
                <w:bCs/>
                <w:kern w:val="0"/>
                <w:lang w:eastAsia="zh-HK"/>
              </w:rPr>
            </w:pPr>
            <w:r w:rsidRPr="0021798D">
              <w:rPr>
                <w:rFonts w:ascii="Times New Roman" w:eastAsia="標楷體" w:hAnsi="Times New Roman"/>
                <w:bCs/>
                <w:kern w:val="0"/>
                <w:lang w:eastAsia="zh-HK"/>
              </w:rPr>
              <w:t>邀集專家學者檢視處遇模式</w:t>
            </w:r>
            <w:r w:rsidRPr="0021798D">
              <w:rPr>
                <w:rFonts w:ascii="Times New Roman" w:eastAsia="標楷體" w:hAnsi="Times New Roman" w:hint="eastAsia"/>
                <w:bCs/>
                <w:kern w:val="0"/>
              </w:rPr>
              <w:t>。</w:t>
            </w:r>
          </w:p>
          <w:p w14:paraId="1A29C1ED" w14:textId="77777777" w:rsidR="00030406" w:rsidRPr="0021798D" w:rsidRDefault="00030406" w:rsidP="00B66000">
            <w:pPr>
              <w:pStyle w:val="af0"/>
              <w:numPr>
                <w:ilvl w:val="0"/>
                <w:numId w:val="24"/>
              </w:numPr>
              <w:ind w:leftChars="0" w:left="601" w:hanging="425"/>
              <w:jc w:val="both"/>
              <w:rPr>
                <w:rFonts w:ascii="Times New Roman" w:eastAsia="標楷體" w:hAnsi="Times New Roman"/>
                <w:bCs/>
                <w:kern w:val="0"/>
                <w:lang w:eastAsia="zh-HK"/>
              </w:rPr>
            </w:pPr>
            <w:r w:rsidRPr="0021798D">
              <w:rPr>
                <w:rFonts w:ascii="Times New Roman" w:eastAsia="標楷體" w:hAnsi="Times New Roman"/>
                <w:bCs/>
                <w:kern w:val="0"/>
                <w:lang w:eastAsia="zh-HK"/>
              </w:rPr>
              <w:t>修正監獄毒品犯戒治輔導計畫</w:t>
            </w:r>
            <w:r w:rsidRPr="0021798D">
              <w:rPr>
                <w:rFonts w:ascii="Times New Roman" w:eastAsia="標楷體" w:hAnsi="Times New Roman" w:hint="eastAsia"/>
                <w:bCs/>
                <w:kern w:val="0"/>
              </w:rPr>
              <w:t>。</w:t>
            </w:r>
          </w:p>
          <w:p w14:paraId="4F016DC0" w14:textId="77777777" w:rsidR="00030406" w:rsidRPr="0021798D" w:rsidRDefault="00030406" w:rsidP="00B66000">
            <w:pPr>
              <w:jc w:val="both"/>
              <w:rPr>
                <w:rFonts w:eastAsia="標楷體"/>
                <w:kern w:val="0"/>
                <w:lang w:eastAsia="zh-HK"/>
              </w:rPr>
            </w:pPr>
          </w:p>
        </w:tc>
        <w:tc>
          <w:tcPr>
            <w:tcW w:w="1276" w:type="dxa"/>
          </w:tcPr>
          <w:p w14:paraId="0D984500" w14:textId="659C4248"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lang w:eastAsia="zh-HK"/>
              </w:rPr>
              <w:t>年</w:t>
            </w:r>
            <w:r w:rsidRPr="0058587C">
              <w:rPr>
                <w:rFonts w:eastAsia="標楷體" w:hint="eastAsia"/>
                <w:color w:val="000000" w:themeColor="text1"/>
                <w:kern w:val="0"/>
              </w:rPr>
              <w:t>12</w:t>
            </w:r>
            <w:r w:rsidRPr="0058587C">
              <w:rPr>
                <w:rFonts w:eastAsia="標楷體" w:hint="eastAsia"/>
                <w:color w:val="000000" w:themeColor="text1"/>
                <w:kern w:val="0"/>
              </w:rPr>
              <w:t>底</w:t>
            </w:r>
            <w:r w:rsidR="0058587C">
              <w:rPr>
                <w:rFonts w:eastAsia="標楷體" w:hint="eastAsia"/>
                <w:color w:val="000000" w:themeColor="text1"/>
                <w:kern w:val="0"/>
                <w:lang w:eastAsia="zh-HK"/>
              </w:rPr>
              <w:t>建立聯繫平</w:t>
            </w:r>
            <w:r w:rsidR="0058587C">
              <w:rPr>
                <w:rFonts w:eastAsia="標楷體" w:hint="eastAsia"/>
                <w:color w:val="000000" w:themeColor="text1"/>
                <w:kern w:val="0"/>
              </w:rPr>
              <w:t>臺</w:t>
            </w:r>
            <w:r w:rsidRPr="0058587C">
              <w:rPr>
                <w:rFonts w:eastAsia="標楷體" w:hint="eastAsia"/>
                <w:color w:val="000000" w:themeColor="text1"/>
                <w:kern w:val="0"/>
              </w:rPr>
              <w:t>並評估選</w:t>
            </w:r>
            <w:r w:rsidRPr="0058587C">
              <w:rPr>
                <w:rFonts w:eastAsia="標楷體" w:hint="eastAsia"/>
                <w:color w:val="000000" w:themeColor="text1"/>
                <w:kern w:val="0"/>
                <w:lang w:eastAsia="zh-HK"/>
              </w:rPr>
              <w:t>定</w:t>
            </w:r>
            <w:r w:rsidRPr="0058587C">
              <w:rPr>
                <w:rFonts w:eastAsia="標楷體" w:hint="eastAsia"/>
                <w:color w:val="000000" w:themeColor="text1"/>
                <w:kern w:val="0"/>
              </w:rPr>
              <w:t>1</w:t>
            </w:r>
            <w:r w:rsidRPr="0058587C">
              <w:rPr>
                <w:rFonts w:eastAsia="標楷體" w:hint="eastAsia"/>
                <w:color w:val="000000" w:themeColor="text1"/>
                <w:kern w:val="0"/>
                <w:lang w:eastAsia="zh-HK"/>
              </w:rPr>
              <w:t>家試辦戒治所</w:t>
            </w:r>
          </w:p>
          <w:p w14:paraId="259BBEDC" w14:textId="41304DDE" w:rsidR="00030406" w:rsidRPr="0058587C" w:rsidRDefault="00030406" w:rsidP="00B66000">
            <w:pPr>
              <w:ind w:rightChars="-45" w:right="-108"/>
              <w:jc w:val="both"/>
              <w:rPr>
                <w:rFonts w:eastAsia="標楷體"/>
                <w:color w:val="000000" w:themeColor="text1"/>
                <w:kern w:val="0"/>
                <w:lang w:eastAsia="zh-HK"/>
              </w:rPr>
            </w:pPr>
            <w:r w:rsidRPr="0058587C">
              <w:rPr>
                <w:rFonts w:eastAsia="標楷體"/>
                <w:color w:val="000000" w:themeColor="text1"/>
                <w:kern w:val="0"/>
              </w:rPr>
              <w:t>107</w:t>
            </w:r>
            <w:r w:rsidRPr="0058587C">
              <w:rPr>
                <w:rFonts w:eastAsia="標楷體"/>
                <w:color w:val="000000" w:themeColor="text1"/>
                <w:kern w:val="0"/>
                <w:lang w:eastAsia="zh-HK"/>
              </w:rPr>
              <w:t>年</w:t>
            </w:r>
            <w:r w:rsidRPr="0058587C">
              <w:rPr>
                <w:rFonts w:eastAsia="標楷體" w:hint="eastAsia"/>
                <w:color w:val="000000" w:themeColor="text1"/>
                <w:kern w:val="0"/>
              </w:rPr>
              <w:t>6</w:t>
            </w:r>
            <w:r w:rsidRPr="0058587C">
              <w:rPr>
                <w:rFonts w:eastAsia="標楷體" w:hint="eastAsia"/>
                <w:color w:val="000000" w:themeColor="text1"/>
                <w:kern w:val="0"/>
              </w:rPr>
              <w:t>月底完成</w:t>
            </w:r>
            <w:r w:rsidRPr="0058587C">
              <w:rPr>
                <w:rFonts w:eastAsia="標楷體" w:hint="eastAsia"/>
                <w:color w:val="000000" w:themeColor="text1"/>
                <w:kern w:val="0"/>
                <w:lang w:eastAsia="zh-HK"/>
              </w:rPr>
              <w:t>戒治所資源盤點與戒治模式規劃</w:t>
            </w:r>
          </w:p>
          <w:p w14:paraId="752825A5" w14:textId="77777777" w:rsidR="00245FD5" w:rsidRPr="0058587C" w:rsidRDefault="00245FD5" w:rsidP="00B66000">
            <w:pPr>
              <w:ind w:rightChars="-45" w:right="-108"/>
              <w:jc w:val="both"/>
              <w:rPr>
                <w:rFonts w:eastAsia="標楷體"/>
                <w:color w:val="000000" w:themeColor="text1"/>
                <w:kern w:val="0"/>
              </w:rPr>
            </w:pPr>
          </w:p>
          <w:p w14:paraId="62F5B7B1" w14:textId="77777777" w:rsidR="00030406" w:rsidRPr="0058587C" w:rsidRDefault="00030406" w:rsidP="00B66000">
            <w:pPr>
              <w:ind w:rightChars="-45" w:right="-108"/>
              <w:jc w:val="both"/>
              <w:rPr>
                <w:rFonts w:eastAsia="標楷體"/>
                <w:color w:val="000000" w:themeColor="text1"/>
                <w:kern w:val="0"/>
              </w:rPr>
            </w:pPr>
            <w:r w:rsidRPr="0058587C">
              <w:rPr>
                <w:rFonts w:eastAsia="標楷體" w:hint="eastAsia"/>
                <w:color w:val="000000" w:themeColor="text1"/>
                <w:kern w:val="0"/>
              </w:rPr>
              <w:t>107</w:t>
            </w:r>
            <w:r w:rsidRPr="0058587C">
              <w:rPr>
                <w:rFonts w:eastAsia="標楷體" w:hint="eastAsia"/>
                <w:color w:val="000000" w:themeColor="text1"/>
                <w:kern w:val="0"/>
                <w:lang w:eastAsia="zh-HK"/>
              </w:rPr>
              <w:t>年</w:t>
            </w:r>
            <w:r w:rsidRPr="0058587C">
              <w:rPr>
                <w:rFonts w:eastAsia="標楷體" w:hint="eastAsia"/>
                <w:color w:val="000000" w:themeColor="text1"/>
                <w:kern w:val="0"/>
              </w:rPr>
              <w:t>7</w:t>
            </w:r>
            <w:r w:rsidRPr="0058587C">
              <w:rPr>
                <w:rFonts w:eastAsia="標楷體" w:hint="eastAsia"/>
                <w:color w:val="000000" w:themeColor="text1"/>
                <w:kern w:val="0"/>
              </w:rPr>
              <w:t>月底進行</w:t>
            </w:r>
            <w:r w:rsidRPr="0058587C">
              <w:rPr>
                <w:rFonts w:eastAsia="標楷體"/>
                <w:color w:val="000000" w:themeColor="text1"/>
                <w:kern w:val="0"/>
                <w:lang w:eastAsia="zh-HK"/>
              </w:rPr>
              <w:t>人員訓練</w:t>
            </w:r>
            <w:r w:rsidRPr="0058587C">
              <w:rPr>
                <w:rFonts w:eastAsia="標楷體" w:hint="eastAsia"/>
                <w:color w:val="000000" w:themeColor="text1"/>
                <w:kern w:val="0"/>
              </w:rPr>
              <w:t>及</w:t>
            </w:r>
            <w:r w:rsidRPr="0058587C">
              <w:rPr>
                <w:rFonts w:eastAsia="標楷體" w:hint="eastAsia"/>
                <w:color w:val="000000" w:themeColor="text1"/>
                <w:kern w:val="0"/>
                <w:lang w:eastAsia="zh-HK"/>
              </w:rPr>
              <w:t>試辦</w:t>
            </w:r>
          </w:p>
          <w:p w14:paraId="0794DCDE" w14:textId="73C81A98" w:rsidR="00030406" w:rsidRPr="0058587C" w:rsidRDefault="00030406" w:rsidP="00B66000">
            <w:pPr>
              <w:jc w:val="both"/>
              <w:rPr>
                <w:rFonts w:eastAsia="標楷體"/>
                <w:color w:val="000000" w:themeColor="text1"/>
                <w:kern w:val="0"/>
              </w:rPr>
            </w:pPr>
          </w:p>
          <w:p w14:paraId="5EB13D17" w14:textId="0BB7C7AE" w:rsidR="001D27E6" w:rsidRPr="0058587C" w:rsidRDefault="001D27E6" w:rsidP="00B66000">
            <w:pPr>
              <w:jc w:val="both"/>
              <w:rPr>
                <w:rFonts w:eastAsia="標楷體"/>
                <w:color w:val="000000" w:themeColor="text1"/>
                <w:kern w:val="0"/>
              </w:rPr>
            </w:pPr>
          </w:p>
          <w:p w14:paraId="24741C07" w14:textId="77777777" w:rsidR="00245FD5" w:rsidRPr="0058587C" w:rsidRDefault="00245FD5" w:rsidP="00B66000">
            <w:pPr>
              <w:jc w:val="both"/>
              <w:rPr>
                <w:rFonts w:eastAsia="標楷體"/>
                <w:color w:val="000000" w:themeColor="text1"/>
                <w:kern w:val="0"/>
              </w:rPr>
            </w:pPr>
          </w:p>
          <w:p w14:paraId="74E9E2C6" w14:textId="6B5C09F8"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rPr>
              <w:t>年</w:t>
            </w:r>
            <w:r w:rsidRPr="0058587C">
              <w:rPr>
                <w:rFonts w:eastAsia="標楷體"/>
                <w:color w:val="000000" w:themeColor="text1"/>
                <w:kern w:val="0"/>
              </w:rPr>
              <w:t>5</w:t>
            </w:r>
            <w:r w:rsidRPr="0058587C">
              <w:rPr>
                <w:rFonts w:eastAsia="標楷體"/>
                <w:color w:val="000000" w:themeColor="text1"/>
                <w:kern w:val="0"/>
              </w:rPr>
              <w:t>月</w:t>
            </w:r>
            <w:r w:rsidRPr="0058587C">
              <w:rPr>
                <w:rFonts w:eastAsia="標楷體" w:hint="eastAsia"/>
                <w:color w:val="000000" w:themeColor="text1"/>
                <w:kern w:val="0"/>
              </w:rPr>
              <w:t>17</w:t>
            </w:r>
            <w:r w:rsidRPr="0058587C">
              <w:rPr>
                <w:rFonts w:eastAsia="標楷體" w:hint="eastAsia"/>
                <w:color w:val="000000" w:themeColor="text1"/>
                <w:kern w:val="0"/>
              </w:rPr>
              <w:t>日已</w:t>
            </w:r>
            <w:r w:rsidRPr="0058587C">
              <w:rPr>
                <w:rFonts w:eastAsia="標楷體"/>
                <w:color w:val="000000" w:themeColor="text1"/>
                <w:kern w:val="0"/>
              </w:rPr>
              <w:t>召開戒治處遇整合會議。</w:t>
            </w:r>
          </w:p>
          <w:p w14:paraId="44F763C2" w14:textId="77777777" w:rsidR="001D27E6" w:rsidRPr="0058587C" w:rsidRDefault="001D27E6" w:rsidP="00B66000">
            <w:pPr>
              <w:ind w:rightChars="-45" w:right="-108"/>
              <w:jc w:val="both"/>
              <w:rPr>
                <w:rFonts w:eastAsia="標楷體"/>
                <w:color w:val="000000" w:themeColor="text1"/>
                <w:kern w:val="0"/>
              </w:rPr>
            </w:pPr>
          </w:p>
          <w:p w14:paraId="4BADB3A0" w14:textId="77777777"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rPr>
              <w:t>年</w:t>
            </w:r>
            <w:r w:rsidRPr="0058587C">
              <w:rPr>
                <w:rFonts w:eastAsia="標楷體"/>
                <w:color w:val="000000" w:themeColor="text1"/>
                <w:kern w:val="0"/>
              </w:rPr>
              <w:t>8</w:t>
            </w:r>
            <w:r w:rsidRPr="0058587C">
              <w:rPr>
                <w:rFonts w:eastAsia="標楷體"/>
                <w:color w:val="000000" w:themeColor="text1"/>
                <w:kern w:val="0"/>
              </w:rPr>
              <w:t>月：邀請專家學者檢視修正前揭會議所提處遇模</w:t>
            </w:r>
            <w:r w:rsidRPr="0058587C">
              <w:rPr>
                <w:rFonts w:eastAsia="標楷體"/>
                <w:color w:val="000000" w:themeColor="text1"/>
                <w:kern w:val="0"/>
              </w:rPr>
              <w:lastRenderedPageBreak/>
              <w:t>式。</w:t>
            </w:r>
          </w:p>
          <w:p w14:paraId="61D0D7F7" w14:textId="77777777" w:rsidR="00030406" w:rsidRPr="0058587C" w:rsidRDefault="00030406" w:rsidP="00B66000">
            <w:pPr>
              <w:ind w:rightChars="-45" w:right="-108"/>
              <w:jc w:val="both"/>
              <w:rPr>
                <w:rFonts w:eastAsia="標楷體"/>
                <w:color w:val="000000" w:themeColor="text1"/>
                <w:kern w:val="0"/>
              </w:rPr>
            </w:pPr>
            <w:r w:rsidRPr="0058587C">
              <w:rPr>
                <w:rFonts w:eastAsia="標楷體"/>
                <w:color w:val="000000" w:themeColor="text1"/>
                <w:kern w:val="0"/>
              </w:rPr>
              <w:t>106</w:t>
            </w:r>
            <w:r w:rsidRPr="0058587C">
              <w:rPr>
                <w:rFonts w:eastAsia="標楷體"/>
                <w:color w:val="000000" w:themeColor="text1"/>
                <w:kern w:val="0"/>
              </w:rPr>
              <w:t>年底：函頒各戒治所據以執行。</w:t>
            </w:r>
          </w:p>
          <w:p w14:paraId="6A6EF042" w14:textId="23FA0C94" w:rsidR="00030406" w:rsidRPr="0058587C" w:rsidRDefault="00030406" w:rsidP="00B66000">
            <w:pPr>
              <w:jc w:val="both"/>
              <w:rPr>
                <w:rFonts w:eastAsia="標楷體"/>
                <w:color w:val="000000" w:themeColor="text1"/>
                <w:kern w:val="0"/>
              </w:rPr>
            </w:pPr>
            <w:r w:rsidRPr="0058587C">
              <w:rPr>
                <w:rFonts w:eastAsia="標楷體"/>
                <w:color w:val="000000" w:themeColor="text1"/>
                <w:kern w:val="0"/>
              </w:rPr>
              <w:t>107</w:t>
            </w:r>
            <w:r w:rsidRPr="0058587C">
              <w:rPr>
                <w:rFonts w:eastAsia="標楷體"/>
                <w:color w:val="000000" w:themeColor="text1"/>
                <w:kern w:val="0"/>
              </w:rPr>
              <w:t>年：修正監獄毒品犯戒治輔導計畫。</w:t>
            </w:r>
          </w:p>
        </w:tc>
        <w:tc>
          <w:tcPr>
            <w:tcW w:w="1275" w:type="dxa"/>
          </w:tcPr>
          <w:p w14:paraId="3F2DBEA6" w14:textId="77777777" w:rsidR="00030406" w:rsidRPr="0021798D" w:rsidRDefault="00030406" w:rsidP="00B66000">
            <w:pPr>
              <w:jc w:val="both"/>
              <w:rPr>
                <w:rFonts w:ascii="標楷體" w:eastAsia="標楷體" w:hAnsi="標楷體"/>
                <w:kern w:val="0"/>
              </w:rPr>
            </w:pPr>
            <w:r w:rsidRPr="0021798D">
              <w:rPr>
                <w:rFonts w:ascii="標楷體" w:eastAsia="標楷體" w:hAnsi="標楷體" w:hint="eastAsia"/>
                <w:kern w:val="0"/>
              </w:rPr>
              <w:lastRenderedPageBreak/>
              <w:t>衛福部</w:t>
            </w:r>
          </w:p>
          <w:p w14:paraId="58F7C024" w14:textId="77777777" w:rsidR="00030406" w:rsidRPr="0021798D" w:rsidRDefault="00030406" w:rsidP="00B66000">
            <w:pPr>
              <w:jc w:val="both"/>
              <w:rPr>
                <w:rFonts w:ascii="標楷體" w:eastAsia="標楷體" w:hAnsi="標楷體"/>
                <w:kern w:val="0"/>
              </w:rPr>
            </w:pPr>
          </w:p>
          <w:p w14:paraId="33931D1D" w14:textId="77777777" w:rsidR="00030406" w:rsidRPr="0021798D" w:rsidRDefault="00030406" w:rsidP="00B66000">
            <w:pPr>
              <w:jc w:val="both"/>
              <w:rPr>
                <w:rFonts w:ascii="標楷體" w:eastAsia="標楷體" w:hAnsi="標楷體"/>
                <w:kern w:val="0"/>
              </w:rPr>
            </w:pPr>
          </w:p>
          <w:p w14:paraId="2DD0BAED" w14:textId="77777777" w:rsidR="00030406" w:rsidRPr="0021798D" w:rsidRDefault="00030406" w:rsidP="00B66000">
            <w:pPr>
              <w:jc w:val="both"/>
              <w:rPr>
                <w:rFonts w:ascii="標楷體" w:eastAsia="標楷體" w:hAnsi="標楷體"/>
                <w:kern w:val="0"/>
              </w:rPr>
            </w:pPr>
          </w:p>
          <w:p w14:paraId="3B9FE453" w14:textId="77777777" w:rsidR="00030406" w:rsidRPr="0021798D" w:rsidRDefault="00030406" w:rsidP="00B66000">
            <w:pPr>
              <w:jc w:val="both"/>
              <w:rPr>
                <w:rFonts w:ascii="標楷體" w:eastAsia="標楷體" w:hAnsi="標楷體"/>
                <w:kern w:val="0"/>
              </w:rPr>
            </w:pPr>
          </w:p>
          <w:p w14:paraId="00070FE9" w14:textId="77777777" w:rsidR="00030406" w:rsidRPr="0021798D" w:rsidRDefault="00030406" w:rsidP="00B66000">
            <w:pPr>
              <w:jc w:val="both"/>
              <w:rPr>
                <w:rFonts w:ascii="標楷體" w:eastAsia="標楷體" w:hAnsi="標楷體"/>
                <w:kern w:val="0"/>
              </w:rPr>
            </w:pPr>
          </w:p>
          <w:p w14:paraId="29FA0343" w14:textId="77777777" w:rsidR="00030406" w:rsidRPr="0021798D" w:rsidRDefault="00030406" w:rsidP="00B66000">
            <w:pPr>
              <w:jc w:val="both"/>
              <w:rPr>
                <w:rFonts w:ascii="標楷體" w:eastAsia="標楷體" w:hAnsi="標楷體"/>
                <w:kern w:val="0"/>
              </w:rPr>
            </w:pPr>
          </w:p>
          <w:p w14:paraId="775BDBDB" w14:textId="77777777" w:rsidR="00030406" w:rsidRPr="0021798D" w:rsidRDefault="00030406" w:rsidP="00B66000">
            <w:pPr>
              <w:jc w:val="both"/>
              <w:rPr>
                <w:rFonts w:ascii="標楷體" w:eastAsia="標楷體" w:hAnsi="標楷體"/>
                <w:kern w:val="0"/>
              </w:rPr>
            </w:pPr>
          </w:p>
          <w:p w14:paraId="1A0E6915" w14:textId="77777777" w:rsidR="00030406" w:rsidRPr="0021798D" w:rsidRDefault="00030406" w:rsidP="00B66000">
            <w:pPr>
              <w:jc w:val="both"/>
              <w:rPr>
                <w:rFonts w:ascii="標楷體" w:eastAsia="標楷體" w:hAnsi="標楷體"/>
                <w:kern w:val="0"/>
              </w:rPr>
            </w:pPr>
          </w:p>
          <w:p w14:paraId="35E1FC4F" w14:textId="77777777" w:rsidR="00030406" w:rsidRPr="0021798D" w:rsidRDefault="00030406" w:rsidP="00B66000">
            <w:pPr>
              <w:jc w:val="both"/>
              <w:rPr>
                <w:rFonts w:ascii="標楷體" w:eastAsia="標楷體" w:hAnsi="標楷體"/>
                <w:kern w:val="0"/>
              </w:rPr>
            </w:pPr>
          </w:p>
          <w:p w14:paraId="39992696" w14:textId="77777777" w:rsidR="00030406" w:rsidRPr="0021798D" w:rsidRDefault="00030406" w:rsidP="00B66000">
            <w:pPr>
              <w:jc w:val="both"/>
              <w:rPr>
                <w:rFonts w:ascii="標楷體" w:eastAsia="標楷體" w:hAnsi="標楷體"/>
                <w:kern w:val="0"/>
              </w:rPr>
            </w:pPr>
          </w:p>
          <w:p w14:paraId="436A11B2" w14:textId="77777777" w:rsidR="00030406" w:rsidRPr="0021798D" w:rsidRDefault="00030406" w:rsidP="00B66000">
            <w:pPr>
              <w:jc w:val="both"/>
              <w:rPr>
                <w:rFonts w:ascii="標楷體" w:eastAsia="標楷體" w:hAnsi="標楷體"/>
                <w:kern w:val="0"/>
              </w:rPr>
            </w:pPr>
          </w:p>
          <w:p w14:paraId="5735C543" w14:textId="77777777" w:rsidR="00030406" w:rsidRPr="0021798D" w:rsidRDefault="00030406" w:rsidP="00B66000">
            <w:pPr>
              <w:jc w:val="both"/>
              <w:rPr>
                <w:rFonts w:ascii="標楷體" w:eastAsia="標楷體" w:hAnsi="標楷體"/>
                <w:kern w:val="0"/>
              </w:rPr>
            </w:pPr>
          </w:p>
          <w:p w14:paraId="44DD6EE3" w14:textId="77777777" w:rsidR="00030406" w:rsidRPr="0021798D" w:rsidRDefault="00030406" w:rsidP="00B66000">
            <w:pPr>
              <w:jc w:val="both"/>
              <w:rPr>
                <w:rFonts w:ascii="標楷體" w:eastAsia="標楷體" w:hAnsi="標楷體"/>
                <w:kern w:val="0"/>
              </w:rPr>
            </w:pPr>
          </w:p>
          <w:p w14:paraId="7DF3C23E" w14:textId="3C49483D" w:rsidR="00030406" w:rsidRDefault="00030406" w:rsidP="00B66000">
            <w:pPr>
              <w:jc w:val="both"/>
              <w:rPr>
                <w:rFonts w:ascii="標楷體" w:eastAsia="標楷體" w:hAnsi="標楷體"/>
                <w:kern w:val="0"/>
              </w:rPr>
            </w:pPr>
          </w:p>
          <w:p w14:paraId="6265332F" w14:textId="798D5371" w:rsidR="00030406" w:rsidRDefault="00030406" w:rsidP="00B66000">
            <w:pPr>
              <w:jc w:val="both"/>
              <w:rPr>
                <w:rFonts w:ascii="標楷體" w:eastAsia="標楷體" w:hAnsi="標楷體"/>
                <w:kern w:val="0"/>
              </w:rPr>
            </w:pPr>
          </w:p>
          <w:p w14:paraId="3DC70A91" w14:textId="74890B9F" w:rsidR="00030406" w:rsidRDefault="00030406" w:rsidP="00B66000">
            <w:pPr>
              <w:jc w:val="both"/>
              <w:rPr>
                <w:rFonts w:ascii="標楷體" w:eastAsia="標楷體" w:hAnsi="標楷體"/>
                <w:kern w:val="0"/>
              </w:rPr>
            </w:pPr>
          </w:p>
          <w:p w14:paraId="488FBFC8" w14:textId="3B839233" w:rsidR="00245FD5" w:rsidRDefault="00245FD5" w:rsidP="00B66000">
            <w:pPr>
              <w:jc w:val="both"/>
              <w:rPr>
                <w:rFonts w:ascii="標楷體" w:eastAsia="標楷體" w:hAnsi="標楷體"/>
                <w:kern w:val="0"/>
              </w:rPr>
            </w:pPr>
          </w:p>
          <w:p w14:paraId="418C7662" w14:textId="77777777" w:rsidR="00245FD5" w:rsidRDefault="00245FD5" w:rsidP="00B66000">
            <w:pPr>
              <w:jc w:val="both"/>
              <w:rPr>
                <w:rFonts w:ascii="標楷體" w:eastAsia="標楷體" w:hAnsi="標楷體"/>
                <w:kern w:val="0"/>
              </w:rPr>
            </w:pPr>
          </w:p>
          <w:p w14:paraId="1D8CEF71" w14:textId="6F2DD302" w:rsidR="00030406" w:rsidRDefault="00030406" w:rsidP="00B66000">
            <w:pPr>
              <w:jc w:val="both"/>
              <w:rPr>
                <w:rFonts w:ascii="標楷體" w:eastAsia="標楷體" w:hAnsi="標楷體"/>
                <w:kern w:val="0"/>
              </w:rPr>
            </w:pPr>
          </w:p>
          <w:p w14:paraId="31C01602" w14:textId="77777777" w:rsidR="00030406" w:rsidRPr="0021798D" w:rsidRDefault="00030406" w:rsidP="00B66000">
            <w:pPr>
              <w:jc w:val="both"/>
              <w:rPr>
                <w:rFonts w:ascii="標楷體" w:eastAsia="標楷體" w:hAnsi="標楷體"/>
                <w:kern w:val="0"/>
              </w:rPr>
            </w:pPr>
            <w:r w:rsidRPr="0021798D">
              <w:rPr>
                <w:rFonts w:ascii="標楷體" w:eastAsia="標楷體" w:hAnsi="標楷體" w:hint="eastAsia"/>
                <w:kern w:val="0"/>
                <w:lang w:eastAsia="zh-HK"/>
              </w:rPr>
              <w:t>法務部（矯正署）</w:t>
            </w:r>
          </w:p>
          <w:p w14:paraId="31192252" w14:textId="77777777" w:rsidR="00030406" w:rsidRPr="0021798D" w:rsidRDefault="00030406" w:rsidP="00B66000">
            <w:pPr>
              <w:jc w:val="both"/>
              <w:rPr>
                <w:rFonts w:ascii="標楷體" w:eastAsia="標楷體" w:hAnsi="標楷體"/>
                <w:kern w:val="0"/>
              </w:rPr>
            </w:pPr>
          </w:p>
          <w:p w14:paraId="2C46643B" w14:textId="77777777" w:rsidR="00030406" w:rsidRPr="0021798D" w:rsidRDefault="00030406" w:rsidP="00B66000">
            <w:pPr>
              <w:jc w:val="both"/>
              <w:rPr>
                <w:rFonts w:ascii="標楷體" w:eastAsia="標楷體" w:hAnsi="標楷體"/>
                <w:kern w:val="0"/>
              </w:rPr>
            </w:pPr>
          </w:p>
          <w:p w14:paraId="237FE701" w14:textId="77777777" w:rsidR="00030406" w:rsidRPr="0021798D" w:rsidRDefault="00030406" w:rsidP="00B66000">
            <w:pPr>
              <w:jc w:val="both"/>
              <w:rPr>
                <w:rFonts w:ascii="標楷體" w:eastAsia="標楷體" w:hAnsi="標楷體"/>
                <w:kern w:val="0"/>
              </w:rPr>
            </w:pPr>
          </w:p>
          <w:p w14:paraId="7CCDD459" w14:textId="77777777" w:rsidR="00030406" w:rsidRPr="0021798D" w:rsidRDefault="00030406" w:rsidP="00B66000">
            <w:pPr>
              <w:jc w:val="both"/>
              <w:rPr>
                <w:rFonts w:ascii="標楷體" w:eastAsia="標楷體" w:hAnsi="標楷體"/>
                <w:kern w:val="0"/>
              </w:rPr>
            </w:pPr>
          </w:p>
          <w:p w14:paraId="7F584301" w14:textId="77777777" w:rsidR="00030406" w:rsidRPr="0021798D" w:rsidRDefault="00030406" w:rsidP="00B66000">
            <w:pPr>
              <w:jc w:val="both"/>
              <w:rPr>
                <w:rFonts w:ascii="標楷體" w:eastAsia="標楷體" w:hAnsi="標楷體"/>
                <w:kern w:val="0"/>
              </w:rPr>
            </w:pPr>
          </w:p>
        </w:tc>
        <w:tc>
          <w:tcPr>
            <w:tcW w:w="1276" w:type="dxa"/>
          </w:tcPr>
          <w:p w14:paraId="780F741F" w14:textId="77777777" w:rsidR="00030406" w:rsidRPr="0021798D" w:rsidRDefault="00030406" w:rsidP="00B66000">
            <w:pPr>
              <w:jc w:val="both"/>
              <w:rPr>
                <w:rFonts w:ascii="標楷體" w:eastAsia="標楷體" w:hAnsi="標楷體"/>
                <w:kern w:val="0"/>
              </w:rPr>
            </w:pPr>
            <w:r w:rsidRPr="0021798D">
              <w:rPr>
                <w:rFonts w:ascii="標楷體" w:eastAsia="標楷體" w:hAnsi="標楷體" w:hint="eastAsia"/>
                <w:kern w:val="0"/>
                <w:lang w:eastAsia="zh-HK"/>
              </w:rPr>
              <w:t>法務部</w:t>
            </w:r>
            <w:r w:rsidRPr="0021798D">
              <w:rPr>
                <w:rFonts w:ascii="標楷體" w:eastAsia="標楷體" w:hAnsi="標楷體" w:hint="eastAsia"/>
                <w:kern w:val="0"/>
              </w:rPr>
              <w:t>、</w:t>
            </w:r>
            <w:r w:rsidRPr="0021798D">
              <w:rPr>
                <w:rFonts w:ascii="標楷體" w:eastAsia="標楷體" w:hAnsi="標楷體" w:hint="eastAsia"/>
                <w:kern w:val="0"/>
                <w:lang w:eastAsia="zh-HK"/>
              </w:rPr>
              <w:t>法務部（矯正署）</w:t>
            </w:r>
            <w:r w:rsidRPr="0021798D">
              <w:rPr>
                <w:rFonts w:ascii="標楷體" w:eastAsia="標楷體" w:hAnsi="標楷體" w:hint="eastAsia"/>
                <w:kern w:val="0"/>
              </w:rPr>
              <w:t>、</w:t>
            </w:r>
            <w:r w:rsidRPr="0021798D">
              <w:rPr>
                <w:rFonts w:ascii="標楷體" w:eastAsia="標楷體" w:hAnsi="標楷體" w:hint="eastAsia"/>
                <w:kern w:val="0"/>
                <w:lang w:eastAsia="zh-HK"/>
              </w:rPr>
              <w:t>勞動部</w:t>
            </w:r>
            <w:r w:rsidRPr="0021798D">
              <w:rPr>
                <w:rFonts w:ascii="標楷體" w:eastAsia="標楷體" w:hAnsi="標楷體" w:hint="eastAsia"/>
                <w:kern w:val="0"/>
              </w:rPr>
              <w:t>、</w:t>
            </w:r>
            <w:r w:rsidRPr="0021798D">
              <w:rPr>
                <w:rFonts w:ascii="標楷體" w:eastAsia="標楷體" w:hAnsi="標楷體" w:hint="eastAsia"/>
                <w:kern w:val="0"/>
                <w:lang w:eastAsia="zh-HK"/>
              </w:rPr>
              <w:t>地方毒品危害防制中心</w:t>
            </w:r>
          </w:p>
          <w:p w14:paraId="03E6C5B9" w14:textId="77777777" w:rsidR="00030406" w:rsidRPr="0021798D" w:rsidRDefault="00030406" w:rsidP="00B66000">
            <w:pPr>
              <w:jc w:val="both"/>
              <w:rPr>
                <w:rFonts w:ascii="標楷體" w:eastAsia="標楷體" w:hAnsi="標楷體"/>
                <w:kern w:val="0"/>
              </w:rPr>
            </w:pPr>
          </w:p>
          <w:p w14:paraId="473BF272" w14:textId="77777777" w:rsidR="00030406" w:rsidRPr="0021798D" w:rsidRDefault="00030406" w:rsidP="00B66000">
            <w:pPr>
              <w:jc w:val="both"/>
              <w:rPr>
                <w:rFonts w:ascii="標楷體" w:eastAsia="標楷體" w:hAnsi="標楷體"/>
                <w:kern w:val="0"/>
              </w:rPr>
            </w:pPr>
          </w:p>
          <w:p w14:paraId="61D0C7A5" w14:textId="77777777" w:rsidR="00030406" w:rsidRPr="0021798D" w:rsidRDefault="00030406" w:rsidP="00B66000">
            <w:pPr>
              <w:jc w:val="both"/>
              <w:rPr>
                <w:rFonts w:ascii="標楷體" w:eastAsia="標楷體" w:hAnsi="標楷體"/>
                <w:kern w:val="0"/>
              </w:rPr>
            </w:pPr>
          </w:p>
          <w:p w14:paraId="2187E2AE" w14:textId="77777777" w:rsidR="00030406" w:rsidRPr="0021798D" w:rsidRDefault="00030406" w:rsidP="00B66000">
            <w:pPr>
              <w:jc w:val="both"/>
              <w:rPr>
                <w:rFonts w:ascii="標楷體" w:eastAsia="標楷體" w:hAnsi="標楷體"/>
                <w:kern w:val="0"/>
              </w:rPr>
            </w:pPr>
          </w:p>
          <w:p w14:paraId="750FE99A" w14:textId="77777777" w:rsidR="00030406" w:rsidRPr="0021798D" w:rsidRDefault="00030406" w:rsidP="00B66000">
            <w:pPr>
              <w:jc w:val="both"/>
              <w:rPr>
                <w:rFonts w:ascii="標楷體" w:eastAsia="標楷體" w:hAnsi="標楷體"/>
                <w:kern w:val="0"/>
              </w:rPr>
            </w:pPr>
          </w:p>
          <w:p w14:paraId="7E81A237" w14:textId="77777777" w:rsidR="00030406" w:rsidRPr="0021798D" w:rsidRDefault="00030406" w:rsidP="00B66000">
            <w:pPr>
              <w:jc w:val="both"/>
              <w:rPr>
                <w:rFonts w:ascii="標楷體" w:eastAsia="標楷體" w:hAnsi="標楷體"/>
                <w:kern w:val="0"/>
              </w:rPr>
            </w:pPr>
          </w:p>
          <w:p w14:paraId="4E392020" w14:textId="77777777" w:rsidR="00030406" w:rsidRPr="0021798D" w:rsidRDefault="00030406" w:rsidP="00B66000">
            <w:pPr>
              <w:jc w:val="both"/>
              <w:rPr>
                <w:rFonts w:ascii="標楷體" w:eastAsia="標楷體" w:hAnsi="標楷體"/>
                <w:kern w:val="0"/>
              </w:rPr>
            </w:pPr>
          </w:p>
          <w:p w14:paraId="0092471E" w14:textId="77777777" w:rsidR="00030406" w:rsidRPr="0021798D" w:rsidRDefault="00030406" w:rsidP="00B66000">
            <w:pPr>
              <w:jc w:val="both"/>
              <w:rPr>
                <w:rFonts w:ascii="標楷體" w:eastAsia="標楷體" w:hAnsi="標楷體"/>
                <w:kern w:val="0"/>
              </w:rPr>
            </w:pPr>
          </w:p>
          <w:p w14:paraId="06BEF510" w14:textId="77777777" w:rsidR="00030406" w:rsidRPr="0021798D" w:rsidRDefault="00030406" w:rsidP="00B66000">
            <w:pPr>
              <w:jc w:val="both"/>
              <w:rPr>
                <w:rFonts w:ascii="標楷體" w:eastAsia="標楷體" w:hAnsi="標楷體"/>
                <w:kern w:val="0"/>
              </w:rPr>
            </w:pPr>
          </w:p>
          <w:p w14:paraId="66CC0BE7" w14:textId="77777777" w:rsidR="00030406" w:rsidRPr="0021798D" w:rsidRDefault="00030406" w:rsidP="00B66000">
            <w:pPr>
              <w:jc w:val="both"/>
              <w:rPr>
                <w:rFonts w:ascii="標楷體" w:eastAsia="標楷體" w:hAnsi="標楷體"/>
                <w:kern w:val="0"/>
              </w:rPr>
            </w:pPr>
          </w:p>
          <w:p w14:paraId="3CF17EE3" w14:textId="77777777" w:rsidR="00030406" w:rsidRPr="0021798D" w:rsidRDefault="00030406" w:rsidP="00B66000">
            <w:pPr>
              <w:jc w:val="both"/>
              <w:rPr>
                <w:rFonts w:ascii="標楷體" w:eastAsia="標楷體" w:hAnsi="標楷體"/>
                <w:kern w:val="0"/>
              </w:rPr>
            </w:pPr>
          </w:p>
        </w:tc>
      </w:tr>
    </w:tbl>
    <w:p w14:paraId="78C904C2" w14:textId="77777777" w:rsidR="00DF05B0" w:rsidRDefault="00DF05B0" w:rsidP="00B66000">
      <w:pPr>
        <w:spacing w:beforeLines="50" w:before="180" w:afterLines="50" w:after="180"/>
        <w:jc w:val="both"/>
        <w:outlineLvl w:val="0"/>
        <w:rPr>
          <w:rFonts w:ascii="標楷體" w:eastAsia="標楷體" w:hAnsi="標楷體"/>
          <w:sz w:val="32"/>
          <w:szCs w:val="28"/>
        </w:rPr>
      </w:pPr>
    </w:p>
    <w:p w14:paraId="1446E672" w14:textId="041A1CA1" w:rsidR="00AD0B21" w:rsidRPr="0021798D" w:rsidRDefault="00092ACC" w:rsidP="00B66000">
      <w:pPr>
        <w:spacing w:beforeLines="50" w:before="180" w:afterLines="50" w:after="180"/>
        <w:jc w:val="both"/>
        <w:outlineLvl w:val="0"/>
        <w:rPr>
          <w:rFonts w:ascii="標楷體" w:eastAsia="標楷體" w:hAnsi="標楷體"/>
          <w:sz w:val="32"/>
          <w:szCs w:val="28"/>
        </w:rPr>
      </w:pPr>
      <w:r w:rsidRPr="0021798D">
        <w:rPr>
          <w:rFonts w:ascii="標楷體" w:eastAsia="標楷體" w:hAnsi="標楷體" w:hint="eastAsia"/>
          <w:sz w:val="32"/>
          <w:szCs w:val="28"/>
        </w:rPr>
        <w:t>五、</w:t>
      </w:r>
      <w:r w:rsidR="00A833B1" w:rsidRPr="0021798D">
        <w:rPr>
          <w:rFonts w:ascii="標楷體" w:eastAsia="標楷體" w:hAnsi="標楷體" w:hint="eastAsia"/>
          <w:sz w:val="32"/>
          <w:szCs w:val="28"/>
        </w:rPr>
        <w:t xml:space="preserve">綜合規劃 </w:t>
      </w:r>
      <w:r w:rsidR="002576B8" w:rsidRPr="0021798D">
        <w:rPr>
          <w:rFonts w:ascii="標楷體" w:eastAsia="標楷體" w:hAnsi="標楷體" w:hint="eastAsia"/>
          <w:sz w:val="32"/>
          <w:szCs w:val="28"/>
        </w:rPr>
        <w:t>(主</w:t>
      </w:r>
      <w:r w:rsidR="00AB3720" w:rsidRPr="0021798D">
        <w:rPr>
          <w:rFonts w:ascii="標楷體" w:eastAsia="標楷體" w:hAnsi="標楷體" w:hint="eastAsia"/>
          <w:sz w:val="32"/>
          <w:szCs w:val="28"/>
        </w:rPr>
        <w:t>政</w:t>
      </w:r>
      <w:r w:rsidR="002576B8" w:rsidRPr="0021798D">
        <w:rPr>
          <w:rFonts w:ascii="標楷體" w:eastAsia="標楷體" w:hAnsi="標楷體" w:hint="eastAsia"/>
          <w:sz w:val="32"/>
          <w:szCs w:val="28"/>
        </w:rPr>
        <w:t>機關：法務部)</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4961"/>
        <w:gridCol w:w="1276"/>
        <w:gridCol w:w="1275"/>
        <w:gridCol w:w="1276"/>
      </w:tblGrid>
      <w:tr w:rsidR="0021798D" w:rsidRPr="0021798D" w14:paraId="7DD3C8AB" w14:textId="77777777" w:rsidTr="00B27DD6">
        <w:trPr>
          <w:trHeight w:val="440"/>
        </w:trPr>
        <w:tc>
          <w:tcPr>
            <w:tcW w:w="1277" w:type="dxa"/>
            <w:vMerge w:val="restart"/>
            <w:tcBorders>
              <w:top w:val="single" w:sz="4" w:space="0" w:color="auto"/>
              <w:left w:val="single" w:sz="4" w:space="0" w:color="auto"/>
              <w:right w:val="single" w:sz="4" w:space="0" w:color="auto"/>
            </w:tcBorders>
            <w:shd w:val="clear" w:color="auto" w:fill="C2D69B" w:themeFill="accent3" w:themeFillTint="99"/>
          </w:tcPr>
          <w:p w14:paraId="7F037083"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策略</w:t>
            </w:r>
          </w:p>
        </w:tc>
        <w:tc>
          <w:tcPr>
            <w:tcW w:w="4961" w:type="dxa"/>
            <w:vMerge w:val="restart"/>
            <w:tcBorders>
              <w:top w:val="single" w:sz="4" w:space="0" w:color="auto"/>
              <w:left w:val="single" w:sz="4" w:space="0" w:color="auto"/>
              <w:right w:val="single" w:sz="4" w:space="0" w:color="auto"/>
            </w:tcBorders>
            <w:shd w:val="clear" w:color="auto" w:fill="C2D69B" w:themeFill="accent3" w:themeFillTint="99"/>
          </w:tcPr>
          <w:p w14:paraId="42004E45"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行動方案</w:t>
            </w:r>
          </w:p>
        </w:tc>
        <w:tc>
          <w:tcPr>
            <w:tcW w:w="1276" w:type="dxa"/>
            <w:vMerge w:val="restart"/>
            <w:tcBorders>
              <w:top w:val="single" w:sz="4" w:space="0" w:color="auto"/>
              <w:left w:val="single" w:sz="4" w:space="0" w:color="auto"/>
              <w:right w:val="single" w:sz="4" w:space="0" w:color="auto"/>
            </w:tcBorders>
            <w:shd w:val="clear" w:color="auto" w:fill="C2D69B" w:themeFill="accent3" w:themeFillTint="99"/>
          </w:tcPr>
          <w:p w14:paraId="20C79080"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辦理期程</w:t>
            </w:r>
          </w:p>
        </w:tc>
        <w:tc>
          <w:tcPr>
            <w:tcW w:w="1275" w:type="dxa"/>
            <w:vMerge w:val="restart"/>
            <w:tcBorders>
              <w:top w:val="single" w:sz="4" w:space="0" w:color="auto"/>
              <w:left w:val="single" w:sz="4" w:space="0" w:color="auto"/>
              <w:right w:val="single" w:sz="4" w:space="0" w:color="auto"/>
            </w:tcBorders>
            <w:shd w:val="clear" w:color="auto" w:fill="C2D69B" w:themeFill="accent3" w:themeFillTint="99"/>
          </w:tcPr>
          <w:p w14:paraId="3363B309"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主辦</w:t>
            </w:r>
          </w:p>
          <w:p w14:paraId="12D83817"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機關</w:t>
            </w:r>
          </w:p>
        </w:tc>
        <w:tc>
          <w:tcPr>
            <w:tcW w:w="1276" w:type="dxa"/>
            <w:vMerge w:val="restart"/>
            <w:tcBorders>
              <w:top w:val="single" w:sz="4" w:space="0" w:color="auto"/>
              <w:left w:val="single" w:sz="4" w:space="0" w:color="auto"/>
              <w:right w:val="single" w:sz="4" w:space="0" w:color="auto"/>
            </w:tcBorders>
            <w:shd w:val="clear" w:color="auto" w:fill="C2D69B" w:themeFill="accent3" w:themeFillTint="99"/>
          </w:tcPr>
          <w:p w14:paraId="0BEC7957"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協辦</w:t>
            </w:r>
          </w:p>
          <w:p w14:paraId="09F7ADD0" w14:textId="77777777" w:rsidR="00CB7A07" w:rsidRPr="0021798D" w:rsidRDefault="00CB7A07" w:rsidP="00B66000">
            <w:pPr>
              <w:jc w:val="both"/>
              <w:rPr>
                <w:rFonts w:ascii="標楷體" w:eastAsia="標楷體" w:hAnsi="標楷體"/>
                <w:kern w:val="0"/>
              </w:rPr>
            </w:pPr>
            <w:r w:rsidRPr="0021798D">
              <w:rPr>
                <w:rFonts w:ascii="標楷體" w:eastAsia="標楷體" w:hAnsi="標楷體" w:hint="eastAsia"/>
                <w:kern w:val="0"/>
              </w:rPr>
              <w:t>機關</w:t>
            </w:r>
          </w:p>
        </w:tc>
      </w:tr>
      <w:tr w:rsidR="0021798D" w:rsidRPr="0021798D" w14:paraId="058339D6" w14:textId="77777777" w:rsidTr="006D3F1B">
        <w:trPr>
          <w:trHeight w:val="440"/>
          <w:tblHeader/>
        </w:trPr>
        <w:tc>
          <w:tcPr>
            <w:tcW w:w="1277" w:type="dxa"/>
            <w:vMerge/>
            <w:tcBorders>
              <w:left w:val="single" w:sz="4" w:space="0" w:color="auto"/>
              <w:bottom w:val="single" w:sz="4" w:space="0" w:color="auto"/>
              <w:right w:val="single" w:sz="4" w:space="0" w:color="auto"/>
            </w:tcBorders>
            <w:shd w:val="clear" w:color="auto" w:fill="C2D69B" w:themeFill="accent3" w:themeFillTint="99"/>
          </w:tcPr>
          <w:p w14:paraId="40C64C98" w14:textId="77777777" w:rsidR="00CB7A07" w:rsidRPr="0021798D" w:rsidRDefault="00CB7A07" w:rsidP="00B66000">
            <w:pPr>
              <w:jc w:val="both"/>
              <w:rPr>
                <w:rFonts w:ascii="標楷體" w:eastAsia="標楷體" w:hAnsi="標楷體"/>
                <w:kern w:val="0"/>
              </w:rPr>
            </w:pPr>
          </w:p>
        </w:tc>
        <w:tc>
          <w:tcPr>
            <w:tcW w:w="4961" w:type="dxa"/>
            <w:vMerge/>
            <w:tcBorders>
              <w:left w:val="single" w:sz="4" w:space="0" w:color="auto"/>
              <w:bottom w:val="single" w:sz="4" w:space="0" w:color="auto"/>
              <w:right w:val="single" w:sz="4" w:space="0" w:color="auto"/>
            </w:tcBorders>
            <w:shd w:val="clear" w:color="auto" w:fill="C2D69B" w:themeFill="accent3" w:themeFillTint="99"/>
          </w:tcPr>
          <w:p w14:paraId="12754275" w14:textId="77777777" w:rsidR="00CB7A07" w:rsidRPr="0021798D" w:rsidRDefault="00CB7A07" w:rsidP="00B66000">
            <w:pPr>
              <w:jc w:val="both"/>
              <w:rPr>
                <w:rFonts w:ascii="標楷體" w:eastAsia="標楷體" w:hAnsi="標楷體"/>
                <w:kern w:val="0"/>
              </w:rPr>
            </w:pPr>
          </w:p>
        </w:tc>
        <w:tc>
          <w:tcPr>
            <w:tcW w:w="1276" w:type="dxa"/>
            <w:vMerge/>
            <w:tcBorders>
              <w:left w:val="single" w:sz="4" w:space="0" w:color="auto"/>
              <w:bottom w:val="single" w:sz="4" w:space="0" w:color="auto"/>
              <w:right w:val="single" w:sz="4" w:space="0" w:color="auto"/>
            </w:tcBorders>
            <w:shd w:val="clear" w:color="auto" w:fill="C2D69B" w:themeFill="accent3" w:themeFillTint="99"/>
          </w:tcPr>
          <w:p w14:paraId="378330CF" w14:textId="77777777" w:rsidR="00CB7A07" w:rsidRPr="0021798D" w:rsidRDefault="00CB7A07" w:rsidP="00B66000">
            <w:pPr>
              <w:jc w:val="both"/>
              <w:rPr>
                <w:rFonts w:ascii="標楷體" w:eastAsia="標楷體" w:hAnsi="標楷體"/>
                <w:kern w:val="0"/>
              </w:rPr>
            </w:pPr>
          </w:p>
        </w:tc>
        <w:tc>
          <w:tcPr>
            <w:tcW w:w="1275" w:type="dxa"/>
            <w:vMerge/>
            <w:tcBorders>
              <w:left w:val="single" w:sz="4" w:space="0" w:color="auto"/>
              <w:bottom w:val="single" w:sz="4" w:space="0" w:color="auto"/>
              <w:right w:val="single" w:sz="4" w:space="0" w:color="auto"/>
            </w:tcBorders>
            <w:shd w:val="clear" w:color="auto" w:fill="C2D69B" w:themeFill="accent3" w:themeFillTint="99"/>
          </w:tcPr>
          <w:p w14:paraId="4C38C383" w14:textId="77777777" w:rsidR="00CB7A07" w:rsidRPr="0021798D" w:rsidRDefault="00CB7A07" w:rsidP="00B66000">
            <w:pPr>
              <w:jc w:val="both"/>
              <w:rPr>
                <w:rFonts w:ascii="標楷體" w:eastAsia="標楷體" w:hAnsi="標楷體"/>
                <w:kern w:val="0"/>
              </w:rPr>
            </w:pPr>
          </w:p>
        </w:tc>
        <w:tc>
          <w:tcPr>
            <w:tcW w:w="1276" w:type="dxa"/>
            <w:vMerge/>
            <w:tcBorders>
              <w:left w:val="single" w:sz="4" w:space="0" w:color="auto"/>
              <w:bottom w:val="single" w:sz="4" w:space="0" w:color="auto"/>
              <w:right w:val="single" w:sz="4" w:space="0" w:color="auto"/>
            </w:tcBorders>
            <w:shd w:val="clear" w:color="auto" w:fill="C2D69B" w:themeFill="accent3" w:themeFillTint="99"/>
          </w:tcPr>
          <w:p w14:paraId="38B15128" w14:textId="77777777" w:rsidR="00CB7A07" w:rsidRPr="0021798D" w:rsidRDefault="00CB7A07" w:rsidP="00B66000">
            <w:pPr>
              <w:jc w:val="both"/>
              <w:rPr>
                <w:rFonts w:ascii="標楷體" w:eastAsia="標楷體" w:hAnsi="標楷體"/>
                <w:kern w:val="0"/>
              </w:rPr>
            </w:pPr>
          </w:p>
        </w:tc>
      </w:tr>
      <w:tr w:rsidR="0021798D" w:rsidRPr="0021798D" w14:paraId="7E0D6807" w14:textId="77777777" w:rsidTr="006D3F1B">
        <w:tc>
          <w:tcPr>
            <w:tcW w:w="1277" w:type="dxa"/>
            <w:tcBorders>
              <w:bottom w:val="single" w:sz="4" w:space="0" w:color="auto"/>
            </w:tcBorders>
          </w:tcPr>
          <w:p w14:paraId="164E731A" w14:textId="6007426E" w:rsidR="00CB7A07" w:rsidRPr="0021798D" w:rsidRDefault="003D26FE" w:rsidP="00B66000">
            <w:pPr>
              <w:jc w:val="both"/>
              <w:rPr>
                <w:rFonts w:ascii="標楷體" w:eastAsia="標楷體" w:hAnsi="標楷體"/>
              </w:rPr>
            </w:pPr>
            <w:r w:rsidRPr="0021798D">
              <w:rPr>
                <w:rFonts w:ascii="標楷體" w:eastAsia="標楷體" w:hAnsi="標楷體" w:hint="eastAsia"/>
              </w:rPr>
              <w:t>（一）</w:t>
            </w:r>
            <w:r w:rsidR="00CB7A07" w:rsidRPr="0021798D">
              <w:rPr>
                <w:rFonts w:ascii="標楷體" w:eastAsia="標楷體" w:hAnsi="標楷體" w:hint="eastAsia"/>
              </w:rPr>
              <w:t>反毒宣導</w:t>
            </w:r>
          </w:p>
        </w:tc>
        <w:tc>
          <w:tcPr>
            <w:tcW w:w="4961" w:type="dxa"/>
            <w:tcBorders>
              <w:bottom w:val="single" w:sz="4" w:space="0" w:color="auto"/>
            </w:tcBorders>
          </w:tcPr>
          <w:p w14:paraId="5AA2744D" w14:textId="5538C4FC"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bCs/>
                <w:color w:val="000000" w:themeColor="text1"/>
              </w:rPr>
              <w:t>訂定新世代反毒策略整合行銷宣導計畫，運用多元媒體通路，加強社會大眾溝通。</w:t>
            </w:r>
          </w:p>
          <w:p w14:paraId="7DE9D594" w14:textId="77777777" w:rsidR="00C46F5F" w:rsidRPr="0058587C" w:rsidRDefault="00C46F5F" w:rsidP="00C46F5F">
            <w:pPr>
              <w:pStyle w:val="af0"/>
              <w:ind w:leftChars="0" w:left="234"/>
              <w:jc w:val="both"/>
              <w:rPr>
                <w:rFonts w:ascii="Times New Roman" w:eastAsia="標楷體" w:hAnsi="Times New Roman"/>
                <w:bCs/>
                <w:color w:val="000000" w:themeColor="text1"/>
              </w:rPr>
            </w:pPr>
          </w:p>
          <w:p w14:paraId="25548F3B" w14:textId="77777777"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bCs/>
                <w:color w:val="000000" w:themeColor="text1"/>
              </w:rPr>
              <w:t>運用行政院官方臉書等社群媒體通路，針對年輕族群，加強新興毒品防制宣導。</w:t>
            </w:r>
          </w:p>
          <w:p w14:paraId="38079B6F" w14:textId="77777777"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bCs/>
                <w:color w:val="000000" w:themeColor="text1"/>
              </w:rPr>
              <w:t>不定期召開跨部會反毒宣導會議，統整文宣資源及媒體露出規劃，加強新世代反毒策略連結度及整體宣導效益。</w:t>
            </w:r>
          </w:p>
          <w:p w14:paraId="16E2B25D" w14:textId="672129A8"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bCs/>
                <w:color w:val="000000" w:themeColor="text1"/>
              </w:rPr>
              <w:t>定期綜整相關部會宣導規</w:t>
            </w:r>
            <w:r w:rsidR="00F946BE" w:rsidRPr="0058587C">
              <w:rPr>
                <w:rFonts w:ascii="Times New Roman" w:eastAsia="標楷體" w:hAnsi="Times New Roman" w:hint="eastAsia"/>
                <w:bCs/>
                <w:color w:val="000000" w:themeColor="text1"/>
              </w:rPr>
              <w:t>劃</w:t>
            </w:r>
            <w:r w:rsidRPr="0058587C">
              <w:rPr>
                <w:rFonts w:ascii="Times New Roman" w:eastAsia="標楷體" w:hAnsi="Times New Roman"/>
                <w:bCs/>
                <w:color w:val="000000" w:themeColor="text1"/>
              </w:rPr>
              <w:t>及經費預算，滾動式檢視</w:t>
            </w:r>
            <w:r w:rsidRPr="0058587C">
              <w:rPr>
                <w:rFonts w:ascii="Times New Roman" w:eastAsia="標楷體" w:hAnsi="Times New Roman"/>
                <w:color w:val="000000" w:themeColor="text1"/>
              </w:rPr>
              <w:t>新世代反毒策略</w:t>
            </w:r>
            <w:r w:rsidRPr="0058587C">
              <w:rPr>
                <w:rFonts w:ascii="Times New Roman" w:eastAsia="標楷體" w:hAnsi="Times New Roman"/>
                <w:bCs/>
                <w:color w:val="000000" w:themeColor="text1"/>
              </w:rPr>
              <w:t>執行成果。</w:t>
            </w:r>
          </w:p>
          <w:p w14:paraId="11E166BD" w14:textId="143C9886" w:rsidR="00CB7A07" w:rsidRPr="0058587C" w:rsidRDefault="00CB7A07" w:rsidP="00B66000">
            <w:pPr>
              <w:pStyle w:val="af0"/>
              <w:numPr>
                <w:ilvl w:val="1"/>
                <w:numId w:val="23"/>
              </w:numPr>
              <w:ind w:leftChars="0" w:left="234" w:hanging="234"/>
              <w:jc w:val="both"/>
              <w:rPr>
                <w:rFonts w:ascii="Times New Roman" w:eastAsia="標楷體" w:hAnsi="Times New Roman"/>
                <w:bCs/>
                <w:color w:val="000000" w:themeColor="text1"/>
              </w:rPr>
            </w:pPr>
            <w:r w:rsidRPr="0058587C">
              <w:rPr>
                <w:rFonts w:ascii="Times New Roman" w:eastAsia="標楷體" w:hAnsi="Times New Roman"/>
                <w:color w:val="000000" w:themeColor="text1"/>
              </w:rPr>
              <w:t>透過</w:t>
            </w:r>
            <w:r w:rsidR="00F946BE" w:rsidRPr="0058587C">
              <w:rPr>
                <w:rFonts w:ascii="Times New Roman" w:eastAsia="標楷體" w:hAnsi="Times New Roman" w:hint="eastAsia"/>
                <w:color w:val="000000" w:themeColor="text1"/>
              </w:rPr>
              <w:t>行政</w:t>
            </w:r>
            <w:r w:rsidRPr="0058587C">
              <w:rPr>
                <w:rFonts w:ascii="Times New Roman" w:eastAsia="標楷體" w:hAnsi="Times New Roman"/>
                <w:color w:val="000000" w:themeColor="text1"/>
              </w:rPr>
              <w:t>院電視、廣播、機場燈箱、</w:t>
            </w:r>
            <w:r w:rsidRPr="0058587C">
              <w:rPr>
                <w:rFonts w:ascii="Times New Roman" w:eastAsia="標楷體" w:hAnsi="Times New Roman"/>
                <w:color w:val="000000" w:themeColor="text1"/>
              </w:rPr>
              <w:t>LCD</w:t>
            </w:r>
            <w:r w:rsidRPr="0058587C">
              <w:rPr>
                <w:rFonts w:ascii="Times New Roman" w:eastAsia="標楷體" w:hAnsi="Times New Roman"/>
                <w:color w:val="000000" w:themeColor="text1"/>
              </w:rPr>
              <w:t>及</w:t>
            </w:r>
            <w:r w:rsidRPr="0058587C">
              <w:rPr>
                <w:rFonts w:ascii="Times New Roman" w:eastAsia="標楷體" w:hAnsi="Times New Roman"/>
                <w:color w:val="000000" w:themeColor="text1"/>
              </w:rPr>
              <w:t>LED</w:t>
            </w:r>
            <w:r w:rsidRPr="0058587C">
              <w:rPr>
                <w:rFonts w:ascii="Times New Roman" w:eastAsia="標楷體" w:hAnsi="Times New Roman"/>
                <w:color w:val="000000" w:themeColor="text1"/>
              </w:rPr>
              <w:t>媒體公益通路，協助相關部會加強與各界溝通說明新世代反毒策略施行成效。</w:t>
            </w:r>
          </w:p>
        </w:tc>
        <w:tc>
          <w:tcPr>
            <w:tcW w:w="1276" w:type="dxa"/>
            <w:tcBorders>
              <w:bottom w:val="single" w:sz="4" w:space="0" w:color="auto"/>
            </w:tcBorders>
          </w:tcPr>
          <w:p w14:paraId="0F2F290B" w14:textId="77777777" w:rsidR="00CB7A07" w:rsidRPr="0021798D" w:rsidRDefault="00CB7A07" w:rsidP="00B66000">
            <w:pPr>
              <w:jc w:val="both"/>
              <w:rPr>
                <w:rFonts w:eastAsia="標楷體"/>
              </w:rPr>
            </w:pPr>
            <w:r w:rsidRPr="0021798D">
              <w:rPr>
                <w:rFonts w:eastAsia="標楷體" w:hint="eastAsia"/>
              </w:rPr>
              <w:t>106</w:t>
            </w:r>
            <w:r w:rsidRPr="0021798D">
              <w:rPr>
                <w:rFonts w:eastAsia="標楷體" w:hint="eastAsia"/>
              </w:rPr>
              <w:t>年底完成</w:t>
            </w:r>
          </w:p>
          <w:p w14:paraId="1F46504F" w14:textId="77777777" w:rsidR="00CB7A07" w:rsidRPr="0021798D" w:rsidRDefault="00CB7A07" w:rsidP="00B66000">
            <w:pPr>
              <w:jc w:val="both"/>
              <w:rPr>
                <w:rFonts w:eastAsia="標楷體"/>
              </w:rPr>
            </w:pPr>
          </w:p>
          <w:p w14:paraId="67839AD9" w14:textId="429B9D3B" w:rsidR="00CB7A07" w:rsidRPr="0021798D" w:rsidRDefault="00CB7A07" w:rsidP="00B66000">
            <w:pPr>
              <w:jc w:val="both"/>
              <w:rPr>
                <w:rFonts w:eastAsia="標楷體"/>
              </w:rPr>
            </w:pPr>
            <w:r w:rsidRPr="0021798D">
              <w:rPr>
                <w:rFonts w:eastAsia="標楷體" w:hint="eastAsia"/>
              </w:rPr>
              <w:t>持續辦理</w:t>
            </w:r>
          </w:p>
          <w:p w14:paraId="361103C0" w14:textId="77777777" w:rsidR="00C46F5F" w:rsidRDefault="00C46F5F" w:rsidP="00C46F5F">
            <w:pPr>
              <w:jc w:val="both"/>
              <w:rPr>
                <w:rFonts w:eastAsia="標楷體"/>
              </w:rPr>
            </w:pPr>
          </w:p>
          <w:p w14:paraId="7E14AACE" w14:textId="00C8E54A" w:rsidR="00C46F5F" w:rsidRPr="0021798D" w:rsidRDefault="00C46F5F" w:rsidP="00C46F5F">
            <w:pPr>
              <w:jc w:val="both"/>
              <w:rPr>
                <w:rFonts w:eastAsia="標楷體"/>
              </w:rPr>
            </w:pPr>
            <w:r w:rsidRPr="0021798D">
              <w:rPr>
                <w:rFonts w:eastAsia="標楷體" w:hint="eastAsia"/>
              </w:rPr>
              <w:t>持續辦理</w:t>
            </w:r>
          </w:p>
          <w:p w14:paraId="3A34B9FA" w14:textId="77777777" w:rsidR="00C46F5F" w:rsidRDefault="00C46F5F" w:rsidP="00C46F5F">
            <w:pPr>
              <w:jc w:val="both"/>
              <w:rPr>
                <w:rFonts w:eastAsia="標楷體"/>
              </w:rPr>
            </w:pPr>
          </w:p>
          <w:p w14:paraId="38A5EA0B" w14:textId="77777777" w:rsidR="00C46F5F" w:rsidRDefault="00C46F5F" w:rsidP="00C46F5F">
            <w:pPr>
              <w:jc w:val="both"/>
              <w:rPr>
                <w:rFonts w:eastAsia="標楷體"/>
              </w:rPr>
            </w:pPr>
          </w:p>
          <w:p w14:paraId="34F49463" w14:textId="0652FC4E" w:rsidR="00C46F5F" w:rsidRPr="0021798D" w:rsidRDefault="00C46F5F" w:rsidP="00C46F5F">
            <w:pPr>
              <w:jc w:val="both"/>
              <w:rPr>
                <w:rFonts w:eastAsia="標楷體"/>
              </w:rPr>
            </w:pPr>
            <w:r w:rsidRPr="0021798D">
              <w:rPr>
                <w:rFonts w:eastAsia="標楷體" w:hint="eastAsia"/>
              </w:rPr>
              <w:t>持續辦理</w:t>
            </w:r>
          </w:p>
          <w:p w14:paraId="747AE2DC" w14:textId="77777777" w:rsidR="00C46F5F" w:rsidRDefault="00C46F5F" w:rsidP="00C46F5F">
            <w:pPr>
              <w:jc w:val="both"/>
              <w:rPr>
                <w:rFonts w:eastAsia="標楷體"/>
              </w:rPr>
            </w:pPr>
          </w:p>
          <w:p w14:paraId="02C04541" w14:textId="352F5920" w:rsidR="00C46F5F" w:rsidRPr="0021798D" w:rsidRDefault="00C46F5F" w:rsidP="00C46F5F">
            <w:pPr>
              <w:jc w:val="both"/>
              <w:rPr>
                <w:rFonts w:eastAsia="標楷體"/>
              </w:rPr>
            </w:pPr>
            <w:r w:rsidRPr="0021798D">
              <w:rPr>
                <w:rFonts w:eastAsia="標楷體" w:hint="eastAsia"/>
              </w:rPr>
              <w:t>持續辦理</w:t>
            </w:r>
          </w:p>
          <w:p w14:paraId="3ED860DB" w14:textId="77777777" w:rsidR="00CB7A07" w:rsidRPr="00C46F5F" w:rsidRDefault="00CB7A07" w:rsidP="00B66000">
            <w:pPr>
              <w:jc w:val="both"/>
              <w:rPr>
                <w:rFonts w:eastAsia="標楷體"/>
              </w:rPr>
            </w:pPr>
          </w:p>
        </w:tc>
        <w:tc>
          <w:tcPr>
            <w:tcW w:w="1275" w:type="dxa"/>
            <w:tcBorders>
              <w:bottom w:val="single" w:sz="4" w:space="0" w:color="auto"/>
            </w:tcBorders>
          </w:tcPr>
          <w:p w14:paraId="6594DAC1"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t>行政院新傳處</w:t>
            </w:r>
          </w:p>
        </w:tc>
        <w:tc>
          <w:tcPr>
            <w:tcW w:w="1276" w:type="dxa"/>
            <w:tcBorders>
              <w:bottom w:val="single" w:sz="4" w:space="0" w:color="auto"/>
            </w:tcBorders>
          </w:tcPr>
          <w:p w14:paraId="1A9916D3" w14:textId="77777777" w:rsidR="00CB7A07" w:rsidRPr="0021798D" w:rsidRDefault="00CB7A07" w:rsidP="00B66000">
            <w:pPr>
              <w:ind w:rightChars="-46" w:right="-110"/>
              <w:jc w:val="both"/>
              <w:rPr>
                <w:rFonts w:ascii="標楷體" w:eastAsia="標楷體" w:hAnsi="標楷體"/>
                <w:lang w:eastAsia="zh-HK"/>
              </w:rPr>
            </w:pPr>
            <w:r w:rsidRPr="0021798D">
              <w:rPr>
                <w:rFonts w:ascii="標楷體" w:eastAsia="標楷體" w:hAnsi="標楷體" w:hint="eastAsia"/>
              </w:rPr>
              <w:t>內政部、教育部、法務部、衛福部、國防部、財政部、海巡署</w:t>
            </w:r>
          </w:p>
        </w:tc>
      </w:tr>
      <w:tr w:rsidR="0021798D" w:rsidRPr="0021798D" w14:paraId="2ADDAE94" w14:textId="77777777" w:rsidTr="006D3F1B">
        <w:trPr>
          <w:trHeight w:val="87"/>
        </w:trPr>
        <w:tc>
          <w:tcPr>
            <w:tcW w:w="1277" w:type="dxa"/>
            <w:tcBorders>
              <w:bottom w:val="single" w:sz="4" w:space="0" w:color="auto"/>
            </w:tcBorders>
          </w:tcPr>
          <w:p w14:paraId="635CCA67" w14:textId="31F334D3" w:rsidR="00CB7A07" w:rsidRPr="0021798D" w:rsidRDefault="003D26FE" w:rsidP="00B66000">
            <w:pPr>
              <w:jc w:val="both"/>
              <w:rPr>
                <w:rFonts w:ascii="標楷體" w:eastAsia="標楷體" w:hAnsi="標楷體"/>
              </w:rPr>
            </w:pPr>
            <w:r w:rsidRPr="0021798D">
              <w:rPr>
                <w:rFonts w:ascii="標楷體" w:eastAsia="標楷體" w:hAnsi="標楷體" w:hint="eastAsia"/>
              </w:rPr>
              <w:t>（二）</w:t>
            </w:r>
            <w:r w:rsidR="00CB7A07" w:rsidRPr="0021798D">
              <w:rPr>
                <w:rFonts w:ascii="標楷體" w:eastAsia="標楷體" w:hAnsi="標楷體" w:hint="eastAsia"/>
              </w:rPr>
              <w:t>研議地方政府毒品危害防制中心改由衛福部督導</w:t>
            </w:r>
          </w:p>
        </w:tc>
        <w:tc>
          <w:tcPr>
            <w:tcW w:w="4961" w:type="dxa"/>
            <w:tcBorders>
              <w:bottom w:val="single" w:sz="4" w:space="0" w:color="auto"/>
            </w:tcBorders>
          </w:tcPr>
          <w:p w14:paraId="79CDC6FA" w14:textId="77777777" w:rsidR="00CB7A07" w:rsidRPr="0058587C" w:rsidRDefault="00CB7A07" w:rsidP="00B66000">
            <w:pPr>
              <w:pStyle w:val="af0"/>
              <w:numPr>
                <w:ilvl w:val="0"/>
                <w:numId w:val="27"/>
              </w:numPr>
              <w:ind w:leftChars="0" w:left="208" w:hanging="208"/>
              <w:jc w:val="both"/>
              <w:rPr>
                <w:rFonts w:ascii="Times New Roman" w:eastAsia="標楷體" w:hAnsi="Times New Roman"/>
                <w:color w:val="000000" w:themeColor="text1"/>
              </w:rPr>
            </w:pPr>
            <w:r w:rsidRPr="0058587C">
              <w:rPr>
                <w:rFonts w:ascii="Times New Roman" w:eastAsia="標楷體" w:hAnsi="Times New Roman"/>
                <w:bCs/>
                <w:color w:val="000000" w:themeColor="text1"/>
              </w:rPr>
              <w:t>成立專案小組</w:t>
            </w:r>
            <w:r w:rsidRPr="0058587C">
              <w:rPr>
                <w:rFonts w:ascii="Times New Roman" w:eastAsia="標楷體" w:hAnsi="Times New Roman"/>
                <w:color w:val="000000" w:themeColor="text1"/>
              </w:rPr>
              <w:t>：包含專家學者、跨部會及</w:t>
            </w:r>
            <w:r w:rsidRPr="0058587C">
              <w:rPr>
                <w:rFonts w:ascii="Times New Roman" w:eastAsia="標楷體" w:hAnsi="Times New Roman"/>
                <w:bCs/>
                <w:color w:val="000000" w:themeColor="text1"/>
              </w:rPr>
              <w:t>地方政府代表。</w:t>
            </w:r>
          </w:p>
          <w:p w14:paraId="665764CC" w14:textId="38684F8F" w:rsidR="00CB7A07" w:rsidRPr="0058587C" w:rsidRDefault="00CB7A07" w:rsidP="00B66000">
            <w:pPr>
              <w:pStyle w:val="af0"/>
              <w:numPr>
                <w:ilvl w:val="0"/>
                <w:numId w:val="27"/>
              </w:numPr>
              <w:ind w:leftChars="0" w:left="208" w:hanging="208"/>
              <w:jc w:val="both"/>
              <w:rPr>
                <w:rFonts w:ascii="Times New Roman" w:eastAsia="標楷體" w:hAnsi="Times New Roman"/>
                <w:color w:val="000000" w:themeColor="text1"/>
              </w:rPr>
            </w:pPr>
            <w:r w:rsidRPr="0058587C">
              <w:rPr>
                <w:rFonts w:ascii="Times New Roman" w:eastAsia="標楷體" w:hAnsi="Times New Roman"/>
                <w:bCs/>
                <w:color w:val="000000" w:themeColor="text1"/>
              </w:rPr>
              <w:t>重新定位並</w:t>
            </w:r>
            <w:r w:rsidR="00DF05B0" w:rsidRPr="0058587C">
              <w:rPr>
                <w:rFonts w:ascii="Times New Roman" w:eastAsia="標楷體" w:hAnsi="Times New Roman" w:hint="eastAsia"/>
                <w:bCs/>
                <w:color w:val="000000" w:themeColor="text1"/>
              </w:rPr>
              <w:t>建立</w:t>
            </w:r>
            <w:r w:rsidRPr="0058587C">
              <w:rPr>
                <w:rFonts w:ascii="Times New Roman" w:eastAsia="標楷體" w:hAnsi="Times New Roman"/>
                <w:bCs/>
                <w:color w:val="000000" w:themeColor="text1"/>
              </w:rPr>
              <w:t>共識毒防中心組織定位、角色及功能。</w:t>
            </w:r>
          </w:p>
          <w:p w14:paraId="41C2C93D" w14:textId="77777777" w:rsidR="00CB7A07" w:rsidRPr="0058587C" w:rsidRDefault="00CB7A07" w:rsidP="00B66000">
            <w:pPr>
              <w:pStyle w:val="af0"/>
              <w:numPr>
                <w:ilvl w:val="0"/>
                <w:numId w:val="27"/>
              </w:numPr>
              <w:ind w:leftChars="0" w:left="208" w:hanging="208"/>
              <w:jc w:val="both"/>
              <w:rPr>
                <w:rFonts w:ascii="Times New Roman" w:eastAsia="標楷體" w:hAnsi="Times New Roman"/>
                <w:color w:val="000000" w:themeColor="text1"/>
              </w:rPr>
            </w:pPr>
            <w:r w:rsidRPr="0058587C">
              <w:rPr>
                <w:rFonts w:ascii="Times New Roman" w:eastAsia="標楷體" w:hAnsi="Times New Roman"/>
                <w:bCs/>
                <w:color w:val="000000" w:themeColor="text1"/>
              </w:rPr>
              <w:t>製定督導內涵及部會合作模式。</w:t>
            </w:r>
          </w:p>
          <w:p w14:paraId="68AF0EE9" w14:textId="77777777" w:rsidR="00CB7A07" w:rsidRPr="0058587C" w:rsidRDefault="00CB7A07" w:rsidP="00B66000">
            <w:pPr>
              <w:pStyle w:val="af0"/>
              <w:numPr>
                <w:ilvl w:val="0"/>
                <w:numId w:val="27"/>
              </w:numPr>
              <w:ind w:leftChars="0" w:left="208" w:hanging="208"/>
              <w:jc w:val="both"/>
              <w:rPr>
                <w:rFonts w:ascii="Times New Roman" w:eastAsia="標楷體" w:hAnsi="Times New Roman"/>
                <w:color w:val="000000" w:themeColor="text1"/>
              </w:rPr>
            </w:pPr>
            <w:r w:rsidRPr="0058587C">
              <w:rPr>
                <w:rFonts w:ascii="Times New Roman" w:eastAsia="標楷體" w:hAnsi="Times New Roman"/>
                <w:bCs/>
                <w:color w:val="000000" w:themeColor="text1"/>
              </w:rPr>
              <w:t>規劃接辦之期程、方式及檔案交接，正式接辦。</w:t>
            </w:r>
          </w:p>
        </w:tc>
        <w:tc>
          <w:tcPr>
            <w:tcW w:w="1276" w:type="dxa"/>
            <w:tcBorders>
              <w:bottom w:val="single" w:sz="4" w:space="0" w:color="auto"/>
            </w:tcBorders>
          </w:tcPr>
          <w:p w14:paraId="21561AD8" w14:textId="55851B45" w:rsidR="00CB7A07" w:rsidRPr="0021798D" w:rsidRDefault="00CB7A07" w:rsidP="00B66000">
            <w:pPr>
              <w:jc w:val="both"/>
              <w:rPr>
                <w:rFonts w:eastAsia="標楷體"/>
              </w:rPr>
            </w:pPr>
            <w:r w:rsidRPr="0021798D">
              <w:rPr>
                <w:rFonts w:eastAsia="標楷體"/>
              </w:rPr>
              <w:t>106</w:t>
            </w:r>
            <w:r w:rsidRPr="0021798D">
              <w:rPr>
                <w:rFonts w:eastAsia="標楷體"/>
                <w:lang w:eastAsia="zh-HK"/>
              </w:rPr>
              <w:t>年下半年</w:t>
            </w:r>
            <w:r w:rsidRPr="0021798D">
              <w:rPr>
                <w:rFonts w:eastAsia="標楷體"/>
              </w:rPr>
              <w:t>：</w:t>
            </w:r>
            <w:r w:rsidRPr="0021798D">
              <w:rPr>
                <w:rFonts w:eastAsia="標楷體"/>
                <w:lang w:eastAsia="zh-HK"/>
              </w:rPr>
              <w:t>溝通規劃期</w:t>
            </w:r>
            <w:r w:rsidRPr="0021798D">
              <w:rPr>
                <w:rFonts w:eastAsia="標楷體" w:hint="eastAsia"/>
              </w:rPr>
              <w:t>；</w:t>
            </w:r>
            <w:r w:rsidRPr="0021798D">
              <w:rPr>
                <w:rFonts w:eastAsia="標楷體"/>
                <w:lang w:eastAsia="zh-HK"/>
              </w:rPr>
              <w:t>107</w:t>
            </w:r>
            <w:r w:rsidRPr="0021798D">
              <w:rPr>
                <w:rFonts w:eastAsia="標楷體" w:hint="eastAsia"/>
              </w:rPr>
              <w:t>年</w:t>
            </w:r>
            <w:r w:rsidRPr="0021798D">
              <w:rPr>
                <w:rFonts w:eastAsia="標楷體"/>
              </w:rPr>
              <w:t>1</w:t>
            </w:r>
            <w:r w:rsidRPr="0021798D">
              <w:rPr>
                <w:rFonts w:eastAsia="標楷體" w:hint="eastAsia"/>
              </w:rPr>
              <w:t>月起毒防中心補助預算由衛福部編</w:t>
            </w:r>
            <w:r w:rsidRPr="0021798D">
              <w:rPr>
                <w:rFonts w:eastAsia="標楷體" w:hint="eastAsia"/>
              </w:rPr>
              <w:lastRenderedPageBreak/>
              <w:t>列；</w:t>
            </w:r>
            <w:r w:rsidRPr="0021798D">
              <w:rPr>
                <w:rFonts w:eastAsia="標楷體"/>
              </w:rPr>
              <w:t>107</w:t>
            </w:r>
            <w:r w:rsidRPr="0021798D">
              <w:rPr>
                <w:rFonts w:eastAsia="標楷體"/>
                <w:lang w:eastAsia="zh-HK"/>
              </w:rPr>
              <w:t>年</w:t>
            </w:r>
            <w:r w:rsidRPr="0021798D">
              <w:rPr>
                <w:rFonts w:eastAsia="標楷體"/>
              </w:rPr>
              <w:t>1-</w:t>
            </w:r>
            <w:r w:rsidRPr="0021798D">
              <w:rPr>
                <w:rFonts w:eastAsia="標楷體" w:hint="eastAsia"/>
              </w:rPr>
              <w:t>2</w:t>
            </w:r>
            <w:r w:rsidRPr="0021798D">
              <w:rPr>
                <w:rFonts w:eastAsia="標楷體"/>
                <w:lang w:eastAsia="zh-HK"/>
              </w:rPr>
              <w:t>月</w:t>
            </w:r>
            <w:r w:rsidRPr="0021798D">
              <w:rPr>
                <w:rFonts w:eastAsia="標楷體"/>
              </w:rPr>
              <w:t>：</w:t>
            </w:r>
            <w:r w:rsidRPr="0021798D">
              <w:rPr>
                <w:rFonts w:eastAsia="標楷體"/>
                <w:lang w:eastAsia="zh-HK"/>
              </w:rPr>
              <w:t>交接準備期</w:t>
            </w:r>
            <w:r w:rsidRPr="0021798D">
              <w:rPr>
                <w:rFonts w:eastAsia="標楷體" w:hint="eastAsia"/>
              </w:rPr>
              <w:t>；</w:t>
            </w:r>
            <w:r w:rsidRPr="0021798D">
              <w:rPr>
                <w:rFonts w:eastAsia="標楷體"/>
              </w:rPr>
              <w:t>107</w:t>
            </w:r>
            <w:r w:rsidRPr="0021798D">
              <w:rPr>
                <w:rFonts w:eastAsia="標楷體"/>
                <w:lang w:eastAsia="zh-HK"/>
              </w:rPr>
              <w:t>年</w:t>
            </w:r>
            <w:r w:rsidRPr="0021798D">
              <w:rPr>
                <w:rFonts w:eastAsia="標楷體"/>
              </w:rPr>
              <w:t>3</w:t>
            </w:r>
            <w:r w:rsidRPr="0021798D">
              <w:rPr>
                <w:rFonts w:eastAsia="標楷體"/>
                <w:lang w:eastAsia="zh-HK"/>
              </w:rPr>
              <w:t>月</w:t>
            </w:r>
            <w:r w:rsidRPr="0021798D">
              <w:rPr>
                <w:rFonts w:eastAsia="標楷體"/>
              </w:rPr>
              <w:t>-6</w:t>
            </w:r>
            <w:r w:rsidRPr="0021798D">
              <w:rPr>
                <w:rFonts w:eastAsia="標楷體"/>
                <w:lang w:eastAsia="zh-HK"/>
              </w:rPr>
              <w:t>月</w:t>
            </w:r>
            <w:r w:rsidRPr="0021798D">
              <w:rPr>
                <w:rFonts w:eastAsia="標楷體"/>
              </w:rPr>
              <w:t>：</w:t>
            </w:r>
            <w:r w:rsidRPr="0021798D">
              <w:rPr>
                <w:rFonts w:eastAsia="標楷體"/>
                <w:lang w:eastAsia="zh-HK"/>
              </w:rPr>
              <w:t>完成交接</w:t>
            </w:r>
          </w:p>
        </w:tc>
        <w:tc>
          <w:tcPr>
            <w:tcW w:w="1275" w:type="dxa"/>
            <w:tcBorders>
              <w:bottom w:val="single" w:sz="4" w:space="0" w:color="auto"/>
            </w:tcBorders>
          </w:tcPr>
          <w:p w14:paraId="1446E320"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lastRenderedPageBreak/>
              <w:t>衛福部、法務部</w:t>
            </w:r>
          </w:p>
        </w:tc>
        <w:tc>
          <w:tcPr>
            <w:tcW w:w="1276" w:type="dxa"/>
            <w:tcBorders>
              <w:bottom w:val="single" w:sz="4" w:space="0" w:color="auto"/>
            </w:tcBorders>
          </w:tcPr>
          <w:p w14:paraId="7E840C6D" w14:textId="77777777" w:rsidR="00CB7A07" w:rsidRPr="0021798D" w:rsidRDefault="00CB7A07" w:rsidP="00B66000">
            <w:pPr>
              <w:jc w:val="both"/>
              <w:rPr>
                <w:rFonts w:ascii="標楷體" w:eastAsia="標楷體" w:hAnsi="標楷體"/>
              </w:rPr>
            </w:pPr>
            <w:r w:rsidRPr="0021798D">
              <w:rPr>
                <w:rFonts w:ascii="標楷體" w:eastAsia="標楷體" w:hAnsi="標楷體" w:hint="eastAsia"/>
                <w:lang w:eastAsia="zh-HK"/>
              </w:rPr>
              <w:t>地方毒品危害防制中心</w:t>
            </w:r>
          </w:p>
        </w:tc>
      </w:tr>
      <w:tr w:rsidR="0021798D" w:rsidRPr="0021798D" w14:paraId="402C7DDB" w14:textId="77777777" w:rsidTr="006D3F1B">
        <w:tc>
          <w:tcPr>
            <w:tcW w:w="1277" w:type="dxa"/>
            <w:tcBorders>
              <w:top w:val="single" w:sz="4" w:space="0" w:color="auto"/>
              <w:left w:val="single" w:sz="4" w:space="0" w:color="auto"/>
              <w:bottom w:val="single" w:sz="4" w:space="0" w:color="auto"/>
              <w:right w:val="single" w:sz="4" w:space="0" w:color="auto"/>
            </w:tcBorders>
          </w:tcPr>
          <w:p w14:paraId="157F3CB5" w14:textId="0EBD3962" w:rsidR="00CB7A07" w:rsidRPr="0021798D" w:rsidRDefault="003D26FE" w:rsidP="00B66000">
            <w:pPr>
              <w:jc w:val="both"/>
              <w:rPr>
                <w:rFonts w:ascii="標楷體" w:eastAsia="標楷體" w:hAnsi="標楷體"/>
              </w:rPr>
            </w:pPr>
            <w:r w:rsidRPr="0021798D">
              <w:rPr>
                <w:rFonts w:ascii="標楷體" w:eastAsia="標楷體" w:hAnsi="標楷體" w:hint="eastAsia"/>
                <w:kern w:val="0"/>
              </w:rPr>
              <w:lastRenderedPageBreak/>
              <w:t>（三）</w:t>
            </w:r>
            <w:r w:rsidR="00CB7A07" w:rsidRPr="0021798D">
              <w:rPr>
                <w:rFonts w:ascii="標楷體" w:eastAsia="標楷體" w:hAnsi="標楷體" w:hint="eastAsia"/>
                <w:kern w:val="0"/>
              </w:rPr>
              <w:t>修正毒品危害防制條例及相關法令</w:t>
            </w:r>
          </w:p>
        </w:tc>
        <w:tc>
          <w:tcPr>
            <w:tcW w:w="4961" w:type="dxa"/>
            <w:tcBorders>
              <w:top w:val="single" w:sz="4" w:space="0" w:color="auto"/>
              <w:left w:val="single" w:sz="4" w:space="0" w:color="auto"/>
              <w:bottom w:val="single" w:sz="4" w:space="0" w:color="auto"/>
              <w:right w:val="single" w:sz="4" w:space="0" w:color="auto"/>
            </w:tcBorders>
          </w:tcPr>
          <w:p w14:paraId="4D48B688" w14:textId="77777777" w:rsidR="00CB7A07" w:rsidRPr="0058587C" w:rsidRDefault="00CB7A07" w:rsidP="00B66000">
            <w:pPr>
              <w:pStyle w:val="af0"/>
              <w:numPr>
                <w:ilvl w:val="0"/>
                <w:numId w:val="18"/>
              </w:numPr>
              <w:ind w:leftChars="0" w:left="316" w:hanging="316"/>
              <w:jc w:val="both"/>
              <w:rPr>
                <w:rFonts w:ascii="Times New Roman" w:eastAsia="標楷體" w:hAnsi="Times New Roman"/>
                <w:color w:val="000000" w:themeColor="text1"/>
              </w:rPr>
            </w:pPr>
            <w:r w:rsidRPr="0058587C">
              <w:rPr>
                <w:rFonts w:ascii="Times New Roman" w:eastAsia="標楷體" w:hAnsi="Times New Roman"/>
                <w:color w:val="000000" w:themeColor="text1"/>
              </w:rPr>
              <w:t>提高製造、運輸、販賣毒品之罰金刑及二級毒品之刑度。</w:t>
            </w:r>
          </w:p>
          <w:p w14:paraId="798F63E2"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特定行為加重其刑：販賣毒品予未成年人、懷胎婦女及製造、運輸、販賣混合型毒品者，加重其刑至二分之一。</w:t>
            </w:r>
          </w:p>
          <w:p w14:paraId="0CF7C533"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持有第一、二級毒品加重要件之「純質淨重」修正為「淨重」。</w:t>
            </w:r>
          </w:p>
          <w:p w14:paraId="1854DED1" w14:textId="3D07689B"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持有三、四級毒品入刑標準，由純</w:t>
            </w:r>
            <w:r w:rsidR="00DF05B0" w:rsidRPr="0058587C">
              <w:rPr>
                <w:rFonts w:ascii="Times New Roman" w:eastAsia="標楷體" w:hAnsi="Times New Roman" w:hint="eastAsia"/>
                <w:color w:val="000000" w:themeColor="text1"/>
              </w:rPr>
              <w:t>質</w:t>
            </w:r>
            <w:r w:rsidRPr="0058587C">
              <w:rPr>
                <w:rFonts w:ascii="Times New Roman" w:eastAsia="標楷體" w:hAnsi="Times New Roman"/>
                <w:color w:val="000000" w:themeColor="text1"/>
              </w:rPr>
              <w:t>淨重二十公克降為五公克。</w:t>
            </w:r>
          </w:p>
          <w:p w14:paraId="0AF4AEA1"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對於多次持有或施用三、四級毒品者採「先行政後司法」。</w:t>
            </w:r>
          </w:p>
          <w:p w14:paraId="67DBFA87"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偵查及審判中均自白者減輕其刑之規定，修正為偵查及歷次審判中均自白者，始有減刑規定之適用，以資明確。</w:t>
            </w:r>
          </w:p>
          <w:p w14:paraId="7D26F50A"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引進擴大沒收制度。</w:t>
            </w:r>
          </w:p>
          <w:p w14:paraId="5A938554"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研議類似物質一次列管之修法。</w:t>
            </w:r>
          </w:p>
          <w:p w14:paraId="686EDBBA"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研議毒品扣案物分享機制之修法。</w:t>
            </w:r>
          </w:p>
          <w:p w14:paraId="7FF06434"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ab/>
            </w:r>
            <w:r w:rsidRPr="0058587C">
              <w:rPr>
                <w:rFonts w:ascii="Times New Roman" w:eastAsia="標楷體" w:hAnsi="Times New Roman"/>
                <w:color w:val="000000" w:themeColor="text1"/>
              </w:rPr>
              <w:t>訂定「辦理國軍毒品案件聯繫通報要點」，完善國軍涉毒案件雙向通報及合作溯源查緝機制，防制毒品入侵軍中。</w:t>
            </w:r>
          </w:p>
          <w:p w14:paraId="444125D6"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修正防制毒品危害獎懲辦法，由現行</w:t>
            </w:r>
            <w:r w:rsidRPr="0058587C">
              <w:rPr>
                <w:rFonts w:ascii="Times New Roman" w:eastAsia="標楷體" w:hAnsi="Times New Roman"/>
                <w:bCs/>
                <w:color w:val="000000" w:themeColor="text1"/>
              </w:rPr>
              <w:t>側重數量及工廠之查緝，調整為查人查量並重，並強力查緝中小盤毒販並逐層向上溯源。</w:t>
            </w:r>
          </w:p>
          <w:p w14:paraId="125561D4" w14:textId="77777777" w:rsidR="00CB7A07" w:rsidRPr="0058587C" w:rsidRDefault="00CB7A07"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研議修正特定人員尿液採驗辦法</w:t>
            </w:r>
            <w:r w:rsidRPr="0058587C">
              <w:rPr>
                <w:rFonts w:ascii="Times New Roman" w:eastAsia="標楷體" w:hAnsi="Times New Roman" w:hint="eastAsia"/>
                <w:color w:val="000000" w:themeColor="text1"/>
              </w:rPr>
              <w:t>。</w:t>
            </w:r>
          </w:p>
          <w:p w14:paraId="6A7B7721" w14:textId="4B177A64" w:rsidR="00AF25DF" w:rsidRPr="0058587C" w:rsidRDefault="00AF25DF"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hint="eastAsia"/>
                <w:color w:val="000000" w:themeColor="text1"/>
              </w:rPr>
              <w:t>依新修正</w:t>
            </w:r>
            <w:r w:rsidRPr="0058587C">
              <w:rPr>
                <w:rFonts w:ascii="Times New Roman" w:eastAsia="標楷體" w:hAnsi="Times New Roman"/>
                <w:color w:val="000000" w:themeColor="text1"/>
              </w:rPr>
              <w:t>「毒品危害防制條例」第</w:t>
            </w:r>
            <w:r w:rsidRPr="0058587C">
              <w:rPr>
                <w:rFonts w:ascii="Times New Roman" w:eastAsia="標楷體" w:hAnsi="Times New Roman"/>
                <w:color w:val="000000" w:themeColor="text1"/>
              </w:rPr>
              <w:t>2</w:t>
            </w:r>
            <w:r w:rsidRPr="0058587C">
              <w:rPr>
                <w:rFonts w:ascii="Times New Roman" w:eastAsia="標楷體" w:hAnsi="Times New Roman"/>
                <w:color w:val="000000" w:themeColor="text1"/>
              </w:rPr>
              <w:t>條之</w:t>
            </w:r>
            <w:r w:rsidRPr="0058587C">
              <w:rPr>
                <w:rFonts w:ascii="Times New Roman" w:eastAsia="標楷體" w:hAnsi="Times New Roman"/>
                <w:color w:val="000000" w:themeColor="text1"/>
              </w:rPr>
              <w:t>2</w:t>
            </w:r>
            <w:r w:rsidRPr="0058587C">
              <w:rPr>
                <w:rFonts w:ascii="Times New Roman" w:eastAsia="標楷體" w:hAnsi="Times New Roman"/>
                <w:color w:val="000000" w:themeColor="text1"/>
              </w:rPr>
              <w:t>之</w:t>
            </w:r>
            <w:r w:rsidRPr="0058587C">
              <w:rPr>
                <w:rFonts w:ascii="Times New Roman" w:eastAsia="標楷體" w:hAnsi="Times New Roman" w:hint="eastAsia"/>
                <w:color w:val="000000" w:themeColor="text1"/>
              </w:rPr>
              <w:t>規定</w:t>
            </w:r>
            <w:r w:rsidRPr="0058587C">
              <w:rPr>
                <w:rFonts w:ascii="Times New Roman" w:eastAsia="標楷體" w:hAnsi="Times New Roman"/>
                <w:color w:val="000000" w:themeColor="text1"/>
              </w:rPr>
              <w:t>，</w:t>
            </w:r>
            <w:r w:rsidRPr="0058587C">
              <w:rPr>
                <w:rFonts w:ascii="Times New Roman" w:eastAsia="標楷體" w:hAnsi="Times New Roman" w:hint="eastAsia"/>
                <w:color w:val="000000" w:themeColor="text1"/>
              </w:rPr>
              <w:t>規劃</w:t>
            </w:r>
            <w:r w:rsidRPr="0058587C">
              <w:rPr>
                <w:rFonts w:ascii="Times New Roman" w:eastAsia="標楷體" w:hAnsi="Times New Roman"/>
                <w:color w:val="000000" w:themeColor="text1"/>
              </w:rPr>
              <w:t>設立毒品防制基金，藉以拓展財源並提升反毒綜效，以有效支應各項反毒業務。</w:t>
            </w:r>
          </w:p>
          <w:p w14:paraId="63A03335" w14:textId="3EE2BF50" w:rsidR="00CB7A07" w:rsidRPr="0058587C" w:rsidRDefault="00AF25DF" w:rsidP="00B66000">
            <w:pPr>
              <w:pStyle w:val="af0"/>
              <w:numPr>
                <w:ilvl w:val="0"/>
                <w:numId w:val="18"/>
              </w:numPr>
              <w:ind w:leftChars="0"/>
              <w:jc w:val="both"/>
              <w:rPr>
                <w:rFonts w:ascii="Times New Roman" w:eastAsia="標楷體" w:hAnsi="Times New Roman"/>
                <w:color w:val="000000" w:themeColor="text1"/>
              </w:rPr>
            </w:pPr>
            <w:r w:rsidRPr="0058587C">
              <w:rPr>
                <w:rFonts w:ascii="Times New Roman" w:eastAsia="標楷體" w:hAnsi="Times New Roman"/>
                <w:color w:val="000000" w:themeColor="text1"/>
              </w:rPr>
              <w:t>推動</w:t>
            </w:r>
            <w:r w:rsidRPr="0058587C">
              <w:rPr>
                <w:rFonts w:ascii="Times New Roman" w:eastAsia="標楷體" w:hAnsi="Times New Roman" w:hint="eastAsia"/>
                <w:color w:val="000000" w:themeColor="text1"/>
              </w:rPr>
              <w:t>新修正「毒品危害防制條例」第</w:t>
            </w:r>
            <w:r w:rsidRPr="0058587C">
              <w:rPr>
                <w:rFonts w:ascii="Times New Roman" w:eastAsia="標楷體" w:hAnsi="Times New Roman" w:hint="eastAsia"/>
                <w:color w:val="000000" w:themeColor="text1"/>
              </w:rPr>
              <w:t>31</w:t>
            </w:r>
            <w:r w:rsidRPr="0058587C">
              <w:rPr>
                <w:rFonts w:ascii="Times New Roman" w:eastAsia="標楷體" w:hAnsi="Times New Roman" w:hint="eastAsia"/>
                <w:color w:val="000000" w:themeColor="text1"/>
              </w:rPr>
              <w:t>條之</w:t>
            </w:r>
            <w:r w:rsidRPr="0058587C">
              <w:rPr>
                <w:rFonts w:ascii="Times New Roman" w:eastAsia="標楷體" w:hAnsi="Times New Roman" w:hint="eastAsia"/>
                <w:color w:val="000000" w:themeColor="text1"/>
              </w:rPr>
              <w:t>1</w:t>
            </w:r>
            <w:r w:rsidRPr="0058587C">
              <w:rPr>
                <w:rFonts w:ascii="Times New Roman" w:eastAsia="標楷體" w:hAnsi="Times New Roman"/>
                <w:color w:val="000000" w:themeColor="text1"/>
              </w:rPr>
              <w:t>「特定營業場所之通報制度與行政懲處機制」</w:t>
            </w:r>
            <w:r w:rsidRPr="0058587C">
              <w:rPr>
                <w:rFonts w:ascii="Times New Roman" w:eastAsia="標楷體" w:hAnsi="Times New Roman" w:hint="eastAsia"/>
                <w:color w:val="000000" w:themeColor="text1"/>
              </w:rPr>
              <w:t>子法之訂立</w:t>
            </w:r>
            <w:r w:rsidRPr="0058587C">
              <w:rPr>
                <w:rFonts w:ascii="Times New Roman" w:eastAsia="標楷體" w:hAnsi="Times New Roman"/>
                <w:color w:val="000000" w:themeColor="text1"/>
              </w:rPr>
              <w:t>，對容易流通毒品之特</w:t>
            </w:r>
            <w:r w:rsidRPr="0058587C">
              <w:rPr>
                <w:rFonts w:ascii="Times New Roman" w:eastAsia="標楷體" w:hAnsi="Times New Roman"/>
                <w:color w:val="000000" w:themeColor="text1"/>
              </w:rPr>
              <w:lastRenderedPageBreak/>
              <w:t>定營業處所課予毒品防制義務，減少年輕族群聚集施用毒品情形。</w:t>
            </w:r>
            <w:r w:rsidR="00CB7A07" w:rsidRPr="0058587C">
              <w:rPr>
                <w:rFonts w:ascii="Times New Roman" w:eastAsia="標楷體"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14:paraId="13D960C8" w14:textId="77777777" w:rsidR="00CB7A07" w:rsidRPr="0021798D" w:rsidRDefault="00CB7A07" w:rsidP="00B66000">
            <w:pPr>
              <w:jc w:val="both"/>
              <w:rPr>
                <w:rFonts w:eastAsia="標楷體"/>
              </w:rPr>
            </w:pPr>
            <w:r w:rsidRPr="0021798D">
              <w:rPr>
                <w:rFonts w:eastAsia="標楷體"/>
              </w:rPr>
              <w:lastRenderedPageBreak/>
              <w:t>1-7</w:t>
            </w:r>
            <w:r w:rsidRPr="0021798D">
              <w:rPr>
                <w:rFonts w:eastAsia="標楷體"/>
              </w:rPr>
              <w:t>部分，於</w:t>
            </w:r>
            <w:r w:rsidRPr="0021798D">
              <w:rPr>
                <w:rFonts w:eastAsia="標楷體"/>
              </w:rPr>
              <w:t>106</w:t>
            </w:r>
            <w:r w:rsidRPr="0021798D">
              <w:rPr>
                <w:rFonts w:eastAsia="標楷體"/>
              </w:rPr>
              <w:t>年</w:t>
            </w:r>
            <w:r w:rsidRPr="0021798D">
              <w:rPr>
                <w:rFonts w:eastAsia="標楷體"/>
              </w:rPr>
              <w:t>6</w:t>
            </w:r>
            <w:r w:rsidRPr="0021798D">
              <w:rPr>
                <w:rFonts w:eastAsia="標楷體"/>
              </w:rPr>
              <w:t>月底前將修正草案提報行政院；</w:t>
            </w:r>
          </w:p>
          <w:p w14:paraId="15629B0C" w14:textId="77777777" w:rsidR="00CB7A07" w:rsidRPr="0021798D" w:rsidRDefault="00CB7A07" w:rsidP="00B66000">
            <w:pPr>
              <w:jc w:val="both"/>
              <w:rPr>
                <w:rFonts w:eastAsia="標楷體"/>
              </w:rPr>
            </w:pPr>
            <w:r w:rsidRPr="0021798D">
              <w:rPr>
                <w:rFonts w:eastAsia="標楷體"/>
              </w:rPr>
              <w:t>8</w:t>
            </w:r>
            <w:r w:rsidRPr="0021798D">
              <w:rPr>
                <w:rFonts w:eastAsia="標楷體"/>
              </w:rPr>
              <w:t>、</w:t>
            </w:r>
            <w:r w:rsidRPr="0021798D">
              <w:rPr>
                <w:rFonts w:eastAsia="標楷體"/>
              </w:rPr>
              <w:t>9</w:t>
            </w:r>
            <w:r w:rsidRPr="0021798D">
              <w:rPr>
                <w:rFonts w:eastAsia="標楷體"/>
              </w:rPr>
              <w:t>部分，於</w:t>
            </w:r>
            <w:r w:rsidRPr="0021798D">
              <w:rPr>
                <w:rFonts w:eastAsia="標楷體"/>
              </w:rPr>
              <w:t>106</w:t>
            </w:r>
            <w:r w:rsidRPr="0021798D">
              <w:rPr>
                <w:rFonts w:eastAsia="標楷體"/>
              </w:rPr>
              <w:t>年</w:t>
            </w:r>
            <w:r w:rsidRPr="0021798D">
              <w:rPr>
                <w:rFonts w:eastAsia="標楷體"/>
              </w:rPr>
              <w:t>8</w:t>
            </w:r>
            <w:r w:rsidRPr="0021798D">
              <w:rPr>
                <w:rFonts w:eastAsia="標楷體"/>
              </w:rPr>
              <w:t>月底前將修正草案提報行政院；</w:t>
            </w:r>
          </w:p>
          <w:p w14:paraId="02E2CC4B" w14:textId="77777777" w:rsidR="00CB7A07" w:rsidRPr="0021798D" w:rsidRDefault="00CB7A07" w:rsidP="00B66000">
            <w:pPr>
              <w:jc w:val="both"/>
              <w:rPr>
                <w:rFonts w:eastAsia="標楷體"/>
              </w:rPr>
            </w:pPr>
            <w:r w:rsidRPr="0021798D">
              <w:rPr>
                <w:rFonts w:eastAsia="標楷體"/>
              </w:rPr>
              <w:t>10</w:t>
            </w:r>
            <w:r w:rsidRPr="0021798D">
              <w:rPr>
                <w:rFonts w:eastAsia="標楷體"/>
              </w:rPr>
              <w:t>部分於</w:t>
            </w:r>
            <w:r w:rsidRPr="0021798D">
              <w:rPr>
                <w:rFonts w:eastAsia="標楷體"/>
              </w:rPr>
              <w:t>106</w:t>
            </w:r>
            <w:r w:rsidRPr="0021798D">
              <w:rPr>
                <w:rFonts w:eastAsia="標楷體"/>
              </w:rPr>
              <w:t>年</w:t>
            </w:r>
            <w:r w:rsidRPr="0021798D">
              <w:rPr>
                <w:rFonts w:eastAsia="標楷體"/>
              </w:rPr>
              <w:t>8</w:t>
            </w:r>
            <w:r w:rsidRPr="0021798D">
              <w:rPr>
                <w:rFonts w:eastAsia="標楷體"/>
              </w:rPr>
              <w:t>月底前完成相關法制作業；</w:t>
            </w:r>
          </w:p>
          <w:p w14:paraId="51C3FDCF" w14:textId="77777777" w:rsidR="00CB7A07" w:rsidRPr="0021798D" w:rsidRDefault="00CB7A07" w:rsidP="00B66000">
            <w:pPr>
              <w:jc w:val="both"/>
              <w:rPr>
                <w:rFonts w:eastAsia="標楷體"/>
              </w:rPr>
            </w:pPr>
            <w:r w:rsidRPr="0021798D">
              <w:rPr>
                <w:rFonts w:eastAsia="標楷體"/>
              </w:rPr>
              <w:t>11</w:t>
            </w:r>
            <w:r w:rsidRPr="0021798D">
              <w:rPr>
                <w:rFonts w:eastAsia="標楷體"/>
              </w:rPr>
              <w:t>、</w:t>
            </w:r>
            <w:r w:rsidRPr="0021798D">
              <w:rPr>
                <w:rFonts w:eastAsia="標楷體"/>
              </w:rPr>
              <w:t>12</w:t>
            </w:r>
            <w:r w:rsidRPr="0021798D">
              <w:rPr>
                <w:rFonts w:eastAsia="標楷體"/>
              </w:rPr>
              <w:t>部分於</w:t>
            </w:r>
            <w:r w:rsidRPr="0021798D">
              <w:rPr>
                <w:rFonts w:eastAsia="標楷體"/>
              </w:rPr>
              <w:t>106</w:t>
            </w:r>
            <w:r w:rsidRPr="0021798D">
              <w:rPr>
                <w:rFonts w:eastAsia="標楷體"/>
              </w:rPr>
              <w:t>年年底前完成相關法制作業；</w:t>
            </w:r>
          </w:p>
          <w:p w14:paraId="66ECE09D" w14:textId="3E4E50C4" w:rsidR="00CB7A07" w:rsidRPr="0021798D" w:rsidRDefault="00CB7A07" w:rsidP="00B66000">
            <w:pPr>
              <w:jc w:val="both"/>
              <w:rPr>
                <w:rFonts w:eastAsia="標楷體"/>
              </w:rPr>
            </w:pPr>
            <w:r w:rsidRPr="0021798D">
              <w:rPr>
                <w:rFonts w:eastAsia="標楷體"/>
              </w:rPr>
              <w:t>13</w:t>
            </w:r>
            <w:r w:rsidRPr="0021798D">
              <w:rPr>
                <w:rFonts w:eastAsia="標楷體"/>
              </w:rPr>
              <w:t>、</w:t>
            </w:r>
            <w:r w:rsidRPr="0021798D">
              <w:rPr>
                <w:rFonts w:eastAsia="標楷體"/>
              </w:rPr>
              <w:t>14</w:t>
            </w:r>
            <w:r w:rsidRPr="0021798D">
              <w:rPr>
                <w:rFonts w:eastAsia="標楷體"/>
              </w:rPr>
              <w:t>部分，毒品危害防制條例第</w:t>
            </w:r>
            <w:r w:rsidRPr="0021798D">
              <w:rPr>
                <w:rFonts w:eastAsia="標楷體"/>
              </w:rPr>
              <w:t>2</w:t>
            </w:r>
            <w:r w:rsidRPr="0021798D">
              <w:rPr>
                <w:rFonts w:eastAsia="標楷體"/>
              </w:rPr>
              <w:t>條之</w:t>
            </w:r>
            <w:r w:rsidRPr="0021798D">
              <w:rPr>
                <w:rFonts w:eastAsia="標楷體"/>
              </w:rPr>
              <w:t>2</w:t>
            </w:r>
            <w:r w:rsidRPr="0021798D">
              <w:rPr>
                <w:rFonts w:eastAsia="標楷體"/>
              </w:rPr>
              <w:t>、第</w:t>
            </w:r>
            <w:r w:rsidRPr="0021798D">
              <w:rPr>
                <w:rFonts w:eastAsia="標楷體"/>
              </w:rPr>
              <w:t>31</w:t>
            </w:r>
            <w:r w:rsidRPr="0021798D">
              <w:rPr>
                <w:rFonts w:eastAsia="標楷體"/>
              </w:rPr>
              <w:t>條之</w:t>
            </w:r>
            <w:r w:rsidRPr="0021798D">
              <w:rPr>
                <w:rFonts w:eastAsia="標楷體"/>
              </w:rPr>
              <w:t>1</w:t>
            </w:r>
            <w:r w:rsidRPr="0021798D">
              <w:rPr>
                <w:rFonts w:eastAsia="標楷體"/>
              </w:rPr>
              <w:t>修正草案業</w:t>
            </w:r>
            <w:r w:rsidR="00FA5390" w:rsidRPr="0021798D">
              <w:rPr>
                <w:rFonts w:eastAsia="標楷體" w:hint="eastAsia"/>
              </w:rPr>
              <w:t>於本年</w:t>
            </w:r>
            <w:r w:rsidR="00FA5390" w:rsidRPr="0021798D">
              <w:rPr>
                <w:rFonts w:eastAsia="標楷體" w:hint="eastAsia"/>
              </w:rPr>
              <w:t>6</w:t>
            </w:r>
            <w:r w:rsidR="00FA5390" w:rsidRPr="0021798D">
              <w:rPr>
                <w:rFonts w:eastAsia="標楷體" w:hint="eastAsia"/>
              </w:rPr>
              <w:t>月</w:t>
            </w:r>
            <w:r w:rsidR="00FA5390" w:rsidRPr="0021798D">
              <w:rPr>
                <w:rFonts w:eastAsia="標楷體" w:hint="eastAsia"/>
              </w:rPr>
              <w:t>14</w:t>
            </w:r>
            <w:r w:rsidR="00FA5390" w:rsidRPr="0021798D">
              <w:rPr>
                <w:rFonts w:eastAsia="標楷體" w:hint="eastAsia"/>
              </w:rPr>
              <w:t>日</w:t>
            </w:r>
            <w:r w:rsidR="00FA5390" w:rsidRPr="0021798D">
              <w:rPr>
                <w:rFonts w:eastAsia="標楷體" w:hint="eastAsia"/>
              </w:rPr>
              <w:lastRenderedPageBreak/>
              <w:t>公布實施，</w:t>
            </w:r>
            <w:r w:rsidRPr="0021798D">
              <w:rPr>
                <w:rFonts w:eastAsia="標楷體"/>
              </w:rPr>
              <w:t>法務部將持續推動</w:t>
            </w:r>
            <w:r w:rsidRPr="0021798D">
              <w:rPr>
                <w:rFonts w:eastAsia="標楷體" w:hint="eastAsia"/>
              </w:rPr>
              <w:t>後續</w:t>
            </w:r>
            <w:r w:rsidRPr="0021798D">
              <w:rPr>
                <w:rFonts w:eastAsia="標楷體"/>
              </w:rPr>
              <w:t>工</w:t>
            </w:r>
            <w:r w:rsidRPr="0021798D">
              <w:rPr>
                <w:rFonts w:eastAsia="標楷體" w:hint="eastAsia"/>
              </w:rPr>
              <w:t>作</w:t>
            </w:r>
          </w:p>
        </w:tc>
        <w:tc>
          <w:tcPr>
            <w:tcW w:w="1275" w:type="dxa"/>
            <w:tcBorders>
              <w:top w:val="single" w:sz="4" w:space="0" w:color="auto"/>
              <w:left w:val="single" w:sz="4" w:space="0" w:color="auto"/>
              <w:bottom w:val="single" w:sz="4" w:space="0" w:color="auto"/>
              <w:right w:val="single" w:sz="4" w:space="0" w:color="auto"/>
            </w:tcBorders>
          </w:tcPr>
          <w:p w14:paraId="258AB2BD"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lastRenderedPageBreak/>
              <w:t>法務部</w:t>
            </w:r>
          </w:p>
        </w:tc>
        <w:tc>
          <w:tcPr>
            <w:tcW w:w="1276" w:type="dxa"/>
            <w:tcBorders>
              <w:top w:val="single" w:sz="4" w:space="0" w:color="auto"/>
              <w:left w:val="single" w:sz="4" w:space="0" w:color="auto"/>
              <w:bottom w:val="single" w:sz="4" w:space="0" w:color="auto"/>
              <w:right w:val="single" w:sz="4" w:space="0" w:color="auto"/>
            </w:tcBorders>
          </w:tcPr>
          <w:p w14:paraId="54F7C424"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t>內政部（警政署）、衛福部（食藥署）、國防部、教育部</w:t>
            </w:r>
          </w:p>
        </w:tc>
      </w:tr>
      <w:tr w:rsidR="0021798D" w:rsidRPr="0021798D" w14:paraId="4617D0CB" w14:textId="77777777" w:rsidTr="006D3F1B">
        <w:tc>
          <w:tcPr>
            <w:tcW w:w="1277" w:type="dxa"/>
            <w:tcBorders>
              <w:top w:val="single" w:sz="4" w:space="0" w:color="auto"/>
              <w:left w:val="single" w:sz="4" w:space="0" w:color="auto"/>
              <w:bottom w:val="single" w:sz="4" w:space="0" w:color="auto"/>
              <w:right w:val="single" w:sz="4" w:space="0" w:color="auto"/>
            </w:tcBorders>
          </w:tcPr>
          <w:p w14:paraId="05E5202A" w14:textId="16388091" w:rsidR="00CB7A07" w:rsidRPr="0021798D" w:rsidRDefault="003D26FE" w:rsidP="00B66000">
            <w:pPr>
              <w:jc w:val="both"/>
              <w:rPr>
                <w:rFonts w:ascii="標楷體" w:eastAsia="標楷體" w:hAnsi="標楷體"/>
              </w:rPr>
            </w:pPr>
            <w:r w:rsidRPr="0021798D">
              <w:rPr>
                <w:rFonts w:ascii="標楷體" w:eastAsia="標楷體" w:hAnsi="標楷體" w:hint="eastAsia"/>
              </w:rPr>
              <w:lastRenderedPageBreak/>
              <w:t>（四）</w:t>
            </w:r>
            <w:r w:rsidR="00CB7A07" w:rsidRPr="0021798D">
              <w:rPr>
                <w:rFonts w:ascii="標楷體" w:eastAsia="標楷體" w:hAnsi="標楷體" w:hint="eastAsia"/>
              </w:rPr>
              <w:t>強化與司法院、各法院之聯繫合作，促使法官妥適量刑</w:t>
            </w:r>
          </w:p>
        </w:tc>
        <w:tc>
          <w:tcPr>
            <w:tcW w:w="4961" w:type="dxa"/>
            <w:tcBorders>
              <w:top w:val="single" w:sz="4" w:space="0" w:color="auto"/>
              <w:left w:val="single" w:sz="4" w:space="0" w:color="auto"/>
              <w:bottom w:val="single" w:sz="4" w:space="0" w:color="auto"/>
              <w:right w:val="single" w:sz="4" w:space="0" w:color="auto"/>
            </w:tcBorders>
          </w:tcPr>
          <w:p w14:paraId="420FAA6C" w14:textId="77777777" w:rsidR="00CB7A07" w:rsidRPr="0021798D" w:rsidRDefault="00CB7A07"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rPr>
              <w:t>法院將少年毒品情資分享檢警，以利溯源。</w:t>
            </w:r>
          </w:p>
          <w:p w14:paraId="6E09CFCB" w14:textId="77777777" w:rsidR="00CB7A07" w:rsidRPr="0021798D" w:rsidRDefault="00CB7A07"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rPr>
              <w:t>檢察官對於重大毒品案件具體求刑。</w:t>
            </w:r>
          </w:p>
          <w:p w14:paraId="0975816E" w14:textId="77777777" w:rsidR="00CB7A07" w:rsidRPr="0021798D" w:rsidRDefault="00CB7A07"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rPr>
              <w:t>司法院研議將毒品案件納入量刑趨勢分析系統，提供法官客觀量刑標準。</w:t>
            </w:r>
          </w:p>
          <w:p w14:paraId="7BF314FA" w14:textId="77777777" w:rsidR="00CB7A07" w:rsidRPr="0021798D" w:rsidRDefault="00CB7A07" w:rsidP="00B66000">
            <w:pPr>
              <w:pStyle w:val="af0"/>
              <w:numPr>
                <w:ilvl w:val="0"/>
                <w:numId w:val="15"/>
              </w:numPr>
              <w:ind w:leftChars="0"/>
              <w:jc w:val="both"/>
              <w:rPr>
                <w:rFonts w:ascii="Times New Roman" w:eastAsia="標楷體" w:hAnsi="Times New Roman"/>
              </w:rPr>
            </w:pPr>
            <w:r w:rsidRPr="0021798D">
              <w:rPr>
                <w:rFonts w:ascii="Times New Roman" w:eastAsia="標楷體" w:hAnsi="Times New Roman"/>
              </w:rPr>
              <w:t>參加彼此反毒相關會議，隨時交換意見。</w:t>
            </w:r>
          </w:p>
        </w:tc>
        <w:tc>
          <w:tcPr>
            <w:tcW w:w="1276" w:type="dxa"/>
            <w:tcBorders>
              <w:top w:val="single" w:sz="4" w:space="0" w:color="auto"/>
              <w:left w:val="single" w:sz="4" w:space="0" w:color="auto"/>
              <w:bottom w:val="single" w:sz="4" w:space="0" w:color="auto"/>
              <w:right w:val="single" w:sz="4" w:space="0" w:color="auto"/>
            </w:tcBorders>
          </w:tcPr>
          <w:p w14:paraId="3778A79E" w14:textId="77777777" w:rsidR="00CB7A07" w:rsidRPr="0021798D" w:rsidRDefault="00CB7A07" w:rsidP="00B66000">
            <w:pPr>
              <w:jc w:val="both"/>
              <w:rPr>
                <w:rFonts w:eastAsia="標楷體"/>
              </w:rPr>
            </w:pPr>
            <w:r w:rsidRPr="0021798D">
              <w:rPr>
                <w:rFonts w:eastAsia="標楷體"/>
              </w:rPr>
              <w:t>已於</w:t>
            </w:r>
            <w:r w:rsidRPr="0021798D">
              <w:rPr>
                <w:rFonts w:eastAsia="標楷體"/>
              </w:rPr>
              <w:t>106</w:t>
            </w:r>
            <w:r w:rsidRPr="0021798D">
              <w:rPr>
                <w:rFonts w:eastAsia="標楷體"/>
              </w:rPr>
              <w:t>年</w:t>
            </w:r>
            <w:r w:rsidRPr="0021798D">
              <w:rPr>
                <w:rFonts w:eastAsia="標楷體"/>
              </w:rPr>
              <w:t>5</w:t>
            </w:r>
            <w:r w:rsidRPr="0021798D">
              <w:rPr>
                <w:rFonts w:eastAsia="標楷體"/>
              </w:rPr>
              <w:t>月</w:t>
            </w:r>
            <w:r w:rsidRPr="0021798D">
              <w:rPr>
                <w:rFonts w:eastAsia="標楷體"/>
              </w:rPr>
              <w:t>1</w:t>
            </w:r>
            <w:r w:rsidRPr="0021798D">
              <w:rPr>
                <w:rFonts w:eastAsia="標楷體"/>
              </w:rPr>
              <w:t>日邀集司法院、內政部（警政署）、教育部等召開會議達成以上共識，將持續檢討辦理</w:t>
            </w:r>
          </w:p>
        </w:tc>
        <w:tc>
          <w:tcPr>
            <w:tcW w:w="1275" w:type="dxa"/>
            <w:tcBorders>
              <w:top w:val="single" w:sz="4" w:space="0" w:color="auto"/>
              <w:left w:val="single" w:sz="4" w:space="0" w:color="auto"/>
              <w:bottom w:val="single" w:sz="4" w:space="0" w:color="auto"/>
              <w:right w:val="single" w:sz="4" w:space="0" w:color="auto"/>
            </w:tcBorders>
          </w:tcPr>
          <w:p w14:paraId="55626E33"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t>法務部</w:t>
            </w:r>
          </w:p>
        </w:tc>
        <w:tc>
          <w:tcPr>
            <w:tcW w:w="1276" w:type="dxa"/>
            <w:tcBorders>
              <w:top w:val="single" w:sz="4" w:space="0" w:color="auto"/>
              <w:left w:val="single" w:sz="4" w:space="0" w:color="auto"/>
              <w:bottom w:val="single" w:sz="4" w:space="0" w:color="auto"/>
              <w:right w:val="single" w:sz="4" w:space="0" w:color="auto"/>
            </w:tcBorders>
          </w:tcPr>
          <w:p w14:paraId="3C2A8407" w14:textId="77777777" w:rsidR="00CB7A07" w:rsidRPr="0021798D" w:rsidRDefault="00CB7A07" w:rsidP="00B66000">
            <w:pPr>
              <w:jc w:val="both"/>
              <w:rPr>
                <w:rFonts w:ascii="標楷體" w:eastAsia="標楷體" w:hAnsi="標楷體"/>
              </w:rPr>
            </w:pPr>
            <w:r w:rsidRPr="0021798D">
              <w:rPr>
                <w:rFonts w:ascii="標楷體" w:eastAsia="標楷體" w:hAnsi="標楷體" w:hint="eastAsia"/>
              </w:rPr>
              <w:t>內政部（警政署）</w:t>
            </w:r>
          </w:p>
        </w:tc>
      </w:tr>
    </w:tbl>
    <w:p w14:paraId="3BB22A0C" w14:textId="6AECD1A2" w:rsidR="00E53F08" w:rsidRDefault="00E53F08" w:rsidP="00B66000">
      <w:pPr>
        <w:pStyle w:val="af0"/>
        <w:spacing w:afterLines="20" w:after="72"/>
        <w:ind w:leftChars="0" w:left="720"/>
        <w:jc w:val="both"/>
        <w:rPr>
          <w:rFonts w:ascii="Times New Roman" w:eastAsia="標楷體" w:hAnsi="Times New Roman"/>
          <w:sz w:val="32"/>
          <w:szCs w:val="32"/>
        </w:rPr>
      </w:pPr>
    </w:p>
    <w:p w14:paraId="30B26BD1" w14:textId="3FAF1B2B" w:rsidR="004F6524" w:rsidRPr="0021798D" w:rsidRDefault="00AE00C4" w:rsidP="00B66000">
      <w:pPr>
        <w:pStyle w:val="af0"/>
        <w:numPr>
          <w:ilvl w:val="0"/>
          <w:numId w:val="3"/>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預期目標：安全有感，犯罪下降</w:t>
      </w:r>
    </w:p>
    <w:p w14:paraId="47DEF58F" w14:textId="77777777" w:rsidR="004F6524" w:rsidRPr="0021798D" w:rsidRDefault="004F6524"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安全有感：</w:t>
      </w:r>
    </w:p>
    <w:p w14:paraId="4F7F5779" w14:textId="77777777" w:rsidR="004F652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藉由全力打擊毒販，強化人民之安全感受</w:t>
      </w:r>
      <w:r w:rsidR="00AE00C4" w:rsidRPr="0021798D">
        <w:rPr>
          <w:rFonts w:ascii="Times New Roman" w:eastAsia="標楷體" w:hAnsi="Times New Roman"/>
          <w:sz w:val="32"/>
          <w:szCs w:val="32"/>
        </w:rPr>
        <w:t>。</w:t>
      </w:r>
    </w:p>
    <w:p w14:paraId="634BA5B4" w14:textId="77777777" w:rsidR="004F6524" w:rsidRPr="0021798D" w:rsidRDefault="000E40E8"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增加查緝保護頻率，完善</w:t>
      </w:r>
      <w:r w:rsidR="004F6524" w:rsidRPr="0021798D">
        <w:rPr>
          <w:rFonts w:ascii="Times New Roman" w:eastAsia="標楷體" w:hAnsi="Times New Roman"/>
          <w:sz w:val="32"/>
          <w:szCs w:val="32"/>
        </w:rPr>
        <w:t>社會安全網</w:t>
      </w:r>
      <w:r w:rsidR="00AE00C4" w:rsidRPr="0021798D">
        <w:rPr>
          <w:rFonts w:ascii="Times New Roman" w:eastAsia="標楷體" w:hAnsi="Times New Roman"/>
          <w:sz w:val="32"/>
          <w:szCs w:val="32"/>
        </w:rPr>
        <w:t>。</w:t>
      </w:r>
    </w:p>
    <w:p w14:paraId="6820E80B" w14:textId="77777777" w:rsidR="004F6524" w:rsidRPr="0021798D" w:rsidRDefault="004F6524"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全國毒品圖像建立：</w:t>
      </w:r>
    </w:p>
    <w:p w14:paraId="5172DF49" w14:textId="77777777" w:rsidR="004F652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經密集行動，科學化建檔分析，建立全國毒品圖像</w:t>
      </w:r>
      <w:r w:rsidR="00F853D6" w:rsidRPr="0021798D">
        <w:rPr>
          <w:rFonts w:ascii="Times New Roman" w:eastAsia="標楷體" w:hAnsi="Times New Roman"/>
          <w:sz w:val="32"/>
          <w:szCs w:val="32"/>
        </w:rPr>
        <w:t>。</w:t>
      </w:r>
    </w:p>
    <w:p w14:paraId="3EECE5EF" w14:textId="77777777" w:rsidR="004F652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減少毒品人口黑數，快速介入保護</w:t>
      </w:r>
      <w:r w:rsidR="00F853D6" w:rsidRPr="0021798D">
        <w:rPr>
          <w:rFonts w:ascii="Times New Roman" w:eastAsia="標楷體" w:hAnsi="Times New Roman"/>
          <w:sz w:val="32"/>
          <w:szCs w:val="32"/>
        </w:rPr>
        <w:t>。</w:t>
      </w:r>
    </w:p>
    <w:p w14:paraId="213DE9AD" w14:textId="77777777" w:rsidR="004F6524" w:rsidRPr="0021798D" w:rsidRDefault="004F6524"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其他衍生犯罪有效下降</w:t>
      </w:r>
      <w:r w:rsidR="00F853D6" w:rsidRPr="0021798D">
        <w:rPr>
          <w:rFonts w:ascii="Times New Roman" w:eastAsia="標楷體" w:hAnsi="Times New Roman"/>
          <w:sz w:val="32"/>
          <w:szCs w:val="32"/>
        </w:rPr>
        <w:t>：</w:t>
      </w:r>
    </w:p>
    <w:p w14:paraId="5F3A623E" w14:textId="77777777" w:rsidR="00AE00C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t>施用毒品質變為其他供應者比率逐年下降</w:t>
      </w:r>
      <w:r w:rsidR="00AE00C4" w:rsidRPr="0021798D">
        <w:rPr>
          <w:rFonts w:ascii="Times New Roman" w:eastAsia="標楷體" w:hAnsi="Times New Roman"/>
          <w:sz w:val="32"/>
          <w:szCs w:val="32"/>
        </w:rPr>
        <w:t>。</w:t>
      </w:r>
    </w:p>
    <w:p w14:paraId="5DD7E0E7" w14:textId="77777777" w:rsidR="004F6524" w:rsidRPr="0021798D" w:rsidRDefault="004F6524"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sz w:val="32"/>
          <w:szCs w:val="32"/>
        </w:rPr>
        <w:lastRenderedPageBreak/>
        <w:t>施用毒品涉犯其他竊盜、搶奪、強盜等財產性犯罪比率逐年下降</w:t>
      </w:r>
      <w:r w:rsidR="00F853D6" w:rsidRPr="0021798D">
        <w:rPr>
          <w:rFonts w:ascii="Times New Roman" w:eastAsia="標楷體" w:hAnsi="Times New Roman"/>
          <w:sz w:val="32"/>
          <w:szCs w:val="32"/>
        </w:rPr>
        <w:t>。</w:t>
      </w:r>
    </w:p>
    <w:p w14:paraId="3DDBEBD7" w14:textId="77777777" w:rsidR="004F6524" w:rsidRPr="0021798D" w:rsidRDefault="004F6524" w:rsidP="00B66000">
      <w:pPr>
        <w:pStyle w:val="af0"/>
        <w:numPr>
          <w:ilvl w:val="0"/>
          <w:numId w:val="14"/>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毒品新生人口有效控制</w:t>
      </w:r>
      <w:r w:rsidR="00F853D6" w:rsidRPr="0021798D">
        <w:rPr>
          <w:rFonts w:ascii="Times New Roman" w:eastAsia="標楷體" w:hAnsi="Times New Roman"/>
          <w:sz w:val="32"/>
          <w:szCs w:val="32"/>
        </w:rPr>
        <w:t>：</w:t>
      </w:r>
    </w:p>
    <w:p w14:paraId="38F35C7D" w14:textId="77777777" w:rsidR="00C24825" w:rsidRPr="0021798D" w:rsidRDefault="00C24825" w:rsidP="00B66000">
      <w:pPr>
        <w:pStyle w:val="af0"/>
        <w:spacing w:afterLines="20" w:after="72"/>
        <w:ind w:leftChars="0" w:left="1440"/>
        <w:jc w:val="both"/>
        <w:rPr>
          <w:rFonts w:ascii="Times New Roman" w:eastAsia="標楷體" w:hAnsi="Times New Roman"/>
          <w:sz w:val="32"/>
          <w:szCs w:val="32"/>
        </w:rPr>
      </w:pPr>
      <w:r w:rsidRPr="0021798D">
        <w:rPr>
          <w:rFonts w:ascii="Times New Roman" w:eastAsia="標楷體" w:hAnsi="Times New Roman"/>
          <w:bCs/>
          <w:sz w:val="32"/>
          <w:szCs w:val="32"/>
        </w:rPr>
        <w:t>106</w:t>
      </w:r>
      <w:r w:rsidRPr="0021798D">
        <w:rPr>
          <w:rFonts w:ascii="Times New Roman" w:eastAsia="標楷體" w:hAnsi="Times New Roman"/>
          <w:bCs/>
          <w:sz w:val="32"/>
          <w:szCs w:val="32"/>
        </w:rPr>
        <w:t>年到</w:t>
      </w:r>
      <w:r w:rsidRPr="0021798D">
        <w:rPr>
          <w:rFonts w:ascii="Times New Roman" w:eastAsia="標楷體" w:hAnsi="Times New Roman"/>
          <w:bCs/>
          <w:sz w:val="32"/>
          <w:szCs w:val="32"/>
        </w:rPr>
        <w:t>107</w:t>
      </w:r>
      <w:r w:rsidRPr="0021798D">
        <w:rPr>
          <w:rFonts w:ascii="Times New Roman" w:eastAsia="標楷體" w:hAnsi="Times New Roman"/>
          <w:bCs/>
          <w:sz w:val="32"/>
          <w:szCs w:val="32"/>
        </w:rPr>
        <w:t>年「強力掃蕩期」逼出所有黑數，</w:t>
      </w:r>
      <w:r w:rsidRPr="0021798D">
        <w:rPr>
          <w:rFonts w:ascii="Times New Roman" w:eastAsia="標楷體" w:hAnsi="Times New Roman"/>
          <w:bCs/>
          <w:sz w:val="32"/>
          <w:szCs w:val="32"/>
        </w:rPr>
        <w:t>108</w:t>
      </w:r>
      <w:r w:rsidRPr="0021798D">
        <w:rPr>
          <w:rFonts w:ascii="Times New Roman" w:eastAsia="標楷體" w:hAnsi="Times New Roman"/>
          <w:bCs/>
          <w:sz w:val="32"/>
          <w:szCs w:val="32"/>
        </w:rPr>
        <w:t>年至</w:t>
      </w:r>
      <w:r w:rsidRPr="0021798D">
        <w:rPr>
          <w:rFonts w:ascii="Times New Roman" w:eastAsia="標楷體" w:hAnsi="Times New Roman"/>
          <w:bCs/>
          <w:sz w:val="32"/>
          <w:szCs w:val="32"/>
        </w:rPr>
        <w:t>109</w:t>
      </w:r>
      <w:r w:rsidRPr="0021798D">
        <w:rPr>
          <w:rFonts w:ascii="Times New Roman" w:eastAsia="標楷體" w:hAnsi="Times New Roman"/>
          <w:bCs/>
          <w:sz w:val="32"/>
          <w:szCs w:val="32"/>
        </w:rPr>
        <w:t>年控制期，自</w:t>
      </w:r>
      <w:r w:rsidRPr="0021798D">
        <w:rPr>
          <w:rFonts w:ascii="Times New Roman" w:eastAsia="標楷體" w:hAnsi="Times New Roman"/>
          <w:bCs/>
          <w:sz w:val="32"/>
          <w:szCs w:val="32"/>
        </w:rPr>
        <w:t>110</w:t>
      </w:r>
      <w:r w:rsidRPr="0021798D">
        <w:rPr>
          <w:rFonts w:ascii="Times New Roman" w:eastAsia="標楷體" w:hAnsi="Times New Roman"/>
          <w:bCs/>
          <w:sz w:val="32"/>
          <w:szCs w:val="32"/>
        </w:rPr>
        <w:t>年逐年下降。</w:t>
      </w:r>
    </w:p>
    <w:p w14:paraId="6B3008E4" w14:textId="77777777" w:rsidR="00092ACC" w:rsidRPr="0021798D" w:rsidRDefault="00092ACC" w:rsidP="00B66000">
      <w:pPr>
        <w:pStyle w:val="af0"/>
        <w:numPr>
          <w:ilvl w:val="0"/>
          <w:numId w:val="3"/>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分工、績效考核</w:t>
      </w:r>
    </w:p>
    <w:p w14:paraId="2CD1F8BB" w14:textId="6FD742E3" w:rsidR="00092ACC" w:rsidRPr="00F7721E" w:rsidRDefault="00092ACC" w:rsidP="00B66000">
      <w:pPr>
        <w:pStyle w:val="af0"/>
        <w:numPr>
          <w:ilvl w:val="0"/>
          <w:numId w:val="16"/>
        </w:numPr>
        <w:adjustRightInd w:val="0"/>
        <w:snapToGrid w:val="0"/>
        <w:ind w:leftChars="0"/>
        <w:jc w:val="both"/>
        <w:rPr>
          <w:rFonts w:ascii="Times New Roman" w:eastAsia="標楷體" w:hAnsi="Times New Roman"/>
          <w:sz w:val="32"/>
          <w:szCs w:val="32"/>
        </w:rPr>
      </w:pPr>
      <w:r w:rsidRPr="0021798D">
        <w:rPr>
          <w:rFonts w:ascii="Times New Roman" w:eastAsia="標楷體" w:hAnsi="Times New Roman"/>
          <w:sz w:val="32"/>
          <w:szCs w:val="32"/>
        </w:rPr>
        <w:t>本</w:t>
      </w:r>
      <w:r w:rsidR="007643BE" w:rsidRPr="0021798D">
        <w:rPr>
          <w:rFonts w:ascii="Times New Roman" w:eastAsia="標楷體" w:hAnsi="Times New Roman"/>
          <w:sz w:val="32"/>
          <w:szCs w:val="32"/>
        </w:rPr>
        <w:t>綱領</w:t>
      </w:r>
      <w:r w:rsidRPr="0021798D">
        <w:rPr>
          <w:rFonts w:ascii="Times New Roman" w:eastAsia="標楷體" w:hAnsi="Times New Roman"/>
          <w:sz w:val="32"/>
          <w:szCs w:val="32"/>
        </w:rPr>
        <w:t>之</w:t>
      </w:r>
      <w:r w:rsidR="00DB65F3" w:rsidRPr="0021798D">
        <w:rPr>
          <w:rFonts w:ascii="Times New Roman" w:eastAsia="標楷體" w:hAnsi="Times New Roman"/>
          <w:sz w:val="32"/>
          <w:szCs w:val="32"/>
        </w:rPr>
        <w:t>具體</w:t>
      </w:r>
      <w:r w:rsidRPr="0021798D">
        <w:rPr>
          <w:rFonts w:ascii="Times New Roman" w:eastAsia="標楷體" w:hAnsi="Times New Roman"/>
          <w:sz w:val="32"/>
          <w:szCs w:val="32"/>
        </w:rPr>
        <w:t>策略</w:t>
      </w:r>
      <w:r w:rsidRPr="00F7721E">
        <w:rPr>
          <w:rFonts w:ascii="Times New Roman" w:eastAsia="標楷體" w:hAnsi="Times New Roman"/>
          <w:sz w:val="32"/>
          <w:szCs w:val="32"/>
        </w:rPr>
        <w:t>與</w:t>
      </w:r>
      <w:r w:rsidR="00CB7A07" w:rsidRPr="00F7721E">
        <w:rPr>
          <w:rFonts w:ascii="Times New Roman" w:eastAsia="標楷體" w:hAnsi="Times New Roman" w:hint="eastAsia"/>
          <w:sz w:val="32"/>
          <w:szCs w:val="32"/>
        </w:rPr>
        <w:t>行動方案</w:t>
      </w:r>
      <w:r w:rsidR="00CB7A07" w:rsidRPr="00F7721E">
        <w:rPr>
          <w:rFonts w:ascii="標楷體" w:eastAsia="標楷體" w:hAnsi="標楷體" w:hint="eastAsia"/>
          <w:sz w:val="32"/>
          <w:szCs w:val="32"/>
        </w:rPr>
        <w:t>由國家發展委員會會同有關機關，分年選定重點項目，由院列管；</w:t>
      </w:r>
      <w:r w:rsidR="00A7238A" w:rsidRPr="00F7721E">
        <w:rPr>
          <w:rFonts w:ascii="Times New Roman" w:eastAsia="標楷體" w:hAnsi="Times New Roman"/>
          <w:sz w:val="32"/>
          <w:szCs w:val="32"/>
        </w:rPr>
        <w:t>各分組主責機關應於行政院毒品防制會報召開時提出具體成果</w:t>
      </w:r>
      <w:r w:rsidR="006F4CB2" w:rsidRPr="00F7721E">
        <w:rPr>
          <w:rFonts w:ascii="Times New Roman" w:eastAsia="標楷體" w:hAnsi="Times New Roman"/>
          <w:sz w:val="32"/>
          <w:szCs w:val="32"/>
        </w:rPr>
        <w:t>（提報格式如附件）</w:t>
      </w:r>
      <w:r w:rsidR="00A7238A" w:rsidRPr="00F7721E">
        <w:rPr>
          <w:rFonts w:ascii="Times New Roman" w:eastAsia="標楷體" w:hAnsi="Times New Roman"/>
          <w:sz w:val="32"/>
          <w:szCs w:val="32"/>
        </w:rPr>
        <w:t>，並就相關策略進行滾動式檢討與修正。</w:t>
      </w:r>
    </w:p>
    <w:p w14:paraId="0E3FF8FA" w14:textId="29D4D0D8" w:rsidR="00092ACC" w:rsidRPr="0021798D" w:rsidRDefault="00092ACC" w:rsidP="00B66000">
      <w:pPr>
        <w:pStyle w:val="af0"/>
        <w:numPr>
          <w:ilvl w:val="0"/>
          <w:numId w:val="16"/>
        </w:numPr>
        <w:adjustRightInd w:val="0"/>
        <w:snapToGrid w:val="0"/>
        <w:ind w:leftChars="0"/>
        <w:jc w:val="both"/>
        <w:rPr>
          <w:rFonts w:ascii="Times New Roman" w:eastAsia="標楷體" w:hAnsi="Times New Roman"/>
          <w:sz w:val="32"/>
          <w:szCs w:val="28"/>
        </w:rPr>
      </w:pPr>
      <w:r w:rsidRPr="00F7721E">
        <w:rPr>
          <w:rFonts w:ascii="Times New Roman" w:eastAsia="標楷體" w:hAnsi="Times New Roman"/>
          <w:sz w:val="32"/>
          <w:szCs w:val="28"/>
        </w:rPr>
        <w:t>為落實本</w:t>
      </w:r>
      <w:r w:rsidR="007643BE" w:rsidRPr="00F7721E">
        <w:rPr>
          <w:rFonts w:ascii="Times New Roman" w:eastAsia="標楷體" w:hAnsi="Times New Roman"/>
          <w:sz w:val="32"/>
          <w:szCs w:val="28"/>
        </w:rPr>
        <w:t>綱領</w:t>
      </w:r>
      <w:r w:rsidRPr="00F7721E">
        <w:rPr>
          <w:rFonts w:ascii="Times New Roman" w:eastAsia="標楷體" w:hAnsi="Times New Roman"/>
          <w:sz w:val="32"/>
          <w:szCs w:val="28"/>
        </w:rPr>
        <w:t>具體作為，各機關得自行訂</w:t>
      </w:r>
      <w:r w:rsidRPr="0021798D">
        <w:rPr>
          <w:rFonts w:ascii="Times New Roman" w:eastAsia="標楷體" w:hAnsi="Times New Roman"/>
          <w:sz w:val="32"/>
          <w:szCs w:val="28"/>
        </w:rPr>
        <w:t>定相關執行規定據以實施。</w:t>
      </w:r>
    </w:p>
    <w:p w14:paraId="473F3688" w14:textId="77777777" w:rsidR="006C39AC" w:rsidRPr="0021798D" w:rsidRDefault="006C39AC" w:rsidP="00B66000">
      <w:pPr>
        <w:pStyle w:val="af0"/>
        <w:numPr>
          <w:ilvl w:val="0"/>
          <w:numId w:val="3"/>
        </w:numPr>
        <w:spacing w:afterLines="20" w:after="72"/>
        <w:ind w:leftChars="0"/>
        <w:jc w:val="both"/>
        <w:rPr>
          <w:rFonts w:ascii="Times New Roman" w:eastAsia="標楷體" w:hAnsi="Times New Roman"/>
          <w:sz w:val="32"/>
          <w:szCs w:val="32"/>
        </w:rPr>
      </w:pPr>
      <w:r w:rsidRPr="0021798D">
        <w:rPr>
          <w:rFonts w:ascii="Times New Roman" w:eastAsia="標楷體" w:hAnsi="Times New Roman"/>
          <w:sz w:val="32"/>
          <w:szCs w:val="32"/>
        </w:rPr>
        <w:t>獎懲方式</w:t>
      </w:r>
    </w:p>
    <w:p w14:paraId="5F1BE395" w14:textId="77777777" w:rsidR="00092ACC" w:rsidRPr="0021798D" w:rsidRDefault="00092ACC" w:rsidP="00B66000">
      <w:pPr>
        <w:pStyle w:val="af0"/>
        <w:adjustRightInd w:val="0"/>
        <w:snapToGrid w:val="0"/>
        <w:ind w:leftChars="295" w:left="1354" w:hangingChars="202" w:hanging="646"/>
        <w:jc w:val="both"/>
        <w:rPr>
          <w:rFonts w:ascii="Times New Roman" w:eastAsia="標楷體" w:hAnsi="Times New Roman"/>
          <w:sz w:val="32"/>
          <w:szCs w:val="28"/>
        </w:rPr>
      </w:pPr>
      <w:r w:rsidRPr="0021798D">
        <w:rPr>
          <w:rFonts w:ascii="Times New Roman" w:eastAsia="標楷體" w:hAnsi="Times New Roman"/>
          <w:sz w:val="32"/>
          <w:szCs w:val="28"/>
        </w:rPr>
        <w:t>一、各機關對規劃</w:t>
      </w:r>
      <w:r w:rsidR="00F853D6" w:rsidRPr="0021798D">
        <w:rPr>
          <w:rFonts w:ascii="Times New Roman" w:eastAsia="標楷體" w:hAnsi="Times New Roman"/>
          <w:sz w:val="32"/>
          <w:szCs w:val="28"/>
        </w:rPr>
        <w:t>或</w:t>
      </w:r>
      <w:r w:rsidRPr="0021798D">
        <w:rPr>
          <w:rFonts w:ascii="Times New Roman" w:eastAsia="標楷體" w:hAnsi="Times New Roman"/>
          <w:sz w:val="32"/>
          <w:szCs w:val="28"/>
        </w:rPr>
        <w:t>執行本</w:t>
      </w:r>
      <w:r w:rsidR="007643BE" w:rsidRPr="0021798D">
        <w:rPr>
          <w:rFonts w:ascii="Times New Roman" w:eastAsia="標楷體" w:hAnsi="Times New Roman"/>
          <w:sz w:val="32"/>
          <w:szCs w:val="28"/>
        </w:rPr>
        <w:t>綱領</w:t>
      </w:r>
      <w:r w:rsidRPr="0021798D">
        <w:rPr>
          <w:rFonts w:ascii="Times New Roman" w:eastAsia="標楷體" w:hAnsi="Times New Roman"/>
          <w:sz w:val="32"/>
          <w:szCs w:val="28"/>
        </w:rPr>
        <w:t>確具成效並有具體事蹟人員，提報行政院毒品防制會報表揚，頒給獎狀一幀；有特殊功績或優良事蹟人員，由各權責機關依其訂定之專業獎章頒給辦法辦理。</w:t>
      </w:r>
    </w:p>
    <w:p w14:paraId="4BF6C5B6" w14:textId="77777777" w:rsidR="001224C2" w:rsidRPr="0021798D" w:rsidRDefault="00F853D6" w:rsidP="00B66000">
      <w:pPr>
        <w:pStyle w:val="af0"/>
        <w:adjustRightInd w:val="0"/>
        <w:snapToGrid w:val="0"/>
        <w:ind w:leftChars="295" w:left="1354" w:hangingChars="202" w:hanging="646"/>
        <w:jc w:val="both"/>
        <w:rPr>
          <w:rFonts w:ascii="Times New Roman" w:eastAsia="標楷體" w:hAnsi="Times New Roman"/>
          <w:sz w:val="32"/>
          <w:szCs w:val="28"/>
        </w:rPr>
      </w:pPr>
      <w:r w:rsidRPr="0021798D">
        <w:rPr>
          <w:rFonts w:ascii="Times New Roman" w:eastAsia="標楷體" w:hAnsi="Times New Roman"/>
          <w:sz w:val="32"/>
          <w:szCs w:val="28"/>
        </w:rPr>
        <w:t>二、對規劃或</w:t>
      </w:r>
      <w:r w:rsidR="00092ACC" w:rsidRPr="0021798D">
        <w:rPr>
          <w:rFonts w:ascii="Times New Roman" w:eastAsia="標楷體" w:hAnsi="Times New Roman"/>
          <w:sz w:val="32"/>
          <w:szCs w:val="28"/>
        </w:rPr>
        <w:t>執行本</w:t>
      </w:r>
      <w:r w:rsidR="007643BE" w:rsidRPr="0021798D">
        <w:rPr>
          <w:rFonts w:ascii="Times New Roman" w:eastAsia="標楷體" w:hAnsi="Times New Roman"/>
          <w:sz w:val="32"/>
          <w:szCs w:val="28"/>
        </w:rPr>
        <w:t>綱領</w:t>
      </w:r>
      <w:r w:rsidR="00092ACC" w:rsidRPr="0021798D">
        <w:rPr>
          <w:rFonts w:ascii="Times New Roman" w:eastAsia="標楷體" w:hAnsi="Times New Roman"/>
          <w:sz w:val="32"/>
          <w:szCs w:val="28"/>
        </w:rPr>
        <w:t>人員之獎懲，由各機關依</w:t>
      </w:r>
      <w:r w:rsidR="0015245D" w:rsidRPr="0021798D">
        <w:rPr>
          <w:rFonts w:ascii="Times New Roman" w:eastAsia="標楷體" w:hAnsi="Times New Roman"/>
          <w:sz w:val="32"/>
          <w:szCs w:val="28"/>
        </w:rPr>
        <w:t>相關</w:t>
      </w:r>
      <w:r w:rsidR="00092ACC" w:rsidRPr="0021798D">
        <w:rPr>
          <w:rFonts w:ascii="Times New Roman" w:eastAsia="標楷體" w:hAnsi="Times New Roman"/>
          <w:sz w:val="32"/>
          <w:szCs w:val="28"/>
        </w:rPr>
        <w:t>職員獎懲規定辦理。</w:t>
      </w:r>
    </w:p>
    <w:p w14:paraId="550BB740" w14:textId="77777777" w:rsidR="001224C2" w:rsidRPr="0021798D" w:rsidRDefault="001224C2" w:rsidP="00B66000">
      <w:pPr>
        <w:widowControl/>
        <w:jc w:val="both"/>
        <w:rPr>
          <w:rFonts w:eastAsia="標楷體"/>
          <w:sz w:val="32"/>
          <w:szCs w:val="28"/>
        </w:rPr>
      </w:pPr>
      <w:r w:rsidRPr="0021798D">
        <w:rPr>
          <w:rFonts w:eastAsia="標楷體"/>
          <w:sz w:val="32"/>
          <w:szCs w:val="28"/>
        </w:rPr>
        <w:br w:type="page"/>
      </w:r>
    </w:p>
    <w:p w14:paraId="3D81EDD0" w14:textId="77777777" w:rsidR="00186BF2" w:rsidRPr="0021798D" w:rsidRDefault="00186BF2" w:rsidP="00B66000">
      <w:pPr>
        <w:widowControl/>
        <w:jc w:val="both"/>
        <w:rPr>
          <w:rFonts w:eastAsia="標楷體"/>
          <w:sz w:val="32"/>
          <w:szCs w:val="32"/>
        </w:rPr>
      </w:pPr>
      <w:r w:rsidRPr="0021798D">
        <w:rPr>
          <w:rFonts w:eastAsia="標楷體"/>
          <w:sz w:val="32"/>
          <w:szCs w:val="32"/>
        </w:rPr>
        <w:lastRenderedPageBreak/>
        <w:t>附件</w:t>
      </w:r>
    </w:p>
    <w:p w14:paraId="3C8D1D0E" w14:textId="77777777" w:rsidR="00186BF2" w:rsidRPr="0021798D" w:rsidRDefault="006F4CB2" w:rsidP="00B66000">
      <w:pPr>
        <w:jc w:val="both"/>
        <w:rPr>
          <w:rFonts w:eastAsia="標楷體"/>
          <w:sz w:val="36"/>
          <w:szCs w:val="32"/>
        </w:rPr>
      </w:pPr>
      <w:r w:rsidRPr="0021798D">
        <w:rPr>
          <w:rFonts w:eastAsia="標楷體"/>
          <w:sz w:val="36"/>
          <w:szCs w:val="32"/>
        </w:rPr>
        <w:t>新世代</w:t>
      </w:r>
      <w:r w:rsidR="00186BF2" w:rsidRPr="0021798D">
        <w:rPr>
          <w:rFonts w:eastAsia="標楷體"/>
          <w:sz w:val="36"/>
          <w:szCs w:val="32"/>
        </w:rPr>
        <w:t>反毒</w:t>
      </w:r>
      <w:r w:rsidRPr="0021798D">
        <w:rPr>
          <w:rFonts w:eastAsia="標楷體"/>
          <w:sz w:val="36"/>
          <w:szCs w:val="32"/>
        </w:rPr>
        <w:t>策略</w:t>
      </w:r>
      <w:r w:rsidR="00186BF2" w:rsidRPr="0021798D">
        <w:rPr>
          <w:rFonts w:eastAsia="標楷體"/>
          <w:sz w:val="36"/>
          <w:szCs w:val="32"/>
        </w:rPr>
        <w:t>行動綱領</w:t>
      </w:r>
    </w:p>
    <w:p w14:paraId="0CA0696C" w14:textId="77777777" w:rsidR="00186BF2" w:rsidRPr="0021798D" w:rsidRDefault="00186BF2" w:rsidP="00B66000">
      <w:pPr>
        <w:jc w:val="both"/>
        <w:rPr>
          <w:rFonts w:eastAsia="標楷體"/>
          <w:sz w:val="36"/>
          <w:szCs w:val="32"/>
        </w:rPr>
      </w:pPr>
      <w:r w:rsidRPr="0021798D">
        <w:rPr>
          <w:rFonts w:eastAsia="標楷體"/>
          <w:sz w:val="36"/>
          <w:szCs w:val="32"/>
        </w:rPr>
        <w:t>執行成果報告</w:t>
      </w:r>
    </w:p>
    <w:p w14:paraId="00F904B8" w14:textId="77324AA7" w:rsidR="00186BF2" w:rsidRPr="0021798D" w:rsidRDefault="00186BF2" w:rsidP="00B66000">
      <w:pPr>
        <w:jc w:val="both"/>
        <w:rPr>
          <w:rFonts w:eastAsia="標楷體"/>
          <w:sz w:val="28"/>
          <w:szCs w:val="32"/>
        </w:rPr>
      </w:pPr>
      <w:r w:rsidRPr="0021798D">
        <w:rPr>
          <w:rFonts w:eastAsia="標楷體"/>
          <w:sz w:val="28"/>
          <w:szCs w:val="32"/>
        </w:rPr>
        <w:t xml:space="preserve"> 106</w:t>
      </w:r>
      <w:r w:rsidRPr="0021798D">
        <w:rPr>
          <w:rFonts w:eastAsia="標楷體"/>
          <w:sz w:val="28"/>
          <w:szCs w:val="32"/>
        </w:rPr>
        <w:t>年</w:t>
      </w:r>
      <w:r w:rsidR="002843A9" w:rsidRPr="0021798D">
        <w:rPr>
          <w:rFonts w:eastAsia="標楷體" w:hint="eastAsia"/>
          <w:sz w:val="28"/>
          <w:szCs w:val="32"/>
        </w:rPr>
        <w:t xml:space="preserve">  </w:t>
      </w:r>
      <w:r w:rsidRPr="0021798D">
        <w:rPr>
          <w:rFonts w:eastAsia="標楷體"/>
          <w:sz w:val="28"/>
          <w:szCs w:val="32"/>
        </w:rPr>
        <w:t>月至</w:t>
      </w:r>
      <w:r w:rsidR="002843A9" w:rsidRPr="0021798D">
        <w:rPr>
          <w:rFonts w:eastAsia="標楷體" w:hint="eastAsia"/>
          <w:sz w:val="28"/>
          <w:szCs w:val="32"/>
        </w:rPr>
        <w:t xml:space="preserve">  </w:t>
      </w:r>
      <w:r w:rsidRPr="0021798D">
        <w:rPr>
          <w:rFonts w:eastAsia="標楷體"/>
          <w:sz w:val="28"/>
          <w:szCs w:val="32"/>
        </w:rPr>
        <w:t>月</w:t>
      </w:r>
    </w:p>
    <w:p w14:paraId="6C36A7F6" w14:textId="77777777" w:rsidR="00186BF2" w:rsidRPr="0021798D" w:rsidRDefault="00186BF2" w:rsidP="00B66000">
      <w:pPr>
        <w:jc w:val="both"/>
        <w:rPr>
          <w:rFonts w:eastAsia="標楷體"/>
          <w:sz w:val="28"/>
          <w:szCs w:val="32"/>
        </w:rPr>
      </w:pPr>
    </w:p>
    <w:p w14:paraId="07D66D27" w14:textId="77777777" w:rsidR="00186BF2" w:rsidRPr="0021798D" w:rsidRDefault="00186BF2" w:rsidP="00B66000">
      <w:pPr>
        <w:pStyle w:val="af0"/>
        <w:numPr>
          <w:ilvl w:val="0"/>
          <w:numId w:val="4"/>
        </w:numPr>
        <w:ind w:leftChars="0"/>
        <w:jc w:val="both"/>
        <w:rPr>
          <w:rFonts w:ascii="Times New Roman" w:eastAsia="標楷體" w:hAnsi="Times New Roman"/>
          <w:sz w:val="28"/>
          <w:szCs w:val="32"/>
        </w:rPr>
      </w:pPr>
      <w:r w:rsidRPr="0021798D">
        <w:rPr>
          <w:rFonts w:ascii="Times New Roman" w:eastAsia="標楷體" w:hAnsi="Times New Roman"/>
          <w:sz w:val="32"/>
          <w:szCs w:val="32"/>
        </w:rPr>
        <w:t>當前毒品情勢分析</w:t>
      </w:r>
    </w:p>
    <w:p w14:paraId="482615A8" w14:textId="77777777" w:rsidR="00186BF2" w:rsidRPr="0021798D" w:rsidRDefault="00186BF2" w:rsidP="00B66000">
      <w:pPr>
        <w:pStyle w:val="af0"/>
        <w:ind w:leftChars="0" w:left="720"/>
        <w:jc w:val="both"/>
        <w:rPr>
          <w:rFonts w:ascii="Times New Roman" w:eastAsia="標楷體" w:hAnsi="Times New Roman"/>
          <w:sz w:val="28"/>
          <w:szCs w:val="32"/>
        </w:rPr>
      </w:pPr>
      <w:r w:rsidRPr="0021798D">
        <w:rPr>
          <w:rFonts w:ascii="Times New Roman" w:eastAsia="標楷體" w:hAnsi="Times New Roman"/>
          <w:sz w:val="28"/>
          <w:szCs w:val="32"/>
        </w:rPr>
        <w:t>(</w:t>
      </w:r>
      <w:r w:rsidRPr="0021798D">
        <w:rPr>
          <w:rFonts w:ascii="Times New Roman" w:eastAsia="標楷體" w:hAnsi="Times New Roman"/>
          <w:sz w:val="28"/>
          <w:szCs w:val="32"/>
        </w:rPr>
        <w:t>由臺灣高等法院檢察署提供數據說明供給面與需求面狀況</w:t>
      </w:r>
      <w:r w:rsidRPr="0021798D">
        <w:rPr>
          <w:rFonts w:ascii="Times New Roman" w:eastAsia="標楷體" w:hAnsi="Times New Roman"/>
          <w:sz w:val="28"/>
          <w:szCs w:val="32"/>
        </w:rPr>
        <w:t>)</w:t>
      </w:r>
    </w:p>
    <w:p w14:paraId="7819B97A" w14:textId="77777777" w:rsidR="00186BF2" w:rsidRPr="0021798D" w:rsidRDefault="00186BF2" w:rsidP="00B66000">
      <w:pPr>
        <w:pStyle w:val="af0"/>
        <w:ind w:leftChars="0" w:left="720"/>
        <w:jc w:val="both"/>
        <w:rPr>
          <w:rFonts w:ascii="Times New Roman" w:eastAsia="標楷體" w:hAnsi="Times New Roman"/>
          <w:sz w:val="32"/>
          <w:szCs w:val="32"/>
        </w:rPr>
      </w:pPr>
    </w:p>
    <w:p w14:paraId="0DED694C" w14:textId="77777777" w:rsidR="00186BF2" w:rsidRPr="0021798D" w:rsidRDefault="00186BF2" w:rsidP="00B66000">
      <w:pPr>
        <w:pStyle w:val="af0"/>
        <w:ind w:leftChars="0" w:left="720"/>
        <w:jc w:val="both"/>
        <w:rPr>
          <w:rFonts w:ascii="Times New Roman" w:eastAsia="標楷體" w:hAnsi="Times New Roman"/>
          <w:sz w:val="32"/>
          <w:szCs w:val="32"/>
        </w:rPr>
      </w:pPr>
    </w:p>
    <w:p w14:paraId="67ED3258" w14:textId="77777777" w:rsidR="00186BF2" w:rsidRPr="0021798D" w:rsidRDefault="00186BF2" w:rsidP="00B66000">
      <w:pPr>
        <w:pStyle w:val="af0"/>
        <w:numPr>
          <w:ilvl w:val="0"/>
          <w:numId w:val="4"/>
        </w:numPr>
        <w:ind w:leftChars="0"/>
        <w:jc w:val="both"/>
        <w:rPr>
          <w:rFonts w:ascii="Times New Roman" w:eastAsia="標楷體" w:hAnsi="Times New Roman"/>
          <w:sz w:val="28"/>
          <w:szCs w:val="32"/>
        </w:rPr>
      </w:pPr>
      <w:r w:rsidRPr="0021798D">
        <w:rPr>
          <w:rFonts w:ascii="Times New Roman" w:eastAsia="標楷體" w:hAnsi="Times New Roman"/>
          <w:sz w:val="32"/>
          <w:szCs w:val="32"/>
        </w:rPr>
        <w:t>辦理情形</w:t>
      </w:r>
    </w:p>
    <w:p w14:paraId="11B13A7B" w14:textId="770FFEFE" w:rsidR="00186BF2" w:rsidRPr="0021798D" w:rsidRDefault="00186BF2" w:rsidP="00B66000">
      <w:pPr>
        <w:pStyle w:val="af0"/>
        <w:ind w:leftChars="0" w:left="720"/>
        <w:jc w:val="both"/>
        <w:rPr>
          <w:rFonts w:ascii="Times New Roman" w:eastAsia="標楷體" w:hAnsi="Times New Roman"/>
          <w:sz w:val="28"/>
          <w:szCs w:val="32"/>
        </w:rPr>
      </w:pPr>
      <w:r w:rsidRPr="0021798D">
        <w:rPr>
          <w:rFonts w:ascii="Times New Roman" w:eastAsia="標楷體" w:hAnsi="Times New Roman"/>
          <w:sz w:val="28"/>
          <w:szCs w:val="32"/>
        </w:rPr>
        <w:t>(</w:t>
      </w:r>
      <w:r w:rsidR="00DF312E">
        <w:rPr>
          <w:rFonts w:ascii="Times New Roman" w:eastAsia="標楷體" w:hAnsi="Times New Roman"/>
          <w:sz w:val="28"/>
          <w:szCs w:val="32"/>
        </w:rPr>
        <w:t>由</w:t>
      </w:r>
      <w:r w:rsidR="00DF312E" w:rsidRPr="0058587C">
        <w:rPr>
          <w:rFonts w:ascii="Times New Roman" w:eastAsia="標楷體" w:hAnsi="Times New Roman"/>
          <w:color w:val="000000" w:themeColor="text1"/>
          <w:sz w:val="28"/>
          <w:szCs w:val="32"/>
        </w:rPr>
        <w:t>五</w:t>
      </w:r>
      <w:r w:rsidRPr="0058587C">
        <w:rPr>
          <w:rFonts w:ascii="Times New Roman" w:eastAsia="標楷體" w:hAnsi="Times New Roman"/>
          <w:color w:val="000000" w:themeColor="text1"/>
          <w:sz w:val="28"/>
          <w:szCs w:val="32"/>
        </w:rPr>
        <w:t>大分</w:t>
      </w:r>
      <w:r w:rsidRPr="0021798D">
        <w:rPr>
          <w:rFonts w:ascii="Times New Roman" w:eastAsia="標楷體" w:hAnsi="Times New Roman"/>
          <w:sz w:val="28"/>
          <w:szCs w:val="32"/>
        </w:rPr>
        <w:t>組主筆撰擬重點工作進度，並應避免流水帳之數字填報</w:t>
      </w:r>
      <w:r w:rsidRPr="0021798D">
        <w:rPr>
          <w:rFonts w:ascii="Times New Roman" w:eastAsia="標楷體" w:hAnsi="Times New Roman"/>
          <w:sz w:val="28"/>
          <w:szCs w:val="32"/>
        </w:rPr>
        <w:t>)</w:t>
      </w:r>
    </w:p>
    <w:p w14:paraId="571D325C" w14:textId="77777777" w:rsidR="00186BF2" w:rsidRPr="0021798D" w:rsidRDefault="00186BF2" w:rsidP="00B66000">
      <w:pPr>
        <w:pStyle w:val="af0"/>
        <w:ind w:leftChars="0" w:left="720"/>
        <w:jc w:val="both"/>
        <w:rPr>
          <w:rFonts w:ascii="Times New Roman" w:eastAsia="標楷體" w:hAnsi="Times New Roman"/>
          <w:sz w:val="28"/>
          <w:szCs w:val="32"/>
        </w:rPr>
      </w:pPr>
    </w:p>
    <w:p w14:paraId="1621DDAC"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防毒監控組</w:t>
      </w:r>
    </w:p>
    <w:p w14:paraId="2C41D8B1" w14:textId="77777777" w:rsidR="00186BF2" w:rsidRPr="0021798D" w:rsidRDefault="00186BF2" w:rsidP="00B66000">
      <w:pPr>
        <w:pStyle w:val="af0"/>
        <w:ind w:leftChars="0" w:left="1140"/>
        <w:jc w:val="both"/>
        <w:rPr>
          <w:rFonts w:ascii="Times New Roman" w:eastAsia="標楷體" w:hAnsi="Times New Roman"/>
          <w:sz w:val="28"/>
          <w:szCs w:val="32"/>
        </w:rPr>
      </w:pPr>
    </w:p>
    <w:p w14:paraId="7522C388"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緝毒合作組</w:t>
      </w:r>
    </w:p>
    <w:p w14:paraId="51B43250" w14:textId="77777777" w:rsidR="00186BF2" w:rsidRPr="0021798D" w:rsidRDefault="00186BF2" w:rsidP="00B66000">
      <w:pPr>
        <w:pStyle w:val="af0"/>
        <w:jc w:val="both"/>
        <w:rPr>
          <w:rFonts w:ascii="Times New Roman" w:eastAsia="標楷體" w:hAnsi="Times New Roman"/>
          <w:sz w:val="28"/>
          <w:szCs w:val="32"/>
        </w:rPr>
      </w:pPr>
    </w:p>
    <w:p w14:paraId="08FB1549"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拒毒預防組</w:t>
      </w:r>
    </w:p>
    <w:p w14:paraId="236C4C6A" w14:textId="77777777" w:rsidR="00186BF2" w:rsidRPr="0021798D" w:rsidRDefault="00186BF2" w:rsidP="00B66000">
      <w:pPr>
        <w:ind w:left="420"/>
        <w:jc w:val="both"/>
        <w:rPr>
          <w:rFonts w:eastAsia="標楷體"/>
          <w:sz w:val="28"/>
          <w:szCs w:val="32"/>
        </w:rPr>
      </w:pPr>
    </w:p>
    <w:p w14:paraId="0CBC4F82"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毒品戒治組</w:t>
      </w:r>
    </w:p>
    <w:p w14:paraId="2F42EF44" w14:textId="77777777" w:rsidR="00186BF2" w:rsidRPr="0021798D" w:rsidRDefault="00186BF2" w:rsidP="00B66000">
      <w:pPr>
        <w:jc w:val="both"/>
        <w:rPr>
          <w:rFonts w:eastAsia="標楷體"/>
          <w:sz w:val="28"/>
          <w:szCs w:val="32"/>
        </w:rPr>
      </w:pPr>
    </w:p>
    <w:p w14:paraId="35E1D0A8" w14:textId="77777777" w:rsidR="00186BF2" w:rsidRPr="0021798D" w:rsidRDefault="00186BF2" w:rsidP="00B66000">
      <w:pPr>
        <w:pStyle w:val="af0"/>
        <w:numPr>
          <w:ilvl w:val="0"/>
          <w:numId w:val="5"/>
        </w:numPr>
        <w:ind w:leftChars="0"/>
        <w:jc w:val="both"/>
        <w:rPr>
          <w:rFonts w:ascii="Times New Roman" w:eastAsia="標楷體" w:hAnsi="Times New Roman"/>
          <w:sz w:val="28"/>
          <w:szCs w:val="32"/>
        </w:rPr>
      </w:pPr>
      <w:r w:rsidRPr="0021798D">
        <w:rPr>
          <w:rFonts w:ascii="Times New Roman" w:eastAsia="標楷體" w:hAnsi="Times New Roman"/>
          <w:sz w:val="28"/>
          <w:szCs w:val="32"/>
        </w:rPr>
        <w:t>綜合規劃組</w:t>
      </w:r>
    </w:p>
    <w:p w14:paraId="4F20F8D1" w14:textId="77777777" w:rsidR="00186BF2" w:rsidRPr="0021798D" w:rsidRDefault="00186BF2" w:rsidP="00B66000">
      <w:pPr>
        <w:jc w:val="both"/>
        <w:rPr>
          <w:rFonts w:eastAsia="標楷體"/>
          <w:sz w:val="28"/>
          <w:szCs w:val="32"/>
        </w:rPr>
      </w:pPr>
    </w:p>
    <w:p w14:paraId="3EF64471" w14:textId="77777777" w:rsidR="00186BF2" w:rsidRPr="0021798D" w:rsidRDefault="00186BF2" w:rsidP="00B66000">
      <w:pPr>
        <w:pStyle w:val="af0"/>
        <w:numPr>
          <w:ilvl w:val="0"/>
          <w:numId w:val="4"/>
        </w:numPr>
        <w:ind w:leftChars="0"/>
        <w:jc w:val="both"/>
        <w:rPr>
          <w:rFonts w:ascii="Times New Roman" w:eastAsia="標楷體" w:hAnsi="Times New Roman"/>
          <w:sz w:val="32"/>
          <w:szCs w:val="32"/>
        </w:rPr>
      </w:pPr>
      <w:r w:rsidRPr="0021798D">
        <w:rPr>
          <w:rFonts w:ascii="Times New Roman" w:eastAsia="標楷體" w:hAnsi="Times New Roman"/>
          <w:sz w:val="32"/>
          <w:szCs w:val="32"/>
        </w:rPr>
        <w:t>檢討與策進</w:t>
      </w:r>
    </w:p>
    <w:p w14:paraId="08AC66B7" w14:textId="77777777" w:rsidR="00186BF2" w:rsidRPr="0021798D" w:rsidRDefault="00186BF2" w:rsidP="00B66000">
      <w:pPr>
        <w:pStyle w:val="af0"/>
        <w:ind w:leftChars="0" w:left="720"/>
        <w:jc w:val="both"/>
        <w:rPr>
          <w:rFonts w:ascii="Times New Roman" w:eastAsia="標楷體" w:hAnsi="Times New Roman"/>
          <w:sz w:val="32"/>
          <w:szCs w:val="32"/>
        </w:rPr>
      </w:pPr>
    </w:p>
    <w:p w14:paraId="58ED2EC7"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防毒監控組</w:t>
      </w:r>
    </w:p>
    <w:p w14:paraId="1E288041" w14:textId="77777777" w:rsidR="00186BF2" w:rsidRPr="0021798D" w:rsidRDefault="00186BF2" w:rsidP="00B66000">
      <w:pPr>
        <w:ind w:left="420"/>
        <w:jc w:val="both"/>
        <w:rPr>
          <w:rFonts w:eastAsia="標楷體"/>
          <w:sz w:val="28"/>
          <w:szCs w:val="32"/>
        </w:rPr>
      </w:pPr>
    </w:p>
    <w:p w14:paraId="12CD100A"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緝毒合作組</w:t>
      </w:r>
    </w:p>
    <w:p w14:paraId="5FECFB9D" w14:textId="77777777" w:rsidR="00186BF2" w:rsidRPr="0021798D" w:rsidRDefault="00186BF2" w:rsidP="00B66000">
      <w:pPr>
        <w:pStyle w:val="af0"/>
        <w:jc w:val="both"/>
        <w:rPr>
          <w:rFonts w:ascii="Times New Roman" w:eastAsia="標楷體" w:hAnsi="Times New Roman"/>
          <w:sz w:val="28"/>
          <w:szCs w:val="32"/>
        </w:rPr>
      </w:pPr>
    </w:p>
    <w:p w14:paraId="217DA7C7"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拒毒預防組</w:t>
      </w:r>
    </w:p>
    <w:p w14:paraId="6C9A4CCA" w14:textId="77777777" w:rsidR="00186BF2" w:rsidRPr="0021798D" w:rsidRDefault="00186BF2" w:rsidP="00B66000">
      <w:pPr>
        <w:ind w:left="420"/>
        <w:jc w:val="both"/>
        <w:rPr>
          <w:rFonts w:eastAsia="標楷體"/>
          <w:sz w:val="28"/>
          <w:szCs w:val="32"/>
        </w:rPr>
      </w:pPr>
    </w:p>
    <w:p w14:paraId="7680D6DE"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毒品戒治組</w:t>
      </w:r>
    </w:p>
    <w:p w14:paraId="47BFFBA8" w14:textId="77777777" w:rsidR="00186BF2" w:rsidRPr="0021798D" w:rsidRDefault="00186BF2" w:rsidP="00B66000">
      <w:pPr>
        <w:jc w:val="both"/>
        <w:rPr>
          <w:rFonts w:eastAsia="標楷體"/>
          <w:sz w:val="28"/>
          <w:szCs w:val="32"/>
        </w:rPr>
      </w:pPr>
    </w:p>
    <w:p w14:paraId="2B26435C" w14:textId="77777777" w:rsidR="00186BF2" w:rsidRPr="0021798D" w:rsidRDefault="00186BF2" w:rsidP="00B66000">
      <w:pPr>
        <w:pStyle w:val="af0"/>
        <w:numPr>
          <w:ilvl w:val="0"/>
          <w:numId w:val="13"/>
        </w:numPr>
        <w:ind w:leftChars="0"/>
        <w:jc w:val="both"/>
        <w:rPr>
          <w:rFonts w:ascii="Times New Roman" w:eastAsia="標楷體" w:hAnsi="Times New Roman"/>
          <w:sz w:val="28"/>
          <w:szCs w:val="32"/>
        </w:rPr>
      </w:pPr>
      <w:r w:rsidRPr="0021798D">
        <w:rPr>
          <w:rFonts w:ascii="Times New Roman" w:eastAsia="標楷體" w:hAnsi="Times New Roman"/>
          <w:sz w:val="28"/>
          <w:szCs w:val="32"/>
        </w:rPr>
        <w:t>綜合規劃組</w:t>
      </w:r>
    </w:p>
    <w:p w14:paraId="75F2E667" w14:textId="77777777" w:rsidR="00186BF2" w:rsidRPr="0021798D" w:rsidRDefault="00186BF2" w:rsidP="00B66000">
      <w:pPr>
        <w:jc w:val="both"/>
        <w:rPr>
          <w:rFonts w:eastAsia="標楷體"/>
          <w:sz w:val="32"/>
          <w:szCs w:val="32"/>
        </w:rPr>
      </w:pPr>
    </w:p>
    <w:p w14:paraId="76AD510C" w14:textId="166EF1A0" w:rsidR="00E90BC0" w:rsidRPr="005E2BA8" w:rsidRDefault="00186BF2" w:rsidP="00B66000">
      <w:pPr>
        <w:pStyle w:val="af0"/>
        <w:numPr>
          <w:ilvl w:val="0"/>
          <w:numId w:val="4"/>
        </w:numPr>
        <w:adjustRightInd w:val="0"/>
        <w:snapToGrid w:val="0"/>
        <w:ind w:leftChars="0"/>
        <w:jc w:val="both"/>
        <w:rPr>
          <w:rFonts w:ascii="標楷體" w:eastAsia="標楷體" w:hAnsi="標楷體"/>
          <w:sz w:val="32"/>
          <w:szCs w:val="28"/>
        </w:rPr>
      </w:pPr>
      <w:r w:rsidRPr="005E2BA8">
        <w:rPr>
          <w:rFonts w:ascii="Times New Roman" w:eastAsia="標楷體" w:hAnsi="Times New Roman"/>
          <w:sz w:val="32"/>
          <w:szCs w:val="32"/>
        </w:rPr>
        <w:t>結語</w:t>
      </w:r>
    </w:p>
    <w:sectPr w:rsidR="00E90BC0" w:rsidRPr="005E2BA8" w:rsidSect="0023135E">
      <w:footerReference w:type="default" r:id="rId15"/>
      <w:pgSz w:w="11906" w:h="16838" w:code="9"/>
      <w:pgMar w:top="1134" w:right="1274" w:bottom="1418" w:left="1134" w:header="0"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328CA" w14:textId="77777777" w:rsidR="00BA0DA6" w:rsidRDefault="00BA0DA6">
      <w:r>
        <w:separator/>
      </w:r>
    </w:p>
  </w:endnote>
  <w:endnote w:type="continuationSeparator" w:id="0">
    <w:p w14:paraId="06391D1C" w14:textId="77777777" w:rsidR="00BA0DA6" w:rsidRDefault="00BA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5250"/>
      <w:docPartObj>
        <w:docPartGallery w:val="Page Numbers (Bottom of Page)"/>
        <w:docPartUnique/>
      </w:docPartObj>
    </w:sdtPr>
    <w:sdtEndPr/>
    <w:sdtContent>
      <w:p w14:paraId="5BEF7D67" w14:textId="3E1B4CEA" w:rsidR="00C014D0" w:rsidRDefault="00C014D0">
        <w:pPr>
          <w:pStyle w:val="a6"/>
          <w:jc w:val="center"/>
        </w:pPr>
        <w:r>
          <w:fldChar w:fldCharType="begin"/>
        </w:r>
        <w:r>
          <w:instrText>PAGE   \* MERGEFORMAT</w:instrText>
        </w:r>
        <w:r>
          <w:fldChar w:fldCharType="separate"/>
        </w:r>
        <w:r w:rsidR="007B3294" w:rsidRPr="007B3294">
          <w:rPr>
            <w:noProof/>
            <w:lang w:val="zh-TW"/>
          </w:rPr>
          <w:t>2</w:t>
        </w:r>
        <w:r>
          <w:rPr>
            <w:noProof/>
            <w:lang w:val="zh-TW"/>
          </w:rPr>
          <w:fldChar w:fldCharType="end"/>
        </w:r>
      </w:p>
    </w:sdtContent>
  </w:sdt>
  <w:p w14:paraId="0DAAC392" w14:textId="77777777" w:rsidR="00C014D0" w:rsidRDefault="00C014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6A199" w14:textId="77777777" w:rsidR="00BA0DA6" w:rsidRDefault="00BA0DA6">
      <w:r>
        <w:separator/>
      </w:r>
    </w:p>
  </w:footnote>
  <w:footnote w:type="continuationSeparator" w:id="0">
    <w:p w14:paraId="43393A99" w14:textId="77777777" w:rsidR="00BA0DA6" w:rsidRDefault="00BA0DA6">
      <w:r>
        <w:continuationSeparator/>
      </w:r>
    </w:p>
  </w:footnote>
  <w:footnote w:id="1">
    <w:p w14:paraId="7408A5BA" w14:textId="53BA1C74" w:rsidR="00C014D0" w:rsidRPr="00DF5E6D" w:rsidRDefault="00C014D0" w:rsidP="00DF5E6D">
      <w:pPr>
        <w:pStyle w:val="aff6"/>
        <w:ind w:left="100" w:hangingChars="50" w:hanging="100"/>
        <w:rPr>
          <w:rFonts w:eastAsia="標楷體"/>
        </w:rPr>
      </w:pPr>
      <w:r w:rsidRPr="00DF5E6D">
        <w:rPr>
          <w:rStyle w:val="aff8"/>
          <w:rFonts w:eastAsia="標楷體"/>
        </w:rPr>
        <w:footnoteRef/>
      </w:r>
      <w:r>
        <w:rPr>
          <w:rFonts w:eastAsia="標楷體" w:hint="eastAsia"/>
        </w:rPr>
        <w:t xml:space="preserve"> </w:t>
      </w:r>
      <w:r w:rsidRPr="00DF5E6D">
        <w:rPr>
          <w:rFonts w:eastAsia="標楷體"/>
        </w:rPr>
        <w:t>本項資料內容包含認可濫用藥物尿液檢驗機構及國內毒品鑑驗實驗室濫用藥物尿液及非尿液檢體之檢驗結果，以及法務部、教育部及內政部等部會藥物濫用通報統計資料。資料來源：「藥物濫用案件暨檢驗統計資料」，衛福部食藥署，</w:t>
      </w:r>
      <w:r w:rsidRPr="00DF5E6D">
        <w:rPr>
          <w:rFonts w:eastAsia="標楷體"/>
        </w:rPr>
        <w:t>105</w:t>
      </w:r>
      <w:r w:rsidRPr="00DF5E6D">
        <w:rPr>
          <w:rFonts w:eastAsia="標楷體"/>
        </w:rPr>
        <w:t>年</w:t>
      </w:r>
      <w:r w:rsidRPr="00DF5E6D">
        <w:rPr>
          <w:rFonts w:eastAsia="標楷體"/>
        </w:rPr>
        <w:t>12</w:t>
      </w:r>
      <w:r w:rsidRPr="00DF5E6D">
        <w:rPr>
          <w:rFonts w:eastAsia="標楷體"/>
        </w:rPr>
        <w:t>月。</w:t>
      </w:r>
    </w:p>
  </w:footnote>
  <w:footnote w:id="2">
    <w:p w14:paraId="0ACABAD2" w14:textId="242CDAEC" w:rsidR="00C014D0" w:rsidRPr="00DF5E6D" w:rsidRDefault="00C014D0">
      <w:pPr>
        <w:pStyle w:val="aff6"/>
        <w:rPr>
          <w:rFonts w:eastAsia="標楷體"/>
        </w:rPr>
      </w:pPr>
      <w:r w:rsidRPr="00DF5E6D">
        <w:rPr>
          <w:rStyle w:val="aff8"/>
          <w:rFonts w:eastAsia="標楷體"/>
        </w:rPr>
        <w:footnoteRef/>
      </w:r>
      <w:r w:rsidRPr="00DF5E6D">
        <w:rPr>
          <w:rFonts w:eastAsia="標楷體"/>
        </w:rPr>
        <w:t xml:space="preserve"> 106</w:t>
      </w:r>
      <w:r w:rsidRPr="00DF5E6D">
        <w:rPr>
          <w:rFonts w:eastAsia="標楷體"/>
        </w:rPr>
        <w:t>年</w:t>
      </w:r>
      <w:r w:rsidRPr="00DF5E6D">
        <w:rPr>
          <w:rFonts w:eastAsia="標楷體"/>
        </w:rPr>
        <w:t>3</w:t>
      </w:r>
      <w:r>
        <w:rPr>
          <w:rFonts w:eastAsia="標楷體"/>
        </w:rPr>
        <w:t>月底違反毒品危害防制條例人數約佔矯正機</w:t>
      </w:r>
      <w:r w:rsidRPr="0058587C">
        <w:rPr>
          <w:rFonts w:eastAsia="標楷體"/>
          <w:color w:val="000000" w:themeColor="text1"/>
        </w:rPr>
        <w:t>關</w:t>
      </w:r>
      <w:r w:rsidRPr="0058587C">
        <w:rPr>
          <w:rFonts w:eastAsia="標楷體" w:hint="eastAsia"/>
          <w:color w:val="000000" w:themeColor="text1"/>
        </w:rPr>
        <w:t>(</w:t>
      </w:r>
      <w:r w:rsidRPr="0058587C">
        <w:rPr>
          <w:rFonts w:eastAsia="標楷體"/>
          <w:color w:val="000000" w:themeColor="text1"/>
        </w:rPr>
        <w:t>構</w:t>
      </w:r>
      <w:r w:rsidRPr="0058587C">
        <w:rPr>
          <w:rFonts w:eastAsia="標楷體" w:hint="eastAsia"/>
          <w:color w:val="000000" w:themeColor="text1"/>
        </w:rPr>
        <w:t>)</w:t>
      </w:r>
      <w:r w:rsidRPr="0058587C">
        <w:rPr>
          <w:rFonts w:eastAsia="標楷體"/>
          <w:color w:val="000000" w:themeColor="text1"/>
        </w:rPr>
        <w:t>收</w:t>
      </w:r>
      <w:r w:rsidRPr="00DF5E6D">
        <w:rPr>
          <w:rFonts w:eastAsia="標楷體"/>
        </w:rPr>
        <w:t>容人數之</w:t>
      </w:r>
      <w:r w:rsidRPr="00DF5E6D">
        <w:rPr>
          <w:rFonts w:eastAsia="標楷體"/>
        </w:rPr>
        <w:t>48%</w:t>
      </w:r>
      <w:r w:rsidRPr="00DF5E6D">
        <w:rPr>
          <w:rFonts w:eastAsia="標楷體"/>
        </w:rPr>
        <w:t>。資料來源：法務部統計處。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E5C"/>
    <w:multiLevelType w:val="hybridMultilevel"/>
    <w:tmpl w:val="979CA2DE"/>
    <w:lvl w:ilvl="0" w:tplc="135C24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27099"/>
    <w:multiLevelType w:val="hybridMultilevel"/>
    <w:tmpl w:val="0BC03266"/>
    <w:lvl w:ilvl="0" w:tplc="9034A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EA7CD1"/>
    <w:multiLevelType w:val="hybridMultilevel"/>
    <w:tmpl w:val="4EB02E18"/>
    <w:lvl w:ilvl="0" w:tplc="3D2C50C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070B6622"/>
    <w:multiLevelType w:val="hybridMultilevel"/>
    <w:tmpl w:val="40C2E092"/>
    <w:lvl w:ilvl="0" w:tplc="E2F2F7E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936D6C"/>
    <w:multiLevelType w:val="hybridMultilevel"/>
    <w:tmpl w:val="0B2AB37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10677F91"/>
    <w:multiLevelType w:val="hybridMultilevel"/>
    <w:tmpl w:val="A6D028C8"/>
    <w:lvl w:ilvl="0" w:tplc="648E3C4E">
      <w:start w:val="1"/>
      <w:numFmt w:val="decimal"/>
      <w:lvlText w:val="(%1)"/>
      <w:lvlJc w:val="left"/>
      <w:pPr>
        <w:ind w:left="373" w:hanging="373"/>
      </w:pPr>
      <w:rPr>
        <w:rFonts w:hint="default"/>
      </w:rPr>
    </w:lvl>
    <w:lvl w:ilvl="1" w:tplc="D2D4B84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CB0150"/>
    <w:multiLevelType w:val="hybridMultilevel"/>
    <w:tmpl w:val="F53EF824"/>
    <w:lvl w:ilvl="0" w:tplc="04090011">
      <w:start w:val="1"/>
      <w:numFmt w:val="upperLetter"/>
      <w:lvlText w:val="%1."/>
      <w:lvlJc w:val="left"/>
      <w:pPr>
        <w:ind w:left="509" w:hanging="360"/>
      </w:pPr>
      <w:rPr>
        <w:rFonts w:hint="default"/>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0409001B" w:tentative="1">
      <w:start w:val="1"/>
      <w:numFmt w:val="lowerRoman"/>
      <w:lvlText w:val="%6."/>
      <w:lvlJc w:val="right"/>
      <w:pPr>
        <w:ind w:left="3029" w:hanging="480"/>
      </w:p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7">
    <w:nsid w:val="117F70E6"/>
    <w:multiLevelType w:val="hybridMultilevel"/>
    <w:tmpl w:val="0824A23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145669C9"/>
    <w:multiLevelType w:val="hybridMultilevel"/>
    <w:tmpl w:val="D1D45C32"/>
    <w:lvl w:ilvl="0" w:tplc="2C6C8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6E5293"/>
    <w:multiLevelType w:val="hybridMultilevel"/>
    <w:tmpl w:val="A2EEF1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5D2500"/>
    <w:multiLevelType w:val="hybridMultilevel"/>
    <w:tmpl w:val="B7663A26"/>
    <w:lvl w:ilvl="0" w:tplc="537C3C9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683431"/>
    <w:multiLevelType w:val="hybridMultilevel"/>
    <w:tmpl w:val="3DF44808"/>
    <w:lvl w:ilvl="0" w:tplc="C01EC7D8">
      <w:start w:val="1"/>
      <w:numFmt w:val="decimal"/>
      <w:lvlText w:val="(%1)"/>
      <w:lvlJc w:val="left"/>
      <w:pPr>
        <w:ind w:left="439" w:hanging="405"/>
      </w:pPr>
      <w:rPr>
        <w:rFonts w:hint="default"/>
        <w:color w:val="000000" w:themeColor="text1"/>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nsid w:val="1E6D643D"/>
    <w:multiLevelType w:val="hybridMultilevel"/>
    <w:tmpl w:val="BB4A7D9C"/>
    <w:lvl w:ilvl="0" w:tplc="28EE7802">
      <w:start w:val="1"/>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A82FC3"/>
    <w:multiLevelType w:val="hybridMultilevel"/>
    <w:tmpl w:val="DA5484A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481F14"/>
    <w:multiLevelType w:val="hybridMultilevel"/>
    <w:tmpl w:val="4EB02E18"/>
    <w:lvl w:ilvl="0" w:tplc="3D2C50C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nsid w:val="30A4312C"/>
    <w:multiLevelType w:val="hybridMultilevel"/>
    <w:tmpl w:val="11E00758"/>
    <w:lvl w:ilvl="0" w:tplc="31E0A7C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DA68D8"/>
    <w:multiLevelType w:val="hybridMultilevel"/>
    <w:tmpl w:val="DA9298B4"/>
    <w:lvl w:ilvl="0" w:tplc="E1C854C8">
      <w:start w:val="1"/>
      <w:numFmt w:val="taiwaneseCountingThousand"/>
      <w:lvlText w:val="(%1)"/>
      <w:lvlJc w:val="left"/>
      <w:pPr>
        <w:ind w:left="1356" w:hanging="720"/>
      </w:pPr>
      <w:rPr>
        <w:rFonts w:hint="default"/>
      </w:rPr>
    </w:lvl>
    <w:lvl w:ilvl="1" w:tplc="04090019">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7">
    <w:nsid w:val="3E091E80"/>
    <w:multiLevelType w:val="hybridMultilevel"/>
    <w:tmpl w:val="D9D0B658"/>
    <w:lvl w:ilvl="0" w:tplc="BD26086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497607"/>
    <w:multiLevelType w:val="hybridMultilevel"/>
    <w:tmpl w:val="5652F868"/>
    <w:lvl w:ilvl="0" w:tplc="06B24C8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8276E6"/>
    <w:multiLevelType w:val="hybridMultilevel"/>
    <w:tmpl w:val="6C8C9922"/>
    <w:lvl w:ilvl="0" w:tplc="0409000F">
      <w:start w:val="1"/>
      <w:numFmt w:val="decimal"/>
      <w:lvlText w:val="%1."/>
      <w:lvlJc w:val="left"/>
      <w:pPr>
        <w:ind w:left="360" w:hanging="360"/>
      </w:pPr>
      <w:rPr>
        <w:rFonts w:hint="default"/>
        <w:b w:val="0"/>
        <w:color w:val="17365D" w:themeColor="text2"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C3350C"/>
    <w:multiLevelType w:val="hybridMultilevel"/>
    <w:tmpl w:val="7F5C7B76"/>
    <w:lvl w:ilvl="0" w:tplc="7706B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6571CB"/>
    <w:multiLevelType w:val="hybridMultilevel"/>
    <w:tmpl w:val="4A5AE814"/>
    <w:lvl w:ilvl="0" w:tplc="97A03F8E">
      <w:start w:val="1"/>
      <w:numFmt w:val="taiwaneseCountingThousand"/>
      <w:pStyle w:val="a"/>
      <w:suff w:val="space"/>
      <w:lvlText w:val="(%1)"/>
      <w:lvlJc w:val="left"/>
      <w:pPr>
        <w:ind w:left="170" w:firstLine="11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nsid w:val="518B0F14"/>
    <w:multiLevelType w:val="hybridMultilevel"/>
    <w:tmpl w:val="E3BE88E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640C6C"/>
    <w:multiLevelType w:val="hybridMultilevel"/>
    <w:tmpl w:val="05981A54"/>
    <w:lvl w:ilvl="0" w:tplc="20106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A84B3A"/>
    <w:multiLevelType w:val="hybridMultilevel"/>
    <w:tmpl w:val="358EF88E"/>
    <w:lvl w:ilvl="0" w:tplc="99109F5C">
      <w:start w:val="1"/>
      <w:numFmt w:val="decimal"/>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22A3EC2"/>
    <w:multiLevelType w:val="hybridMultilevel"/>
    <w:tmpl w:val="9B88243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CC502B"/>
    <w:multiLevelType w:val="hybridMultilevel"/>
    <w:tmpl w:val="B07630B6"/>
    <w:lvl w:ilvl="0" w:tplc="588EB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6BF69DC"/>
    <w:multiLevelType w:val="hybridMultilevel"/>
    <w:tmpl w:val="85E6354C"/>
    <w:lvl w:ilvl="0" w:tplc="C232A6C0">
      <w:start w:val="1"/>
      <w:numFmt w:val="decimal"/>
      <w:pStyle w:val="1"/>
      <w:suff w:val="nothing"/>
      <w:lvlText w:val="%1、"/>
      <w:lvlJc w:val="left"/>
      <w:pPr>
        <w:ind w:left="1376" w:hanging="480"/>
      </w:pPr>
      <w:rPr>
        <w:rFonts w:hint="default"/>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28">
    <w:nsid w:val="6A534387"/>
    <w:multiLevelType w:val="hybridMultilevel"/>
    <w:tmpl w:val="787A827A"/>
    <w:lvl w:ilvl="0" w:tplc="BF5826BC">
      <w:start w:val="1"/>
      <w:numFmt w:val="taiwaneseCountingThousand"/>
      <w:lvlText w:val="%1、"/>
      <w:lvlJc w:val="left"/>
      <w:pPr>
        <w:ind w:left="1428" w:hanging="720"/>
      </w:pPr>
      <w:rPr>
        <w:rFonts w:hint="default"/>
        <w:color w:val="000000" w:themeColor="text1"/>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9">
    <w:nsid w:val="6BDD4B2C"/>
    <w:multiLevelType w:val="hybridMultilevel"/>
    <w:tmpl w:val="D14011CE"/>
    <w:lvl w:ilvl="0" w:tplc="82AEE26C">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C02F62"/>
    <w:multiLevelType w:val="hybridMultilevel"/>
    <w:tmpl w:val="8932D69E"/>
    <w:lvl w:ilvl="0" w:tplc="0FB63A3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B15CC0"/>
    <w:multiLevelType w:val="hybridMultilevel"/>
    <w:tmpl w:val="488A6454"/>
    <w:lvl w:ilvl="0" w:tplc="4D54EE90">
      <w:start w:val="1"/>
      <w:numFmt w:val="ideographLegalTraditional"/>
      <w:lvlText w:val="%1、"/>
      <w:lvlJc w:val="left"/>
      <w:pPr>
        <w:ind w:left="720" w:hanging="720"/>
      </w:pPr>
      <w:rPr>
        <w:rFonts w:hint="default"/>
        <w:b/>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544E5E"/>
    <w:multiLevelType w:val="hybridMultilevel"/>
    <w:tmpl w:val="D5E2E3C4"/>
    <w:lvl w:ilvl="0" w:tplc="0409000F">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7F82F57"/>
    <w:multiLevelType w:val="hybridMultilevel"/>
    <w:tmpl w:val="2AFC8E46"/>
    <w:lvl w:ilvl="0" w:tplc="ADAC5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5E6AE5"/>
    <w:multiLevelType w:val="hybridMultilevel"/>
    <w:tmpl w:val="C0CC0C5A"/>
    <w:lvl w:ilvl="0" w:tplc="2D464B3E">
      <w:start w:val="1"/>
      <w:numFmt w:val="upperLetter"/>
      <w:lvlText w:val="%1."/>
      <w:lvlJc w:val="left"/>
      <w:pPr>
        <w:ind w:left="360" w:hanging="360"/>
      </w:pPr>
      <w:rPr>
        <w:rFonts w:hint="default"/>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A7C3A06"/>
    <w:multiLevelType w:val="hybridMultilevel"/>
    <w:tmpl w:val="7CD0AE88"/>
    <w:lvl w:ilvl="0" w:tplc="2CE48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C6621CF"/>
    <w:multiLevelType w:val="hybridMultilevel"/>
    <w:tmpl w:val="4A343B60"/>
    <w:lvl w:ilvl="0" w:tplc="39723FA6">
      <w:start w:val="1"/>
      <w:numFmt w:val="decimal"/>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E45943"/>
    <w:multiLevelType w:val="hybridMultilevel"/>
    <w:tmpl w:val="22743BF8"/>
    <w:lvl w:ilvl="0" w:tplc="E5AC95B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FF65433"/>
    <w:multiLevelType w:val="hybridMultilevel"/>
    <w:tmpl w:val="F73C829C"/>
    <w:lvl w:ilvl="0" w:tplc="E8D6F2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27"/>
  </w:num>
  <w:num w:numId="3">
    <w:abstractNumId w:val="31"/>
  </w:num>
  <w:num w:numId="4">
    <w:abstractNumId w:val="12"/>
  </w:num>
  <w:num w:numId="5">
    <w:abstractNumId w:val="14"/>
  </w:num>
  <w:num w:numId="6">
    <w:abstractNumId w:val="16"/>
  </w:num>
  <w:num w:numId="7">
    <w:abstractNumId w:val="29"/>
  </w:num>
  <w:num w:numId="8">
    <w:abstractNumId w:val="15"/>
  </w:num>
  <w:num w:numId="9">
    <w:abstractNumId w:val="25"/>
  </w:num>
  <w:num w:numId="10">
    <w:abstractNumId w:val="32"/>
  </w:num>
  <w:num w:numId="11">
    <w:abstractNumId w:val="3"/>
  </w:num>
  <w:num w:numId="12">
    <w:abstractNumId w:val="22"/>
  </w:num>
  <w:num w:numId="13">
    <w:abstractNumId w:val="2"/>
  </w:num>
  <w:num w:numId="14">
    <w:abstractNumId w:val="38"/>
  </w:num>
  <w:num w:numId="15">
    <w:abstractNumId w:val="17"/>
  </w:num>
  <w:num w:numId="16">
    <w:abstractNumId w:val="28"/>
  </w:num>
  <w:num w:numId="17">
    <w:abstractNumId w:val="4"/>
  </w:num>
  <w:num w:numId="18">
    <w:abstractNumId w:val="10"/>
  </w:num>
  <w:num w:numId="19">
    <w:abstractNumId w:val="18"/>
  </w:num>
  <w:num w:numId="20">
    <w:abstractNumId w:val="8"/>
  </w:num>
  <w:num w:numId="21">
    <w:abstractNumId w:val="26"/>
  </w:num>
  <w:num w:numId="22">
    <w:abstractNumId w:val="1"/>
  </w:num>
  <w:num w:numId="23">
    <w:abstractNumId w:val="5"/>
  </w:num>
  <w:num w:numId="24">
    <w:abstractNumId w:val="23"/>
  </w:num>
  <w:num w:numId="25">
    <w:abstractNumId w:val="9"/>
  </w:num>
  <w:num w:numId="26">
    <w:abstractNumId w:val="19"/>
  </w:num>
  <w:num w:numId="27">
    <w:abstractNumId w:val="33"/>
  </w:num>
  <w:num w:numId="28">
    <w:abstractNumId w:val="13"/>
  </w:num>
  <w:num w:numId="29">
    <w:abstractNumId w:val="37"/>
  </w:num>
  <w:num w:numId="30">
    <w:abstractNumId w:val="30"/>
  </w:num>
  <w:num w:numId="31">
    <w:abstractNumId w:val="7"/>
  </w:num>
  <w:num w:numId="32">
    <w:abstractNumId w:val="6"/>
  </w:num>
  <w:num w:numId="33">
    <w:abstractNumId w:val="3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0"/>
  </w:num>
  <w:num w:numId="37">
    <w:abstractNumId w:val="35"/>
  </w:num>
  <w:num w:numId="38">
    <w:abstractNumId w:val="36"/>
  </w:num>
  <w:num w:numId="39">
    <w:abstractNumId w:val="37"/>
  </w:num>
  <w:num w:numId="40">
    <w:abstractNumId w:val="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FE"/>
    <w:rsid w:val="000007E6"/>
    <w:rsid w:val="000008EB"/>
    <w:rsid w:val="000008F5"/>
    <w:rsid w:val="00001B2F"/>
    <w:rsid w:val="00002001"/>
    <w:rsid w:val="00002695"/>
    <w:rsid w:val="00002C84"/>
    <w:rsid w:val="00002DAF"/>
    <w:rsid w:val="000033FC"/>
    <w:rsid w:val="00003767"/>
    <w:rsid w:val="000038EF"/>
    <w:rsid w:val="00003AB9"/>
    <w:rsid w:val="00003CC3"/>
    <w:rsid w:val="000047E3"/>
    <w:rsid w:val="000052F1"/>
    <w:rsid w:val="00005329"/>
    <w:rsid w:val="00005E4A"/>
    <w:rsid w:val="0000621D"/>
    <w:rsid w:val="00006BBA"/>
    <w:rsid w:val="00006D25"/>
    <w:rsid w:val="00006D7C"/>
    <w:rsid w:val="00007890"/>
    <w:rsid w:val="00007B7C"/>
    <w:rsid w:val="00010E0D"/>
    <w:rsid w:val="00011833"/>
    <w:rsid w:val="000120FF"/>
    <w:rsid w:val="000129E3"/>
    <w:rsid w:val="00012B5C"/>
    <w:rsid w:val="00013023"/>
    <w:rsid w:val="0001371B"/>
    <w:rsid w:val="000137FC"/>
    <w:rsid w:val="00013BEB"/>
    <w:rsid w:val="00013C89"/>
    <w:rsid w:val="00014996"/>
    <w:rsid w:val="00015897"/>
    <w:rsid w:val="0001634A"/>
    <w:rsid w:val="00016C85"/>
    <w:rsid w:val="00016D35"/>
    <w:rsid w:val="00017043"/>
    <w:rsid w:val="00017142"/>
    <w:rsid w:val="000175D0"/>
    <w:rsid w:val="0002012A"/>
    <w:rsid w:val="00020270"/>
    <w:rsid w:val="0002039F"/>
    <w:rsid w:val="000203E5"/>
    <w:rsid w:val="00020CA1"/>
    <w:rsid w:val="00021277"/>
    <w:rsid w:val="000216F7"/>
    <w:rsid w:val="00021F42"/>
    <w:rsid w:val="000221B4"/>
    <w:rsid w:val="000227DA"/>
    <w:rsid w:val="00022AD8"/>
    <w:rsid w:val="00022B68"/>
    <w:rsid w:val="00022E0D"/>
    <w:rsid w:val="0002369B"/>
    <w:rsid w:val="00023A48"/>
    <w:rsid w:val="00023A6E"/>
    <w:rsid w:val="00023A7B"/>
    <w:rsid w:val="000245B4"/>
    <w:rsid w:val="00025C28"/>
    <w:rsid w:val="00026077"/>
    <w:rsid w:val="00026502"/>
    <w:rsid w:val="0002659E"/>
    <w:rsid w:val="000267F1"/>
    <w:rsid w:val="00026998"/>
    <w:rsid w:val="00027A76"/>
    <w:rsid w:val="00027FA7"/>
    <w:rsid w:val="000301CB"/>
    <w:rsid w:val="00030406"/>
    <w:rsid w:val="00031100"/>
    <w:rsid w:val="00031255"/>
    <w:rsid w:val="00031BE3"/>
    <w:rsid w:val="0003313A"/>
    <w:rsid w:val="000338F9"/>
    <w:rsid w:val="00033CF8"/>
    <w:rsid w:val="00034151"/>
    <w:rsid w:val="000343A1"/>
    <w:rsid w:val="0003467F"/>
    <w:rsid w:val="000346E2"/>
    <w:rsid w:val="00034765"/>
    <w:rsid w:val="00034780"/>
    <w:rsid w:val="00034BFA"/>
    <w:rsid w:val="0003568B"/>
    <w:rsid w:val="00035989"/>
    <w:rsid w:val="00035F49"/>
    <w:rsid w:val="00035FFF"/>
    <w:rsid w:val="00036494"/>
    <w:rsid w:val="000364AD"/>
    <w:rsid w:val="00036C95"/>
    <w:rsid w:val="00036F2D"/>
    <w:rsid w:val="00037610"/>
    <w:rsid w:val="0003774C"/>
    <w:rsid w:val="00037D48"/>
    <w:rsid w:val="000402E8"/>
    <w:rsid w:val="00040AD0"/>
    <w:rsid w:val="0004148D"/>
    <w:rsid w:val="00041848"/>
    <w:rsid w:val="00042343"/>
    <w:rsid w:val="0004248C"/>
    <w:rsid w:val="00042F69"/>
    <w:rsid w:val="0004352C"/>
    <w:rsid w:val="00043CA9"/>
    <w:rsid w:val="00043E4A"/>
    <w:rsid w:val="000445EB"/>
    <w:rsid w:val="00044657"/>
    <w:rsid w:val="00044B4B"/>
    <w:rsid w:val="0004504B"/>
    <w:rsid w:val="00045096"/>
    <w:rsid w:val="00045C70"/>
    <w:rsid w:val="00045E34"/>
    <w:rsid w:val="00046BB1"/>
    <w:rsid w:val="00047959"/>
    <w:rsid w:val="00047C95"/>
    <w:rsid w:val="00047CB6"/>
    <w:rsid w:val="00047FCF"/>
    <w:rsid w:val="000504B5"/>
    <w:rsid w:val="000505BE"/>
    <w:rsid w:val="00051047"/>
    <w:rsid w:val="000518BA"/>
    <w:rsid w:val="00051983"/>
    <w:rsid w:val="0005216A"/>
    <w:rsid w:val="00052C48"/>
    <w:rsid w:val="00053649"/>
    <w:rsid w:val="00053D7A"/>
    <w:rsid w:val="00054542"/>
    <w:rsid w:val="00054C4C"/>
    <w:rsid w:val="00054D54"/>
    <w:rsid w:val="00054DD6"/>
    <w:rsid w:val="00055237"/>
    <w:rsid w:val="00056073"/>
    <w:rsid w:val="000567DA"/>
    <w:rsid w:val="000569D0"/>
    <w:rsid w:val="00056A73"/>
    <w:rsid w:val="000571FA"/>
    <w:rsid w:val="00057438"/>
    <w:rsid w:val="00057D9B"/>
    <w:rsid w:val="0006024A"/>
    <w:rsid w:val="0006107F"/>
    <w:rsid w:val="00061F79"/>
    <w:rsid w:val="00062454"/>
    <w:rsid w:val="00062925"/>
    <w:rsid w:val="00062BC7"/>
    <w:rsid w:val="00062EBA"/>
    <w:rsid w:val="00062FE7"/>
    <w:rsid w:val="00063018"/>
    <w:rsid w:val="000631C1"/>
    <w:rsid w:val="00063C2E"/>
    <w:rsid w:val="00064139"/>
    <w:rsid w:val="000647C1"/>
    <w:rsid w:val="00064AA5"/>
    <w:rsid w:val="00064C35"/>
    <w:rsid w:val="000661C3"/>
    <w:rsid w:val="000664ED"/>
    <w:rsid w:val="0006676A"/>
    <w:rsid w:val="000667D9"/>
    <w:rsid w:val="000667FC"/>
    <w:rsid w:val="00066860"/>
    <w:rsid w:val="00067474"/>
    <w:rsid w:val="0007059F"/>
    <w:rsid w:val="00070BB4"/>
    <w:rsid w:val="00071500"/>
    <w:rsid w:val="000716BB"/>
    <w:rsid w:val="00071B86"/>
    <w:rsid w:val="00071EEE"/>
    <w:rsid w:val="00072543"/>
    <w:rsid w:val="0007274E"/>
    <w:rsid w:val="00072954"/>
    <w:rsid w:val="00072C49"/>
    <w:rsid w:val="0007355F"/>
    <w:rsid w:val="00074317"/>
    <w:rsid w:val="00074EBB"/>
    <w:rsid w:val="000750C5"/>
    <w:rsid w:val="0007556C"/>
    <w:rsid w:val="00075A1D"/>
    <w:rsid w:val="00076AB3"/>
    <w:rsid w:val="00076CBD"/>
    <w:rsid w:val="00077114"/>
    <w:rsid w:val="0008029D"/>
    <w:rsid w:val="0008106A"/>
    <w:rsid w:val="000812A2"/>
    <w:rsid w:val="0008152E"/>
    <w:rsid w:val="000818D8"/>
    <w:rsid w:val="00081B9D"/>
    <w:rsid w:val="0008232D"/>
    <w:rsid w:val="00082987"/>
    <w:rsid w:val="0008506A"/>
    <w:rsid w:val="000851B9"/>
    <w:rsid w:val="00085898"/>
    <w:rsid w:val="000865AF"/>
    <w:rsid w:val="0008666E"/>
    <w:rsid w:val="00086941"/>
    <w:rsid w:val="00086AA6"/>
    <w:rsid w:val="00086C96"/>
    <w:rsid w:val="00086E3E"/>
    <w:rsid w:val="000872D8"/>
    <w:rsid w:val="00087BC9"/>
    <w:rsid w:val="0009001F"/>
    <w:rsid w:val="000908ED"/>
    <w:rsid w:val="00090E6E"/>
    <w:rsid w:val="0009117C"/>
    <w:rsid w:val="000915CD"/>
    <w:rsid w:val="00091840"/>
    <w:rsid w:val="00091956"/>
    <w:rsid w:val="000920E0"/>
    <w:rsid w:val="00092836"/>
    <w:rsid w:val="00092ACC"/>
    <w:rsid w:val="00093E34"/>
    <w:rsid w:val="00094104"/>
    <w:rsid w:val="000950F1"/>
    <w:rsid w:val="00095578"/>
    <w:rsid w:val="0009570C"/>
    <w:rsid w:val="00095E39"/>
    <w:rsid w:val="00095F77"/>
    <w:rsid w:val="0009688F"/>
    <w:rsid w:val="0009697C"/>
    <w:rsid w:val="00096EAF"/>
    <w:rsid w:val="00096EDE"/>
    <w:rsid w:val="00097074"/>
    <w:rsid w:val="000A0BDF"/>
    <w:rsid w:val="000A0FE2"/>
    <w:rsid w:val="000A17DD"/>
    <w:rsid w:val="000A1826"/>
    <w:rsid w:val="000A1CA7"/>
    <w:rsid w:val="000A3836"/>
    <w:rsid w:val="000A3CFA"/>
    <w:rsid w:val="000A3F67"/>
    <w:rsid w:val="000A4437"/>
    <w:rsid w:val="000A4536"/>
    <w:rsid w:val="000A47AD"/>
    <w:rsid w:val="000A56BB"/>
    <w:rsid w:val="000A5CC8"/>
    <w:rsid w:val="000A5FBD"/>
    <w:rsid w:val="000A60F1"/>
    <w:rsid w:val="000A684B"/>
    <w:rsid w:val="000A6CB7"/>
    <w:rsid w:val="000A7CED"/>
    <w:rsid w:val="000B056F"/>
    <w:rsid w:val="000B0BE8"/>
    <w:rsid w:val="000B14BC"/>
    <w:rsid w:val="000B26C2"/>
    <w:rsid w:val="000B2AFC"/>
    <w:rsid w:val="000B307F"/>
    <w:rsid w:val="000B38BE"/>
    <w:rsid w:val="000B3B65"/>
    <w:rsid w:val="000B3BBD"/>
    <w:rsid w:val="000B43C1"/>
    <w:rsid w:val="000B4C54"/>
    <w:rsid w:val="000B4EDE"/>
    <w:rsid w:val="000B4F3C"/>
    <w:rsid w:val="000B56C8"/>
    <w:rsid w:val="000B598B"/>
    <w:rsid w:val="000B5C9E"/>
    <w:rsid w:val="000B5FC1"/>
    <w:rsid w:val="000B608E"/>
    <w:rsid w:val="000B6D4F"/>
    <w:rsid w:val="000B7C99"/>
    <w:rsid w:val="000B7F36"/>
    <w:rsid w:val="000C0442"/>
    <w:rsid w:val="000C044C"/>
    <w:rsid w:val="000C05C4"/>
    <w:rsid w:val="000C06BC"/>
    <w:rsid w:val="000C07CC"/>
    <w:rsid w:val="000C1529"/>
    <w:rsid w:val="000C1922"/>
    <w:rsid w:val="000C1A12"/>
    <w:rsid w:val="000C1ADB"/>
    <w:rsid w:val="000C1FFF"/>
    <w:rsid w:val="000C205A"/>
    <w:rsid w:val="000C27CC"/>
    <w:rsid w:val="000C4BC2"/>
    <w:rsid w:val="000C4D75"/>
    <w:rsid w:val="000C590D"/>
    <w:rsid w:val="000C5CCC"/>
    <w:rsid w:val="000C5E86"/>
    <w:rsid w:val="000C5FE1"/>
    <w:rsid w:val="000C67DD"/>
    <w:rsid w:val="000C78D0"/>
    <w:rsid w:val="000C7A0F"/>
    <w:rsid w:val="000C7B1D"/>
    <w:rsid w:val="000D01C0"/>
    <w:rsid w:val="000D05FD"/>
    <w:rsid w:val="000D1098"/>
    <w:rsid w:val="000D141B"/>
    <w:rsid w:val="000D174A"/>
    <w:rsid w:val="000D26E5"/>
    <w:rsid w:val="000D2AD6"/>
    <w:rsid w:val="000D353D"/>
    <w:rsid w:val="000D385F"/>
    <w:rsid w:val="000D3E02"/>
    <w:rsid w:val="000D4483"/>
    <w:rsid w:val="000D4748"/>
    <w:rsid w:val="000D4AF9"/>
    <w:rsid w:val="000D5545"/>
    <w:rsid w:val="000D5B88"/>
    <w:rsid w:val="000D66CC"/>
    <w:rsid w:val="000D6A9B"/>
    <w:rsid w:val="000D6CA9"/>
    <w:rsid w:val="000D6F76"/>
    <w:rsid w:val="000D7842"/>
    <w:rsid w:val="000E02FF"/>
    <w:rsid w:val="000E09A7"/>
    <w:rsid w:val="000E0DCC"/>
    <w:rsid w:val="000E1AD2"/>
    <w:rsid w:val="000E2569"/>
    <w:rsid w:val="000E2CEB"/>
    <w:rsid w:val="000E30AE"/>
    <w:rsid w:val="000E36C1"/>
    <w:rsid w:val="000E3F7F"/>
    <w:rsid w:val="000E40E8"/>
    <w:rsid w:val="000E4620"/>
    <w:rsid w:val="000E548F"/>
    <w:rsid w:val="000E55E8"/>
    <w:rsid w:val="000E5700"/>
    <w:rsid w:val="000E6182"/>
    <w:rsid w:val="000E61B3"/>
    <w:rsid w:val="000E6484"/>
    <w:rsid w:val="000E68C5"/>
    <w:rsid w:val="000E7028"/>
    <w:rsid w:val="000F0191"/>
    <w:rsid w:val="000F05A5"/>
    <w:rsid w:val="000F11EF"/>
    <w:rsid w:val="000F1983"/>
    <w:rsid w:val="000F1BF4"/>
    <w:rsid w:val="000F27E7"/>
    <w:rsid w:val="000F29E5"/>
    <w:rsid w:val="000F2ADA"/>
    <w:rsid w:val="000F2C0C"/>
    <w:rsid w:val="000F2C6E"/>
    <w:rsid w:val="000F330F"/>
    <w:rsid w:val="000F3CA1"/>
    <w:rsid w:val="000F3EF2"/>
    <w:rsid w:val="000F3F39"/>
    <w:rsid w:val="000F4416"/>
    <w:rsid w:val="000F45C7"/>
    <w:rsid w:val="000F48C0"/>
    <w:rsid w:val="000F4A94"/>
    <w:rsid w:val="000F54D2"/>
    <w:rsid w:val="000F63A3"/>
    <w:rsid w:val="001001BF"/>
    <w:rsid w:val="00100A6E"/>
    <w:rsid w:val="00100D20"/>
    <w:rsid w:val="0010138E"/>
    <w:rsid w:val="00102604"/>
    <w:rsid w:val="00103BF0"/>
    <w:rsid w:val="00104825"/>
    <w:rsid w:val="00104909"/>
    <w:rsid w:val="00104ED4"/>
    <w:rsid w:val="00104F5F"/>
    <w:rsid w:val="00105882"/>
    <w:rsid w:val="0010602F"/>
    <w:rsid w:val="00106265"/>
    <w:rsid w:val="0010698A"/>
    <w:rsid w:val="00106AF2"/>
    <w:rsid w:val="00106F0D"/>
    <w:rsid w:val="00107634"/>
    <w:rsid w:val="00110C9C"/>
    <w:rsid w:val="0011143B"/>
    <w:rsid w:val="00111872"/>
    <w:rsid w:val="00111D22"/>
    <w:rsid w:val="001132B8"/>
    <w:rsid w:val="0011414C"/>
    <w:rsid w:val="001149DB"/>
    <w:rsid w:val="00115617"/>
    <w:rsid w:val="0011582C"/>
    <w:rsid w:val="00115EE3"/>
    <w:rsid w:val="00116AB2"/>
    <w:rsid w:val="00116CD5"/>
    <w:rsid w:val="00117934"/>
    <w:rsid w:val="001179F7"/>
    <w:rsid w:val="00117D6F"/>
    <w:rsid w:val="0012063C"/>
    <w:rsid w:val="00120785"/>
    <w:rsid w:val="00120FCB"/>
    <w:rsid w:val="0012118E"/>
    <w:rsid w:val="00121223"/>
    <w:rsid w:val="00121CA3"/>
    <w:rsid w:val="001224C2"/>
    <w:rsid w:val="00122CD9"/>
    <w:rsid w:val="00122D34"/>
    <w:rsid w:val="0012450D"/>
    <w:rsid w:val="00125477"/>
    <w:rsid w:val="00125C19"/>
    <w:rsid w:val="00125E9C"/>
    <w:rsid w:val="00125F16"/>
    <w:rsid w:val="0012672E"/>
    <w:rsid w:val="00126886"/>
    <w:rsid w:val="00126914"/>
    <w:rsid w:val="001269CD"/>
    <w:rsid w:val="00126A3A"/>
    <w:rsid w:val="001276EE"/>
    <w:rsid w:val="00130CA3"/>
    <w:rsid w:val="00131008"/>
    <w:rsid w:val="00131282"/>
    <w:rsid w:val="00131928"/>
    <w:rsid w:val="00131BF2"/>
    <w:rsid w:val="00131CD1"/>
    <w:rsid w:val="00133183"/>
    <w:rsid w:val="0013336E"/>
    <w:rsid w:val="001336B3"/>
    <w:rsid w:val="00133790"/>
    <w:rsid w:val="00133A09"/>
    <w:rsid w:val="00133C87"/>
    <w:rsid w:val="001347A2"/>
    <w:rsid w:val="001350FC"/>
    <w:rsid w:val="001352C3"/>
    <w:rsid w:val="0013564C"/>
    <w:rsid w:val="00135E41"/>
    <w:rsid w:val="0013645F"/>
    <w:rsid w:val="00136E81"/>
    <w:rsid w:val="00137319"/>
    <w:rsid w:val="00137543"/>
    <w:rsid w:val="00137545"/>
    <w:rsid w:val="0013770C"/>
    <w:rsid w:val="001378D8"/>
    <w:rsid w:val="00140674"/>
    <w:rsid w:val="00140E27"/>
    <w:rsid w:val="00141B91"/>
    <w:rsid w:val="00141C24"/>
    <w:rsid w:val="00141CC2"/>
    <w:rsid w:val="00142611"/>
    <w:rsid w:val="00142D07"/>
    <w:rsid w:val="00143140"/>
    <w:rsid w:val="0014345A"/>
    <w:rsid w:val="00143A91"/>
    <w:rsid w:val="00143BC4"/>
    <w:rsid w:val="00143F7A"/>
    <w:rsid w:val="001441B8"/>
    <w:rsid w:val="00144BE7"/>
    <w:rsid w:val="00144F99"/>
    <w:rsid w:val="00145206"/>
    <w:rsid w:val="00145212"/>
    <w:rsid w:val="0014643F"/>
    <w:rsid w:val="0014714D"/>
    <w:rsid w:val="00147A3B"/>
    <w:rsid w:val="00150548"/>
    <w:rsid w:val="00150967"/>
    <w:rsid w:val="00151BA4"/>
    <w:rsid w:val="00151EFF"/>
    <w:rsid w:val="0015245D"/>
    <w:rsid w:val="0015282E"/>
    <w:rsid w:val="00152B28"/>
    <w:rsid w:val="0015301B"/>
    <w:rsid w:val="00153534"/>
    <w:rsid w:val="0015501C"/>
    <w:rsid w:val="001551F4"/>
    <w:rsid w:val="001556B7"/>
    <w:rsid w:val="001559AE"/>
    <w:rsid w:val="00155E7F"/>
    <w:rsid w:val="001563F3"/>
    <w:rsid w:val="001576FC"/>
    <w:rsid w:val="00157B39"/>
    <w:rsid w:val="00157C08"/>
    <w:rsid w:val="00157EFB"/>
    <w:rsid w:val="00160B51"/>
    <w:rsid w:val="00161D4C"/>
    <w:rsid w:val="00162434"/>
    <w:rsid w:val="0016311C"/>
    <w:rsid w:val="001631AA"/>
    <w:rsid w:val="001632CF"/>
    <w:rsid w:val="00163A2C"/>
    <w:rsid w:val="00164563"/>
    <w:rsid w:val="0016464E"/>
    <w:rsid w:val="00164BFE"/>
    <w:rsid w:val="00164CE0"/>
    <w:rsid w:val="00165EED"/>
    <w:rsid w:val="001700C2"/>
    <w:rsid w:val="001704BA"/>
    <w:rsid w:val="001707C9"/>
    <w:rsid w:val="00171954"/>
    <w:rsid w:val="00171A78"/>
    <w:rsid w:val="0017295C"/>
    <w:rsid w:val="001736C6"/>
    <w:rsid w:val="00173BFB"/>
    <w:rsid w:val="00173C20"/>
    <w:rsid w:val="00173FB9"/>
    <w:rsid w:val="00173FD0"/>
    <w:rsid w:val="0017416F"/>
    <w:rsid w:val="001742E9"/>
    <w:rsid w:val="001745A0"/>
    <w:rsid w:val="00174669"/>
    <w:rsid w:val="00174B36"/>
    <w:rsid w:val="00174B90"/>
    <w:rsid w:val="00174DC4"/>
    <w:rsid w:val="00174F45"/>
    <w:rsid w:val="0017526F"/>
    <w:rsid w:val="00175484"/>
    <w:rsid w:val="00176048"/>
    <w:rsid w:val="00176871"/>
    <w:rsid w:val="001768E3"/>
    <w:rsid w:val="00176A3D"/>
    <w:rsid w:val="00176CAD"/>
    <w:rsid w:val="00176CD9"/>
    <w:rsid w:val="00176D92"/>
    <w:rsid w:val="00177129"/>
    <w:rsid w:val="0017790A"/>
    <w:rsid w:val="001802A5"/>
    <w:rsid w:val="00180D2B"/>
    <w:rsid w:val="00181D3D"/>
    <w:rsid w:val="00182825"/>
    <w:rsid w:val="00182B6D"/>
    <w:rsid w:val="0018344A"/>
    <w:rsid w:val="001837A4"/>
    <w:rsid w:val="001837BF"/>
    <w:rsid w:val="001839D6"/>
    <w:rsid w:val="00183B86"/>
    <w:rsid w:val="00184873"/>
    <w:rsid w:val="0018619A"/>
    <w:rsid w:val="00186A59"/>
    <w:rsid w:val="00186BF2"/>
    <w:rsid w:val="00187140"/>
    <w:rsid w:val="001872A8"/>
    <w:rsid w:val="00187C2C"/>
    <w:rsid w:val="00187DE7"/>
    <w:rsid w:val="00190185"/>
    <w:rsid w:val="001901B6"/>
    <w:rsid w:val="001902E2"/>
    <w:rsid w:val="0019042D"/>
    <w:rsid w:val="00191717"/>
    <w:rsid w:val="0019177E"/>
    <w:rsid w:val="00191BF0"/>
    <w:rsid w:val="00192024"/>
    <w:rsid w:val="00192487"/>
    <w:rsid w:val="00192549"/>
    <w:rsid w:val="00192CD6"/>
    <w:rsid w:val="0019363A"/>
    <w:rsid w:val="001938C8"/>
    <w:rsid w:val="0019510E"/>
    <w:rsid w:val="00195385"/>
    <w:rsid w:val="00195395"/>
    <w:rsid w:val="00195BAA"/>
    <w:rsid w:val="0019659E"/>
    <w:rsid w:val="00196784"/>
    <w:rsid w:val="00197644"/>
    <w:rsid w:val="00197D4D"/>
    <w:rsid w:val="001A0DB2"/>
    <w:rsid w:val="001A12BE"/>
    <w:rsid w:val="001A1F09"/>
    <w:rsid w:val="001A217C"/>
    <w:rsid w:val="001A2461"/>
    <w:rsid w:val="001A246D"/>
    <w:rsid w:val="001A29CD"/>
    <w:rsid w:val="001A2E82"/>
    <w:rsid w:val="001A3AE4"/>
    <w:rsid w:val="001A49B0"/>
    <w:rsid w:val="001A5199"/>
    <w:rsid w:val="001A51FB"/>
    <w:rsid w:val="001A54E1"/>
    <w:rsid w:val="001A560B"/>
    <w:rsid w:val="001A5E11"/>
    <w:rsid w:val="001A64EB"/>
    <w:rsid w:val="001A6DEA"/>
    <w:rsid w:val="001A75EA"/>
    <w:rsid w:val="001A7606"/>
    <w:rsid w:val="001A7AE6"/>
    <w:rsid w:val="001A7B3B"/>
    <w:rsid w:val="001A7D2B"/>
    <w:rsid w:val="001B0182"/>
    <w:rsid w:val="001B0D1F"/>
    <w:rsid w:val="001B1094"/>
    <w:rsid w:val="001B164F"/>
    <w:rsid w:val="001B1777"/>
    <w:rsid w:val="001B1861"/>
    <w:rsid w:val="001B1B78"/>
    <w:rsid w:val="001B26B9"/>
    <w:rsid w:val="001B298B"/>
    <w:rsid w:val="001B3085"/>
    <w:rsid w:val="001B34FD"/>
    <w:rsid w:val="001B3BBE"/>
    <w:rsid w:val="001B4564"/>
    <w:rsid w:val="001B519A"/>
    <w:rsid w:val="001B52DD"/>
    <w:rsid w:val="001B60DB"/>
    <w:rsid w:val="001B6232"/>
    <w:rsid w:val="001B6D7C"/>
    <w:rsid w:val="001B79CD"/>
    <w:rsid w:val="001C0892"/>
    <w:rsid w:val="001C0940"/>
    <w:rsid w:val="001C0B3B"/>
    <w:rsid w:val="001C1363"/>
    <w:rsid w:val="001C1543"/>
    <w:rsid w:val="001C1635"/>
    <w:rsid w:val="001C18C5"/>
    <w:rsid w:val="001C2103"/>
    <w:rsid w:val="001C2B37"/>
    <w:rsid w:val="001C2B4F"/>
    <w:rsid w:val="001C2F19"/>
    <w:rsid w:val="001C3DD9"/>
    <w:rsid w:val="001C4114"/>
    <w:rsid w:val="001C44F5"/>
    <w:rsid w:val="001C4F9D"/>
    <w:rsid w:val="001C5D02"/>
    <w:rsid w:val="001C5DB5"/>
    <w:rsid w:val="001C63D7"/>
    <w:rsid w:val="001C6ADE"/>
    <w:rsid w:val="001C6D29"/>
    <w:rsid w:val="001C6DC7"/>
    <w:rsid w:val="001C7063"/>
    <w:rsid w:val="001C7767"/>
    <w:rsid w:val="001C78E3"/>
    <w:rsid w:val="001D08DD"/>
    <w:rsid w:val="001D0964"/>
    <w:rsid w:val="001D1B46"/>
    <w:rsid w:val="001D1E30"/>
    <w:rsid w:val="001D230E"/>
    <w:rsid w:val="001D279E"/>
    <w:rsid w:val="001D27E6"/>
    <w:rsid w:val="001D28D6"/>
    <w:rsid w:val="001D2E4C"/>
    <w:rsid w:val="001D3084"/>
    <w:rsid w:val="001D30EC"/>
    <w:rsid w:val="001D4B09"/>
    <w:rsid w:val="001D4CB4"/>
    <w:rsid w:val="001D4FCD"/>
    <w:rsid w:val="001D56B1"/>
    <w:rsid w:val="001D5F9E"/>
    <w:rsid w:val="001D6B7A"/>
    <w:rsid w:val="001D6DF2"/>
    <w:rsid w:val="001D7EC8"/>
    <w:rsid w:val="001D7F1E"/>
    <w:rsid w:val="001E0840"/>
    <w:rsid w:val="001E0B36"/>
    <w:rsid w:val="001E0DC5"/>
    <w:rsid w:val="001E147B"/>
    <w:rsid w:val="001E1776"/>
    <w:rsid w:val="001E1B81"/>
    <w:rsid w:val="001E1DA7"/>
    <w:rsid w:val="001E2225"/>
    <w:rsid w:val="001E2932"/>
    <w:rsid w:val="001E2940"/>
    <w:rsid w:val="001E2DDC"/>
    <w:rsid w:val="001E3576"/>
    <w:rsid w:val="001E4854"/>
    <w:rsid w:val="001E4AA2"/>
    <w:rsid w:val="001E4C23"/>
    <w:rsid w:val="001E5169"/>
    <w:rsid w:val="001E5BFB"/>
    <w:rsid w:val="001E69AF"/>
    <w:rsid w:val="001E795A"/>
    <w:rsid w:val="001F0B08"/>
    <w:rsid w:val="001F0F58"/>
    <w:rsid w:val="001F1492"/>
    <w:rsid w:val="001F1A97"/>
    <w:rsid w:val="001F288E"/>
    <w:rsid w:val="001F337A"/>
    <w:rsid w:val="001F3996"/>
    <w:rsid w:val="001F3A2B"/>
    <w:rsid w:val="001F3E00"/>
    <w:rsid w:val="001F4E8C"/>
    <w:rsid w:val="001F4E91"/>
    <w:rsid w:val="001F56C7"/>
    <w:rsid w:val="001F5B9A"/>
    <w:rsid w:val="001F6A7D"/>
    <w:rsid w:val="001F6B21"/>
    <w:rsid w:val="001F75FE"/>
    <w:rsid w:val="001F78F6"/>
    <w:rsid w:val="002007B2"/>
    <w:rsid w:val="0020091E"/>
    <w:rsid w:val="002010C4"/>
    <w:rsid w:val="0020124B"/>
    <w:rsid w:val="00201317"/>
    <w:rsid w:val="002015AB"/>
    <w:rsid w:val="0020199A"/>
    <w:rsid w:val="00202AE6"/>
    <w:rsid w:val="002032C8"/>
    <w:rsid w:val="0020411D"/>
    <w:rsid w:val="00204934"/>
    <w:rsid w:val="00204BB2"/>
    <w:rsid w:val="002050EF"/>
    <w:rsid w:val="0020582B"/>
    <w:rsid w:val="002068C4"/>
    <w:rsid w:val="00206A3E"/>
    <w:rsid w:val="00206CB7"/>
    <w:rsid w:val="00206F7E"/>
    <w:rsid w:val="0020765C"/>
    <w:rsid w:val="00207928"/>
    <w:rsid w:val="00207B36"/>
    <w:rsid w:val="00210306"/>
    <w:rsid w:val="00210A1B"/>
    <w:rsid w:val="00211203"/>
    <w:rsid w:val="002112AD"/>
    <w:rsid w:val="00211912"/>
    <w:rsid w:val="00211B3B"/>
    <w:rsid w:val="00212845"/>
    <w:rsid w:val="0021368D"/>
    <w:rsid w:val="002136E0"/>
    <w:rsid w:val="002143A5"/>
    <w:rsid w:val="00214528"/>
    <w:rsid w:val="00214896"/>
    <w:rsid w:val="00214D5E"/>
    <w:rsid w:val="00215C7A"/>
    <w:rsid w:val="00215ED6"/>
    <w:rsid w:val="0021601B"/>
    <w:rsid w:val="00216339"/>
    <w:rsid w:val="0021772E"/>
    <w:rsid w:val="0021798D"/>
    <w:rsid w:val="00217D96"/>
    <w:rsid w:val="002210D5"/>
    <w:rsid w:val="00221BF7"/>
    <w:rsid w:val="00221C51"/>
    <w:rsid w:val="002221F7"/>
    <w:rsid w:val="00222BFC"/>
    <w:rsid w:val="00222F62"/>
    <w:rsid w:val="00223F6E"/>
    <w:rsid w:val="0022408F"/>
    <w:rsid w:val="00225F4B"/>
    <w:rsid w:val="00225F86"/>
    <w:rsid w:val="002261CE"/>
    <w:rsid w:val="00226202"/>
    <w:rsid w:val="0022637B"/>
    <w:rsid w:val="00226D9C"/>
    <w:rsid w:val="00226ED7"/>
    <w:rsid w:val="00227752"/>
    <w:rsid w:val="00227A73"/>
    <w:rsid w:val="00227D2B"/>
    <w:rsid w:val="00230BF7"/>
    <w:rsid w:val="00230D3A"/>
    <w:rsid w:val="0023110D"/>
    <w:rsid w:val="0023131C"/>
    <w:rsid w:val="0023135E"/>
    <w:rsid w:val="00231488"/>
    <w:rsid w:val="00231768"/>
    <w:rsid w:val="00231835"/>
    <w:rsid w:val="00231B13"/>
    <w:rsid w:val="00232B62"/>
    <w:rsid w:val="0023306C"/>
    <w:rsid w:val="00233BB2"/>
    <w:rsid w:val="00234167"/>
    <w:rsid w:val="002345CD"/>
    <w:rsid w:val="002346B7"/>
    <w:rsid w:val="0023574B"/>
    <w:rsid w:val="002373CC"/>
    <w:rsid w:val="0023743B"/>
    <w:rsid w:val="00237485"/>
    <w:rsid w:val="00237BFA"/>
    <w:rsid w:val="00240318"/>
    <w:rsid w:val="00240CD9"/>
    <w:rsid w:val="00240D1C"/>
    <w:rsid w:val="00240FA9"/>
    <w:rsid w:val="0024102D"/>
    <w:rsid w:val="002414EA"/>
    <w:rsid w:val="00241AEB"/>
    <w:rsid w:val="00241C76"/>
    <w:rsid w:val="00241E48"/>
    <w:rsid w:val="002420A8"/>
    <w:rsid w:val="002425B0"/>
    <w:rsid w:val="002428B3"/>
    <w:rsid w:val="0024323B"/>
    <w:rsid w:val="00243499"/>
    <w:rsid w:val="00243521"/>
    <w:rsid w:val="002435E9"/>
    <w:rsid w:val="00243821"/>
    <w:rsid w:val="00244209"/>
    <w:rsid w:val="00244B54"/>
    <w:rsid w:val="00244DB0"/>
    <w:rsid w:val="00245049"/>
    <w:rsid w:val="00245354"/>
    <w:rsid w:val="002457D6"/>
    <w:rsid w:val="00245D88"/>
    <w:rsid w:val="00245FD5"/>
    <w:rsid w:val="0024677E"/>
    <w:rsid w:val="00246E03"/>
    <w:rsid w:val="00247889"/>
    <w:rsid w:val="0025022A"/>
    <w:rsid w:val="002508F1"/>
    <w:rsid w:val="00251017"/>
    <w:rsid w:val="00251C90"/>
    <w:rsid w:val="00252721"/>
    <w:rsid w:val="00252A42"/>
    <w:rsid w:val="00252D79"/>
    <w:rsid w:val="002531A3"/>
    <w:rsid w:val="00253A44"/>
    <w:rsid w:val="00254A49"/>
    <w:rsid w:val="00256588"/>
    <w:rsid w:val="002566FB"/>
    <w:rsid w:val="00257088"/>
    <w:rsid w:val="002576B8"/>
    <w:rsid w:val="00257AD4"/>
    <w:rsid w:val="00260666"/>
    <w:rsid w:val="00261048"/>
    <w:rsid w:val="002610B6"/>
    <w:rsid w:val="0026126D"/>
    <w:rsid w:val="00261331"/>
    <w:rsid w:val="002613F0"/>
    <w:rsid w:val="00261FEF"/>
    <w:rsid w:val="0026265A"/>
    <w:rsid w:val="00262C7F"/>
    <w:rsid w:val="00262D52"/>
    <w:rsid w:val="002634A2"/>
    <w:rsid w:val="00265491"/>
    <w:rsid w:val="0026555A"/>
    <w:rsid w:val="00265C02"/>
    <w:rsid w:val="002661D9"/>
    <w:rsid w:val="00266A5B"/>
    <w:rsid w:val="00266D13"/>
    <w:rsid w:val="00267DA5"/>
    <w:rsid w:val="00270AEB"/>
    <w:rsid w:val="0027160A"/>
    <w:rsid w:val="002718A2"/>
    <w:rsid w:val="00272C33"/>
    <w:rsid w:val="00272DCC"/>
    <w:rsid w:val="00273B63"/>
    <w:rsid w:val="00273FDE"/>
    <w:rsid w:val="00274469"/>
    <w:rsid w:val="002744C9"/>
    <w:rsid w:val="00274A76"/>
    <w:rsid w:val="00274AD2"/>
    <w:rsid w:val="00274BE0"/>
    <w:rsid w:val="002752B3"/>
    <w:rsid w:val="0027544F"/>
    <w:rsid w:val="0027654A"/>
    <w:rsid w:val="002765EA"/>
    <w:rsid w:val="002768EE"/>
    <w:rsid w:val="00277B01"/>
    <w:rsid w:val="002802CD"/>
    <w:rsid w:val="00280688"/>
    <w:rsid w:val="002814A3"/>
    <w:rsid w:val="002819AC"/>
    <w:rsid w:val="00281EAB"/>
    <w:rsid w:val="00282173"/>
    <w:rsid w:val="002825C3"/>
    <w:rsid w:val="00283402"/>
    <w:rsid w:val="0028356C"/>
    <w:rsid w:val="00283B38"/>
    <w:rsid w:val="00283C04"/>
    <w:rsid w:val="00283E41"/>
    <w:rsid w:val="0028420F"/>
    <w:rsid w:val="00284307"/>
    <w:rsid w:val="002843A9"/>
    <w:rsid w:val="002846D4"/>
    <w:rsid w:val="0028567B"/>
    <w:rsid w:val="00285C7C"/>
    <w:rsid w:val="00285FC6"/>
    <w:rsid w:val="00286A1B"/>
    <w:rsid w:val="00286C5F"/>
    <w:rsid w:val="00286E05"/>
    <w:rsid w:val="00287049"/>
    <w:rsid w:val="002870E7"/>
    <w:rsid w:val="00287438"/>
    <w:rsid w:val="0029137F"/>
    <w:rsid w:val="002922C8"/>
    <w:rsid w:val="00292ED5"/>
    <w:rsid w:val="002938F1"/>
    <w:rsid w:val="002939CF"/>
    <w:rsid w:val="00293F89"/>
    <w:rsid w:val="002943B9"/>
    <w:rsid w:val="00294EBB"/>
    <w:rsid w:val="00294F7D"/>
    <w:rsid w:val="002951EC"/>
    <w:rsid w:val="00295CA7"/>
    <w:rsid w:val="002972EE"/>
    <w:rsid w:val="002A0142"/>
    <w:rsid w:val="002A05C6"/>
    <w:rsid w:val="002A0859"/>
    <w:rsid w:val="002A1BD7"/>
    <w:rsid w:val="002A2052"/>
    <w:rsid w:val="002A22F0"/>
    <w:rsid w:val="002A3D5D"/>
    <w:rsid w:val="002A40A5"/>
    <w:rsid w:val="002A42E1"/>
    <w:rsid w:val="002A5375"/>
    <w:rsid w:val="002A545A"/>
    <w:rsid w:val="002A5541"/>
    <w:rsid w:val="002A591D"/>
    <w:rsid w:val="002A5943"/>
    <w:rsid w:val="002A5D57"/>
    <w:rsid w:val="002A5DB0"/>
    <w:rsid w:val="002A6C01"/>
    <w:rsid w:val="002A719C"/>
    <w:rsid w:val="002A74A3"/>
    <w:rsid w:val="002A769F"/>
    <w:rsid w:val="002B0A79"/>
    <w:rsid w:val="002B0E04"/>
    <w:rsid w:val="002B1142"/>
    <w:rsid w:val="002B17B0"/>
    <w:rsid w:val="002B19C9"/>
    <w:rsid w:val="002B1B6D"/>
    <w:rsid w:val="002B20A0"/>
    <w:rsid w:val="002B20D5"/>
    <w:rsid w:val="002B236D"/>
    <w:rsid w:val="002B2B26"/>
    <w:rsid w:val="002B2E98"/>
    <w:rsid w:val="002B3031"/>
    <w:rsid w:val="002B45F2"/>
    <w:rsid w:val="002B47C1"/>
    <w:rsid w:val="002B4ECC"/>
    <w:rsid w:val="002B4FDE"/>
    <w:rsid w:val="002B4FEE"/>
    <w:rsid w:val="002B5808"/>
    <w:rsid w:val="002B62A0"/>
    <w:rsid w:val="002B6B81"/>
    <w:rsid w:val="002B6FDA"/>
    <w:rsid w:val="002B714D"/>
    <w:rsid w:val="002B73C7"/>
    <w:rsid w:val="002B75DB"/>
    <w:rsid w:val="002B7628"/>
    <w:rsid w:val="002B7B33"/>
    <w:rsid w:val="002C10B8"/>
    <w:rsid w:val="002C2DB8"/>
    <w:rsid w:val="002C2DEE"/>
    <w:rsid w:val="002C329C"/>
    <w:rsid w:val="002C382B"/>
    <w:rsid w:val="002C3944"/>
    <w:rsid w:val="002C406F"/>
    <w:rsid w:val="002C4121"/>
    <w:rsid w:val="002C455E"/>
    <w:rsid w:val="002C47A9"/>
    <w:rsid w:val="002C4A2D"/>
    <w:rsid w:val="002C4A30"/>
    <w:rsid w:val="002C52E8"/>
    <w:rsid w:val="002C5632"/>
    <w:rsid w:val="002C56BF"/>
    <w:rsid w:val="002C5B28"/>
    <w:rsid w:val="002C60D7"/>
    <w:rsid w:val="002C6E47"/>
    <w:rsid w:val="002C7610"/>
    <w:rsid w:val="002C7B2A"/>
    <w:rsid w:val="002C7E2B"/>
    <w:rsid w:val="002D0242"/>
    <w:rsid w:val="002D0CC7"/>
    <w:rsid w:val="002D1788"/>
    <w:rsid w:val="002D194C"/>
    <w:rsid w:val="002D2594"/>
    <w:rsid w:val="002D319A"/>
    <w:rsid w:val="002D32BB"/>
    <w:rsid w:val="002D3CDD"/>
    <w:rsid w:val="002D46CE"/>
    <w:rsid w:val="002D47F8"/>
    <w:rsid w:val="002D5608"/>
    <w:rsid w:val="002D5A90"/>
    <w:rsid w:val="002D5E34"/>
    <w:rsid w:val="002D5E9B"/>
    <w:rsid w:val="002D5F72"/>
    <w:rsid w:val="002D718A"/>
    <w:rsid w:val="002D74EE"/>
    <w:rsid w:val="002D7D47"/>
    <w:rsid w:val="002D7FDA"/>
    <w:rsid w:val="002E11B5"/>
    <w:rsid w:val="002E1F52"/>
    <w:rsid w:val="002E24FE"/>
    <w:rsid w:val="002E2A13"/>
    <w:rsid w:val="002E2D5A"/>
    <w:rsid w:val="002E2EC9"/>
    <w:rsid w:val="002E3313"/>
    <w:rsid w:val="002E3544"/>
    <w:rsid w:val="002E4327"/>
    <w:rsid w:val="002E4698"/>
    <w:rsid w:val="002E4959"/>
    <w:rsid w:val="002E4A9D"/>
    <w:rsid w:val="002E5187"/>
    <w:rsid w:val="002E5514"/>
    <w:rsid w:val="002E5932"/>
    <w:rsid w:val="002E6312"/>
    <w:rsid w:val="002E63C3"/>
    <w:rsid w:val="002E650F"/>
    <w:rsid w:val="002E6DD7"/>
    <w:rsid w:val="002E709F"/>
    <w:rsid w:val="002E714A"/>
    <w:rsid w:val="002E7D81"/>
    <w:rsid w:val="002F0313"/>
    <w:rsid w:val="002F0C6A"/>
    <w:rsid w:val="002F0E0B"/>
    <w:rsid w:val="002F111A"/>
    <w:rsid w:val="002F1604"/>
    <w:rsid w:val="002F1963"/>
    <w:rsid w:val="002F1AF6"/>
    <w:rsid w:val="002F202B"/>
    <w:rsid w:val="002F21D7"/>
    <w:rsid w:val="002F321E"/>
    <w:rsid w:val="002F331E"/>
    <w:rsid w:val="002F33B3"/>
    <w:rsid w:val="002F3674"/>
    <w:rsid w:val="002F375F"/>
    <w:rsid w:val="002F3C13"/>
    <w:rsid w:val="002F3CAF"/>
    <w:rsid w:val="002F3D54"/>
    <w:rsid w:val="002F446C"/>
    <w:rsid w:val="002F5A98"/>
    <w:rsid w:val="002F6266"/>
    <w:rsid w:val="002F6588"/>
    <w:rsid w:val="002F666C"/>
    <w:rsid w:val="002F6716"/>
    <w:rsid w:val="002F6D33"/>
    <w:rsid w:val="002F7146"/>
    <w:rsid w:val="002F71CB"/>
    <w:rsid w:val="002F7CFD"/>
    <w:rsid w:val="0030037F"/>
    <w:rsid w:val="00300E48"/>
    <w:rsid w:val="003015A5"/>
    <w:rsid w:val="003015B0"/>
    <w:rsid w:val="003018A9"/>
    <w:rsid w:val="00301A29"/>
    <w:rsid w:val="0030236F"/>
    <w:rsid w:val="0030282D"/>
    <w:rsid w:val="0030388C"/>
    <w:rsid w:val="00304B78"/>
    <w:rsid w:val="00304EDA"/>
    <w:rsid w:val="003101E9"/>
    <w:rsid w:val="00310716"/>
    <w:rsid w:val="00310BDE"/>
    <w:rsid w:val="00310E67"/>
    <w:rsid w:val="00311155"/>
    <w:rsid w:val="0031130E"/>
    <w:rsid w:val="003114CB"/>
    <w:rsid w:val="00311E24"/>
    <w:rsid w:val="00312805"/>
    <w:rsid w:val="00312E85"/>
    <w:rsid w:val="0031429E"/>
    <w:rsid w:val="0031441C"/>
    <w:rsid w:val="003144E2"/>
    <w:rsid w:val="003146B3"/>
    <w:rsid w:val="0031473E"/>
    <w:rsid w:val="00315309"/>
    <w:rsid w:val="00315353"/>
    <w:rsid w:val="0031547E"/>
    <w:rsid w:val="00315F36"/>
    <w:rsid w:val="0031647D"/>
    <w:rsid w:val="00316F84"/>
    <w:rsid w:val="003176BC"/>
    <w:rsid w:val="003176C3"/>
    <w:rsid w:val="00317789"/>
    <w:rsid w:val="00317FA9"/>
    <w:rsid w:val="00320B57"/>
    <w:rsid w:val="00322DB8"/>
    <w:rsid w:val="0032317A"/>
    <w:rsid w:val="00324A62"/>
    <w:rsid w:val="00324C25"/>
    <w:rsid w:val="003254ED"/>
    <w:rsid w:val="0032585D"/>
    <w:rsid w:val="00325B01"/>
    <w:rsid w:val="0032610F"/>
    <w:rsid w:val="00326E0A"/>
    <w:rsid w:val="003271CD"/>
    <w:rsid w:val="003273D1"/>
    <w:rsid w:val="00327C4E"/>
    <w:rsid w:val="00331190"/>
    <w:rsid w:val="003316DD"/>
    <w:rsid w:val="003323CB"/>
    <w:rsid w:val="003323E7"/>
    <w:rsid w:val="003326D1"/>
    <w:rsid w:val="003335AF"/>
    <w:rsid w:val="00333981"/>
    <w:rsid w:val="00333A6A"/>
    <w:rsid w:val="00333DF6"/>
    <w:rsid w:val="00334595"/>
    <w:rsid w:val="0033468F"/>
    <w:rsid w:val="00335583"/>
    <w:rsid w:val="0033563A"/>
    <w:rsid w:val="00335690"/>
    <w:rsid w:val="00335B28"/>
    <w:rsid w:val="00336278"/>
    <w:rsid w:val="0034060A"/>
    <w:rsid w:val="00340C95"/>
    <w:rsid w:val="003417DB"/>
    <w:rsid w:val="00341819"/>
    <w:rsid w:val="00341E8E"/>
    <w:rsid w:val="00341F99"/>
    <w:rsid w:val="003431FA"/>
    <w:rsid w:val="00343E56"/>
    <w:rsid w:val="00344A53"/>
    <w:rsid w:val="00344D17"/>
    <w:rsid w:val="00344DF3"/>
    <w:rsid w:val="00344F51"/>
    <w:rsid w:val="00345459"/>
    <w:rsid w:val="003462CE"/>
    <w:rsid w:val="00346855"/>
    <w:rsid w:val="00346EFF"/>
    <w:rsid w:val="003470E0"/>
    <w:rsid w:val="0034742C"/>
    <w:rsid w:val="003478F1"/>
    <w:rsid w:val="00347DE9"/>
    <w:rsid w:val="00351827"/>
    <w:rsid w:val="00353C4A"/>
    <w:rsid w:val="00354338"/>
    <w:rsid w:val="0035502E"/>
    <w:rsid w:val="003554EA"/>
    <w:rsid w:val="00355816"/>
    <w:rsid w:val="003559F9"/>
    <w:rsid w:val="00356B51"/>
    <w:rsid w:val="0035705E"/>
    <w:rsid w:val="003571E3"/>
    <w:rsid w:val="00357674"/>
    <w:rsid w:val="00360885"/>
    <w:rsid w:val="00360FD2"/>
    <w:rsid w:val="0036146C"/>
    <w:rsid w:val="003619E3"/>
    <w:rsid w:val="0036207E"/>
    <w:rsid w:val="00362507"/>
    <w:rsid w:val="003628BC"/>
    <w:rsid w:val="00362ECA"/>
    <w:rsid w:val="003631E2"/>
    <w:rsid w:val="0036345C"/>
    <w:rsid w:val="0036356D"/>
    <w:rsid w:val="00363B92"/>
    <w:rsid w:val="00364129"/>
    <w:rsid w:val="003645CF"/>
    <w:rsid w:val="00364A66"/>
    <w:rsid w:val="00364B8C"/>
    <w:rsid w:val="00364CB9"/>
    <w:rsid w:val="00364DDE"/>
    <w:rsid w:val="0036542F"/>
    <w:rsid w:val="00365893"/>
    <w:rsid w:val="0036617A"/>
    <w:rsid w:val="003662EB"/>
    <w:rsid w:val="00367399"/>
    <w:rsid w:val="00367B94"/>
    <w:rsid w:val="00367D78"/>
    <w:rsid w:val="0037012A"/>
    <w:rsid w:val="00371708"/>
    <w:rsid w:val="00371921"/>
    <w:rsid w:val="00371922"/>
    <w:rsid w:val="00371977"/>
    <w:rsid w:val="00371C28"/>
    <w:rsid w:val="00371FAA"/>
    <w:rsid w:val="00372064"/>
    <w:rsid w:val="003721D9"/>
    <w:rsid w:val="0037294E"/>
    <w:rsid w:val="00372B4F"/>
    <w:rsid w:val="00372F17"/>
    <w:rsid w:val="0037302C"/>
    <w:rsid w:val="00373DF8"/>
    <w:rsid w:val="00374A8E"/>
    <w:rsid w:val="00375243"/>
    <w:rsid w:val="003759CB"/>
    <w:rsid w:val="00375E7D"/>
    <w:rsid w:val="00376C79"/>
    <w:rsid w:val="00377898"/>
    <w:rsid w:val="003801D8"/>
    <w:rsid w:val="00380424"/>
    <w:rsid w:val="003808E2"/>
    <w:rsid w:val="00380EF2"/>
    <w:rsid w:val="00381018"/>
    <w:rsid w:val="00381021"/>
    <w:rsid w:val="00381307"/>
    <w:rsid w:val="00381730"/>
    <w:rsid w:val="003817B9"/>
    <w:rsid w:val="00382149"/>
    <w:rsid w:val="00382420"/>
    <w:rsid w:val="003825B5"/>
    <w:rsid w:val="003829AF"/>
    <w:rsid w:val="00383676"/>
    <w:rsid w:val="0038387F"/>
    <w:rsid w:val="00383950"/>
    <w:rsid w:val="00384129"/>
    <w:rsid w:val="00384847"/>
    <w:rsid w:val="00384A0F"/>
    <w:rsid w:val="00384ACC"/>
    <w:rsid w:val="00385015"/>
    <w:rsid w:val="003854FA"/>
    <w:rsid w:val="00385AE6"/>
    <w:rsid w:val="0038674D"/>
    <w:rsid w:val="00386BA8"/>
    <w:rsid w:val="00387359"/>
    <w:rsid w:val="00387837"/>
    <w:rsid w:val="00387952"/>
    <w:rsid w:val="00387E42"/>
    <w:rsid w:val="00387F2B"/>
    <w:rsid w:val="003902CF"/>
    <w:rsid w:val="00391AFB"/>
    <w:rsid w:val="00391CC7"/>
    <w:rsid w:val="00391E15"/>
    <w:rsid w:val="0039249D"/>
    <w:rsid w:val="003926B5"/>
    <w:rsid w:val="00392C49"/>
    <w:rsid w:val="00392FF4"/>
    <w:rsid w:val="00393175"/>
    <w:rsid w:val="003935CF"/>
    <w:rsid w:val="00395085"/>
    <w:rsid w:val="0039511C"/>
    <w:rsid w:val="00395515"/>
    <w:rsid w:val="00395521"/>
    <w:rsid w:val="00396D16"/>
    <w:rsid w:val="00397D11"/>
    <w:rsid w:val="00397E4D"/>
    <w:rsid w:val="003A0188"/>
    <w:rsid w:val="003A02AE"/>
    <w:rsid w:val="003A050C"/>
    <w:rsid w:val="003A1099"/>
    <w:rsid w:val="003A151B"/>
    <w:rsid w:val="003A175A"/>
    <w:rsid w:val="003A1D2E"/>
    <w:rsid w:val="003A1EFF"/>
    <w:rsid w:val="003A2685"/>
    <w:rsid w:val="003A26A6"/>
    <w:rsid w:val="003A26EE"/>
    <w:rsid w:val="003A2AF5"/>
    <w:rsid w:val="003A2E8E"/>
    <w:rsid w:val="003A30BC"/>
    <w:rsid w:val="003A313D"/>
    <w:rsid w:val="003A33FD"/>
    <w:rsid w:val="003A3414"/>
    <w:rsid w:val="003A344E"/>
    <w:rsid w:val="003A3F7F"/>
    <w:rsid w:val="003A4038"/>
    <w:rsid w:val="003A4415"/>
    <w:rsid w:val="003A4D21"/>
    <w:rsid w:val="003A5E9F"/>
    <w:rsid w:val="003A6D76"/>
    <w:rsid w:val="003A736C"/>
    <w:rsid w:val="003A76D5"/>
    <w:rsid w:val="003A7C06"/>
    <w:rsid w:val="003A7F9B"/>
    <w:rsid w:val="003B00C9"/>
    <w:rsid w:val="003B0505"/>
    <w:rsid w:val="003B0F62"/>
    <w:rsid w:val="003B11AF"/>
    <w:rsid w:val="003B140A"/>
    <w:rsid w:val="003B2660"/>
    <w:rsid w:val="003B310F"/>
    <w:rsid w:val="003B3E82"/>
    <w:rsid w:val="003B3F64"/>
    <w:rsid w:val="003B41C0"/>
    <w:rsid w:val="003B474C"/>
    <w:rsid w:val="003B4CB2"/>
    <w:rsid w:val="003B5236"/>
    <w:rsid w:val="003B561B"/>
    <w:rsid w:val="003B572A"/>
    <w:rsid w:val="003B5AC3"/>
    <w:rsid w:val="003B725E"/>
    <w:rsid w:val="003B7777"/>
    <w:rsid w:val="003B77ED"/>
    <w:rsid w:val="003B7FC0"/>
    <w:rsid w:val="003C045F"/>
    <w:rsid w:val="003C058C"/>
    <w:rsid w:val="003C0A70"/>
    <w:rsid w:val="003C156C"/>
    <w:rsid w:val="003C248E"/>
    <w:rsid w:val="003C251A"/>
    <w:rsid w:val="003C2C89"/>
    <w:rsid w:val="003C2FC8"/>
    <w:rsid w:val="003C30FA"/>
    <w:rsid w:val="003C312E"/>
    <w:rsid w:val="003C3EC1"/>
    <w:rsid w:val="003C40B2"/>
    <w:rsid w:val="003C471C"/>
    <w:rsid w:val="003C4B4C"/>
    <w:rsid w:val="003C4CE7"/>
    <w:rsid w:val="003C4DB3"/>
    <w:rsid w:val="003C4F28"/>
    <w:rsid w:val="003C5796"/>
    <w:rsid w:val="003C5E13"/>
    <w:rsid w:val="003C6222"/>
    <w:rsid w:val="003C7178"/>
    <w:rsid w:val="003C7BEA"/>
    <w:rsid w:val="003C7C16"/>
    <w:rsid w:val="003D033C"/>
    <w:rsid w:val="003D08AE"/>
    <w:rsid w:val="003D092C"/>
    <w:rsid w:val="003D1640"/>
    <w:rsid w:val="003D166A"/>
    <w:rsid w:val="003D1AC0"/>
    <w:rsid w:val="003D2111"/>
    <w:rsid w:val="003D26FE"/>
    <w:rsid w:val="003D2CA6"/>
    <w:rsid w:val="003D2D01"/>
    <w:rsid w:val="003D31B7"/>
    <w:rsid w:val="003D3B39"/>
    <w:rsid w:val="003D4D68"/>
    <w:rsid w:val="003D56E3"/>
    <w:rsid w:val="003D5FAB"/>
    <w:rsid w:val="003D6672"/>
    <w:rsid w:val="003D6761"/>
    <w:rsid w:val="003D6817"/>
    <w:rsid w:val="003D68DF"/>
    <w:rsid w:val="003D68EE"/>
    <w:rsid w:val="003D75F5"/>
    <w:rsid w:val="003D76C1"/>
    <w:rsid w:val="003D799D"/>
    <w:rsid w:val="003D7AA9"/>
    <w:rsid w:val="003D7B5A"/>
    <w:rsid w:val="003E0181"/>
    <w:rsid w:val="003E0398"/>
    <w:rsid w:val="003E050C"/>
    <w:rsid w:val="003E0B57"/>
    <w:rsid w:val="003E1075"/>
    <w:rsid w:val="003E12CD"/>
    <w:rsid w:val="003E171D"/>
    <w:rsid w:val="003E20C4"/>
    <w:rsid w:val="003E20D9"/>
    <w:rsid w:val="003E25A2"/>
    <w:rsid w:val="003E2A05"/>
    <w:rsid w:val="003E2D99"/>
    <w:rsid w:val="003E3005"/>
    <w:rsid w:val="003E3C76"/>
    <w:rsid w:val="003E4362"/>
    <w:rsid w:val="003E4E25"/>
    <w:rsid w:val="003E54A6"/>
    <w:rsid w:val="003E5CED"/>
    <w:rsid w:val="003E5EF9"/>
    <w:rsid w:val="003E6332"/>
    <w:rsid w:val="003E633F"/>
    <w:rsid w:val="003E6A73"/>
    <w:rsid w:val="003E745A"/>
    <w:rsid w:val="003E77AD"/>
    <w:rsid w:val="003E77C6"/>
    <w:rsid w:val="003E7F01"/>
    <w:rsid w:val="003F00EA"/>
    <w:rsid w:val="003F059F"/>
    <w:rsid w:val="003F1581"/>
    <w:rsid w:val="003F1BC3"/>
    <w:rsid w:val="003F1C7B"/>
    <w:rsid w:val="003F234C"/>
    <w:rsid w:val="003F2465"/>
    <w:rsid w:val="003F2670"/>
    <w:rsid w:val="003F2AE1"/>
    <w:rsid w:val="003F2D62"/>
    <w:rsid w:val="003F35D9"/>
    <w:rsid w:val="003F3721"/>
    <w:rsid w:val="003F457E"/>
    <w:rsid w:val="003F4679"/>
    <w:rsid w:val="003F4E7A"/>
    <w:rsid w:val="003F51B3"/>
    <w:rsid w:val="003F56A3"/>
    <w:rsid w:val="003F5938"/>
    <w:rsid w:val="003F6C5B"/>
    <w:rsid w:val="003F6FDE"/>
    <w:rsid w:val="003F7C51"/>
    <w:rsid w:val="003F7D14"/>
    <w:rsid w:val="0040050D"/>
    <w:rsid w:val="00400A63"/>
    <w:rsid w:val="004011C9"/>
    <w:rsid w:val="00401205"/>
    <w:rsid w:val="004014F1"/>
    <w:rsid w:val="00401577"/>
    <w:rsid w:val="0040178F"/>
    <w:rsid w:val="00401F7D"/>
    <w:rsid w:val="004023DC"/>
    <w:rsid w:val="004027B6"/>
    <w:rsid w:val="00402B7C"/>
    <w:rsid w:val="00402C78"/>
    <w:rsid w:val="00403A12"/>
    <w:rsid w:val="00403B47"/>
    <w:rsid w:val="00403E0D"/>
    <w:rsid w:val="004046E7"/>
    <w:rsid w:val="004048D0"/>
    <w:rsid w:val="00405B9D"/>
    <w:rsid w:val="00405E86"/>
    <w:rsid w:val="00406F50"/>
    <w:rsid w:val="004073C2"/>
    <w:rsid w:val="00407898"/>
    <w:rsid w:val="004101EB"/>
    <w:rsid w:val="004115E8"/>
    <w:rsid w:val="00411675"/>
    <w:rsid w:val="00411753"/>
    <w:rsid w:val="004142EA"/>
    <w:rsid w:val="004151C6"/>
    <w:rsid w:val="00415441"/>
    <w:rsid w:val="0041544D"/>
    <w:rsid w:val="00415459"/>
    <w:rsid w:val="00415BB5"/>
    <w:rsid w:val="00415BDE"/>
    <w:rsid w:val="00416925"/>
    <w:rsid w:val="00417209"/>
    <w:rsid w:val="004172B7"/>
    <w:rsid w:val="00417329"/>
    <w:rsid w:val="00420933"/>
    <w:rsid w:val="00421528"/>
    <w:rsid w:val="004217E9"/>
    <w:rsid w:val="00421B36"/>
    <w:rsid w:val="004223D0"/>
    <w:rsid w:val="0042245D"/>
    <w:rsid w:val="004231F8"/>
    <w:rsid w:val="004233C2"/>
    <w:rsid w:val="004237B7"/>
    <w:rsid w:val="004238A9"/>
    <w:rsid w:val="004238EE"/>
    <w:rsid w:val="00423FF9"/>
    <w:rsid w:val="0042429A"/>
    <w:rsid w:val="00425874"/>
    <w:rsid w:val="00426411"/>
    <w:rsid w:val="00426FE7"/>
    <w:rsid w:val="00427733"/>
    <w:rsid w:val="0042798F"/>
    <w:rsid w:val="00431099"/>
    <w:rsid w:val="0043160D"/>
    <w:rsid w:val="004316A0"/>
    <w:rsid w:val="00431C6A"/>
    <w:rsid w:val="00431ED6"/>
    <w:rsid w:val="00431F15"/>
    <w:rsid w:val="0043206A"/>
    <w:rsid w:val="00432504"/>
    <w:rsid w:val="00432BF7"/>
    <w:rsid w:val="00432D45"/>
    <w:rsid w:val="00434420"/>
    <w:rsid w:val="004346FF"/>
    <w:rsid w:val="0043472D"/>
    <w:rsid w:val="00434EA0"/>
    <w:rsid w:val="00435541"/>
    <w:rsid w:val="0043616B"/>
    <w:rsid w:val="00440208"/>
    <w:rsid w:val="0044044C"/>
    <w:rsid w:val="00440DBF"/>
    <w:rsid w:val="00441109"/>
    <w:rsid w:val="00441662"/>
    <w:rsid w:val="00441ABA"/>
    <w:rsid w:val="0044213D"/>
    <w:rsid w:val="00442247"/>
    <w:rsid w:val="00442395"/>
    <w:rsid w:val="00442ADF"/>
    <w:rsid w:val="00442B98"/>
    <w:rsid w:val="004435E3"/>
    <w:rsid w:val="00443A25"/>
    <w:rsid w:val="00443D0B"/>
    <w:rsid w:val="0044593E"/>
    <w:rsid w:val="0044624E"/>
    <w:rsid w:val="004465DF"/>
    <w:rsid w:val="00447101"/>
    <w:rsid w:val="004478B2"/>
    <w:rsid w:val="00447C46"/>
    <w:rsid w:val="00447F5F"/>
    <w:rsid w:val="004507F1"/>
    <w:rsid w:val="004509E7"/>
    <w:rsid w:val="00450A74"/>
    <w:rsid w:val="00450D20"/>
    <w:rsid w:val="00451002"/>
    <w:rsid w:val="00451B06"/>
    <w:rsid w:val="00451CA4"/>
    <w:rsid w:val="00451EDF"/>
    <w:rsid w:val="0045234F"/>
    <w:rsid w:val="00452807"/>
    <w:rsid w:val="004529A1"/>
    <w:rsid w:val="0045321B"/>
    <w:rsid w:val="004534BC"/>
    <w:rsid w:val="00453BAF"/>
    <w:rsid w:val="0045420D"/>
    <w:rsid w:val="00454596"/>
    <w:rsid w:val="004549B5"/>
    <w:rsid w:val="00454CE5"/>
    <w:rsid w:val="004550FD"/>
    <w:rsid w:val="004557A7"/>
    <w:rsid w:val="00455974"/>
    <w:rsid w:val="00455B7A"/>
    <w:rsid w:val="004602E0"/>
    <w:rsid w:val="00460554"/>
    <w:rsid w:val="0046072C"/>
    <w:rsid w:val="00460EB3"/>
    <w:rsid w:val="0046117C"/>
    <w:rsid w:val="004612DB"/>
    <w:rsid w:val="0046182E"/>
    <w:rsid w:val="004619C3"/>
    <w:rsid w:val="00462188"/>
    <w:rsid w:val="00462527"/>
    <w:rsid w:val="00462609"/>
    <w:rsid w:val="0046289D"/>
    <w:rsid w:val="004628A1"/>
    <w:rsid w:val="00462CF9"/>
    <w:rsid w:val="00463474"/>
    <w:rsid w:val="00463CD8"/>
    <w:rsid w:val="00464F13"/>
    <w:rsid w:val="00464F6D"/>
    <w:rsid w:val="00465FD0"/>
    <w:rsid w:val="0046754A"/>
    <w:rsid w:val="004675DB"/>
    <w:rsid w:val="00467961"/>
    <w:rsid w:val="00467995"/>
    <w:rsid w:val="004704CC"/>
    <w:rsid w:val="0047074D"/>
    <w:rsid w:val="00470A84"/>
    <w:rsid w:val="00471AEE"/>
    <w:rsid w:val="004721F3"/>
    <w:rsid w:val="00473B0D"/>
    <w:rsid w:val="0047409E"/>
    <w:rsid w:val="00474902"/>
    <w:rsid w:val="00474A47"/>
    <w:rsid w:val="004756CC"/>
    <w:rsid w:val="00477360"/>
    <w:rsid w:val="0047748D"/>
    <w:rsid w:val="004775BB"/>
    <w:rsid w:val="00477E56"/>
    <w:rsid w:val="004801D7"/>
    <w:rsid w:val="00480617"/>
    <w:rsid w:val="0048093C"/>
    <w:rsid w:val="00480E70"/>
    <w:rsid w:val="004811CB"/>
    <w:rsid w:val="0048148B"/>
    <w:rsid w:val="004814DF"/>
    <w:rsid w:val="0048195A"/>
    <w:rsid w:val="00481BF2"/>
    <w:rsid w:val="00482346"/>
    <w:rsid w:val="00483637"/>
    <w:rsid w:val="00483956"/>
    <w:rsid w:val="004848D5"/>
    <w:rsid w:val="00484C18"/>
    <w:rsid w:val="00484E22"/>
    <w:rsid w:val="00485177"/>
    <w:rsid w:val="00486DF0"/>
    <w:rsid w:val="00487444"/>
    <w:rsid w:val="00487993"/>
    <w:rsid w:val="00487F02"/>
    <w:rsid w:val="0049009D"/>
    <w:rsid w:val="00490792"/>
    <w:rsid w:val="0049095A"/>
    <w:rsid w:val="00490D1C"/>
    <w:rsid w:val="00490D24"/>
    <w:rsid w:val="00490FB4"/>
    <w:rsid w:val="0049141A"/>
    <w:rsid w:val="004920B0"/>
    <w:rsid w:val="00492796"/>
    <w:rsid w:val="00492E98"/>
    <w:rsid w:val="00494400"/>
    <w:rsid w:val="0049536F"/>
    <w:rsid w:val="004956CA"/>
    <w:rsid w:val="0049594A"/>
    <w:rsid w:val="004960CF"/>
    <w:rsid w:val="004965CB"/>
    <w:rsid w:val="00496C21"/>
    <w:rsid w:val="00496D32"/>
    <w:rsid w:val="0049758D"/>
    <w:rsid w:val="00497A6B"/>
    <w:rsid w:val="00497BCE"/>
    <w:rsid w:val="00497FCD"/>
    <w:rsid w:val="004A127F"/>
    <w:rsid w:val="004A13FE"/>
    <w:rsid w:val="004A1911"/>
    <w:rsid w:val="004A1B05"/>
    <w:rsid w:val="004A1B99"/>
    <w:rsid w:val="004A27E2"/>
    <w:rsid w:val="004A3095"/>
    <w:rsid w:val="004A3166"/>
    <w:rsid w:val="004A31EE"/>
    <w:rsid w:val="004A32A9"/>
    <w:rsid w:val="004A34AD"/>
    <w:rsid w:val="004A3C9A"/>
    <w:rsid w:val="004A3ED1"/>
    <w:rsid w:val="004A4011"/>
    <w:rsid w:val="004A423F"/>
    <w:rsid w:val="004A460D"/>
    <w:rsid w:val="004A499A"/>
    <w:rsid w:val="004A5515"/>
    <w:rsid w:val="004A5959"/>
    <w:rsid w:val="004A5E78"/>
    <w:rsid w:val="004A5FCB"/>
    <w:rsid w:val="004A6071"/>
    <w:rsid w:val="004A6552"/>
    <w:rsid w:val="004A67EA"/>
    <w:rsid w:val="004A69ED"/>
    <w:rsid w:val="004B00E6"/>
    <w:rsid w:val="004B08FB"/>
    <w:rsid w:val="004B0918"/>
    <w:rsid w:val="004B0CBD"/>
    <w:rsid w:val="004B0D19"/>
    <w:rsid w:val="004B0FD2"/>
    <w:rsid w:val="004B1D3F"/>
    <w:rsid w:val="004B32EC"/>
    <w:rsid w:val="004B3E2F"/>
    <w:rsid w:val="004B487E"/>
    <w:rsid w:val="004B48A9"/>
    <w:rsid w:val="004B4A65"/>
    <w:rsid w:val="004B4DA7"/>
    <w:rsid w:val="004B5075"/>
    <w:rsid w:val="004B5148"/>
    <w:rsid w:val="004B5857"/>
    <w:rsid w:val="004B6069"/>
    <w:rsid w:val="004B633D"/>
    <w:rsid w:val="004B6CDE"/>
    <w:rsid w:val="004B7332"/>
    <w:rsid w:val="004B7391"/>
    <w:rsid w:val="004B75D2"/>
    <w:rsid w:val="004B7936"/>
    <w:rsid w:val="004B7EEE"/>
    <w:rsid w:val="004B7FFE"/>
    <w:rsid w:val="004C0564"/>
    <w:rsid w:val="004C078A"/>
    <w:rsid w:val="004C08A1"/>
    <w:rsid w:val="004C1EB0"/>
    <w:rsid w:val="004C2046"/>
    <w:rsid w:val="004C2106"/>
    <w:rsid w:val="004C2EF2"/>
    <w:rsid w:val="004C36B3"/>
    <w:rsid w:val="004C37AA"/>
    <w:rsid w:val="004C40F2"/>
    <w:rsid w:val="004C4DEC"/>
    <w:rsid w:val="004C59E8"/>
    <w:rsid w:val="004C5C3D"/>
    <w:rsid w:val="004C718A"/>
    <w:rsid w:val="004C7492"/>
    <w:rsid w:val="004C752B"/>
    <w:rsid w:val="004C76B6"/>
    <w:rsid w:val="004C7C4D"/>
    <w:rsid w:val="004D08F2"/>
    <w:rsid w:val="004D0DD0"/>
    <w:rsid w:val="004D123E"/>
    <w:rsid w:val="004D147A"/>
    <w:rsid w:val="004D1DA6"/>
    <w:rsid w:val="004D1E28"/>
    <w:rsid w:val="004D27D1"/>
    <w:rsid w:val="004D2CC3"/>
    <w:rsid w:val="004D37A5"/>
    <w:rsid w:val="004D4EC5"/>
    <w:rsid w:val="004D534E"/>
    <w:rsid w:val="004D567A"/>
    <w:rsid w:val="004D5C87"/>
    <w:rsid w:val="004D5CB5"/>
    <w:rsid w:val="004D62AF"/>
    <w:rsid w:val="004D6682"/>
    <w:rsid w:val="004D6A89"/>
    <w:rsid w:val="004D73A9"/>
    <w:rsid w:val="004D774F"/>
    <w:rsid w:val="004D7D5C"/>
    <w:rsid w:val="004E0048"/>
    <w:rsid w:val="004E0DC8"/>
    <w:rsid w:val="004E1357"/>
    <w:rsid w:val="004E27E7"/>
    <w:rsid w:val="004E28D5"/>
    <w:rsid w:val="004E291C"/>
    <w:rsid w:val="004E2B18"/>
    <w:rsid w:val="004E30B7"/>
    <w:rsid w:val="004E365B"/>
    <w:rsid w:val="004E380E"/>
    <w:rsid w:val="004E4177"/>
    <w:rsid w:val="004E42A2"/>
    <w:rsid w:val="004E42E9"/>
    <w:rsid w:val="004E4D31"/>
    <w:rsid w:val="004E4F6A"/>
    <w:rsid w:val="004E5BDC"/>
    <w:rsid w:val="004E5CDD"/>
    <w:rsid w:val="004E5D38"/>
    <w:rsid w:val="004E5DCD"/>
    <w:rsid w:val="004E620F"/>
    <w:rsid w:val="004E704E"/>
    <w:rsid w:val="004E70D6"/>
    <w:rsid w:val="004E74F7"/>
    <w:rsid w:val="004E79A8"/>
    <w:rsid w:val="004F093A"/>
    <w:rsid w:val="004F1950"/>
    <w:rsid w:val="004F1C3D"/>
    <w:rsid w:val="004F1F0D"/>
    <w:rsid w:val="004F20BB"/>
    <w:rsid w:val="004F2238"/>
    <w:rsid w:val="004F22A2"/>
    <w:rsid w:val="004F22C1"/>
    <w:rsid w:val="004F24F3"/>
    <w:rsid w:val="004F25E7"/>
    <w:rsid w:val="004F2F26"/>
    <w:rsid w:val="004F3BE1"/>
    <w:rsid w:val="004F3C24"/>
    <w:rsid w:val="004F3D59"/>
    <w:rsid w:val="004F3E02"/>
    <w:rsid w:val="004F4B27"/>
    <w:rsid w:val="004F515C"/>
    <w:rsid w:val="004F5AA7"/>
    <w:rsid w:val="004F62DC"/>
    <w:rsid w:val="004F63D9"/>
    <w:rsid w:val="004F6524"/>
    <w:rsid w:val="004F6936"/>
    <w:rsid w:val="004F7373"/>
    <w:rsid w:val="004F7C7D"/>
    <w:rsid w:val="0050024D"/>
    <w:rsid w:val="00500522"/>
    <w:rsid w:val="00500658"/>
    <w:rsid w:val="005012E1"/>
    <w:rsid w:val="005014A3"/>
    <w:rsid w:val="00501F0F"/>
    <w:rsid w:val="00502150"/>
    <w:rsid w:val="005025B8"/>
    <w:rsid w:val="00502D2B"/>
    <w:rsid w:val="00503438"/>
    <w:rsid w:val="00503FA8"/>
    <w:rsid w:val="00504749"/>
    <w:rsid w:val="00504866"/>
    <w:rsid w:val="00504D10"/>
    <w:rsid w:val="00505AF0"/>
    <w:rsid w:val="00505E8B"/>
    <w:rsid w:val="00506A56"/>
    <w:rsid w:val="00506F2D"/>
    <w:rsid w:val="005075FF"/>
    <w:rsid w:val="005077AF"/>
    <w:rsid w:val="00507D7F"/>
    <w:rsid w:val="005101C6"/>
    <w:rsid w:val="00511821"/>
    <w:rsid w:val="00511F28"/>
    <w:rsid w:val="00512909"/>
    <w:rsid w:val="00512E97"/>
    <w:rsid w:val="00512FDB"/>
    <w:rsid w:val="0051396A"/>
    <w:rsid w:val="00513C33"/>
    <w:rsid w:val="00513DBD"/>
    <w:rsid w:val="0051404E"/>
    <w:rsid w:val="00514E60"/>
    <w:rsid w:val="00515057"/>
    <w:rsid w:val="0051505B"/>
    <w:rsid w:val="005155BD"/>
    <w:rsid w:val="00515C54"/>
    <w:rsid w:val="005166B5"/>
    <w:rsid w:val="005166F1"/>
    <w:rsid w:val="00516B36"/>
    <w:rsid w:val="005174A2"/>
    <w:rsid w:val="005200AB"/>
    <w:rsid w:val="005201A1"/>
    <w:rsid w:val="00520222"/>
    <w:rsid w:val="00520AF5"/>
    <w:rsid w:val="005210C6"/>
    <w:rsid w:val="00521595"/>
    <w:rsid w:val="00521807"/>
    <w:rsid w:val="00521B46"/>
    <w:rsid w:val="00521E56"/>
    <w:rsid w:val="00521F0D"/>
    <w:rsid w:val="005220E2"/>
    <w:rsid w:val="00522C65"/>
    <w:rsid w:val="00522D82"/>
    <w:rsid w:val="00522EFD"/>
    <w:rsid w:val="005242CA"/>
    <w:rsid w:val="005249B6"/>
    <w:rsid w:val="00524D2E"/>
    <w:rsid w:val="00524D96"/>
    <w:rsid w:val="00524E04"/>
    <w:rsid w:val="00524FD7"/>
    <w:rsid w:val="00525C4E"/>
    <w:rsid w:val="00525E68"/>
    <w:rsid w:val="005272CD"/>
    <w:rsid w:val="005274AB"/>
    <w:rsid w:val="0053038B"/>
    <w:rsid w:val="00530C8E"/>
    <w:rsid w:val="0053295D"/>
    <w:rsid w:val="00532CE6"/>
    <w:rsid w:val="00532EE0"/>
    <w:rsid w:val="00532FF3"/>
    <w:rsid w:val="005330D4"/>
    <w:rsid w:val="005334C9"/>
    <w:rsid w:val="005334E6"/>
    <w:rsid w:val="00533833"/>
    <w:rsid w:val="00536234"/>
    <w:rsid w:val="00536CD6"/>
    <w:rsid w:val="00537BEC"/>
    <w:rsid w:val="005404EF"/>
    <w:rsid w:val="00540E87"/>
    <w:rsid w:val="005412C1"/>
    <w:rsid w:val="00541439"/>
    <w:rsid w:val="0054148A"/>
    <w:rsid w:val="005416AF"/>
    <w:rsid w:val="005425E0"/>
    <w:rsid w:val="00543988"/>
    <w:rsid w:val="005441B6"/>
    <w:rsid w:val="0054448A"/>
    <w:rsid w:val="00544A3C"/>
    <w:rsid w:val="00544B40"/>
    <w:rsid w:val="00545C2A"/>
    <w:rsid w:val="00545D38"/>
    <w:rsid w:val="005463E3"/>
    <w:rsid w:val="00547270"/>
    <w:rsid w:val="00547A64"/>
    <w:rsid w:val="00547C90"/>
    <w:rsid w:val="00547DA6"/>
    <w:rsid w:val="00547EE8"/>
    <w:rsid w:val="0055010B"/>
    <w:rsid w:val="00550146"/>
    <w:rsid w:val="005503F6"/>
    <w:rsid w:val="00550943"/>
    <w:rsid w:val="00550E5A"/>
    <w:rsid w:val="0055166A"/>
    <w:rsid w:val="005517DA"/>
    <w:rsid w:val="00551EEB"/>
    <w:rsid w:val="00552287"/>
    <w:rsid w:val="00552436"/>
    <w:rsid w:val="00552AF5"/>
    <w:rsid w:val="00553488"/>
    <w:rsid w:val="0055423F"/>
    <w:rsid w:val="005543A2"/>
    <w:rsid w:val="005554BB"/>
    <w:rsid w:val="0055588F"/>
    <w:rsid w:val="00556155"/>
    <w:rsid w:val="005562F2"/>
    <w:rsid w:val="0055632C"/>
    <w:rsid w:val="005568BE"/>
    <w:rsid w:val="005569B3"/>
    <w:rsid w:val="00557132"/>
    <w:rsid w:val="0055751C"/>
    <w:rsid w:val="00557585"/>
    <w:rsid w:val="00557A76"/>
    <w:rsid w:val="005603F7"/>
    <w:rsid w:val="005605CE"/>
    <w:rsid w:val="00560810"/>
    <w:rsid w:val="00560EA3"/>
    <w:rsid w:val="00561576"/>
    <w:rsid w:val="0056194B"/>
    <w:rsid w:val="00562590"/>
    <w:rsid w:val="00562673"/>
    <w:rsid w:val="00562ED8"/>
    <w:rsid w:val="0056340E"/>
    <w:rsid w:val="005642D3"/>
    <w:rsid w:val="00564A2D"/>
    <w:rsid w:val="00564B44"/>
    <w:rsid w:val="005650EC"/>
    <w:rsid w:val="0056576C"/>
    <w:rsid w:val="00565BB2"/>
    <w:rsid w:val="00565DA5"/>
    <w:rsid w:val="00566752"/>
    <w:rsid w:val="0056682B"/>
    <w:rsid w:val="0056689F"/>
    <w:rsid w:val="005673DF"/>
    <w:rsid w:val="005676C1"/>
    <w:rsid w:val="00570366"/>
    <w:rsid w:val="00571F06"/>
    <w:rsid w:val="00572620"/>
    <w:rsid w:val="00573024"/>
    <w:rsid w:val="0057363D"/>
    <w:rsid w:val="00573668"/>
    <w:rsid w:val="005736DE"/>
    <w:rsid w:val="005738D9"/>
    <w:rsid w:val="005739CA"/>
    <w:rsid w:val="00573D9C"/>
    <w:rsid w:val="00574C4F"/>
    <w:rsid w:val="00574D64"/>
    <w:rsid w:val="00575020"/>
    <w:rsid w:val="005751F5"/>
    <w:rsid w:val="00575252"/>
    <w:rsid w:val="00575D6E"/>
    <w:rsid w:val="00575E01"/>
    <w:rsid w:val="00575EF4"/>
    <w:rsid w:val="00576513"/>
    <w:rsid w:val="005765F4"/>
    <w:rsid w:val="00577229"/>
    <w:rsid w:val="00577244"/>
    <w:rsid w:val="005772D9"/>
    <w:rsid w:val="00577351"/>
    <w:rsid w:val="0057771B"/>
    <w:rsid w:val="00577739"/>
    <w:rsid w:val="00577DC8"/>
    <w:rsid w:val="005811DA"/>
    <w:rsid w:val="005811E2"/>
    <w:rsid w:val="00581746"/>
    <w:rsid w:val="00583229"/>
    <w:rsid w:val="00583AFA"/>
    <w:rsid w:val="005841F1"/>
    <w:rsid w:val="005849A3"/>
    <w:rsid w:val="005853E1"/>
    <w:rsid w:val="005854C1"/>
    <w:rsid w:val="00585608"/>
    <w:rsid w:val="00585741"/>
    <w:rsid w:val="0058580E"/>
    <w:rsid w:val="0058587C"/>
    <w:rsid w:val="00585933"/>
    <w:rsid w:val="00585E15"/>
    <w:rsid w:val="00585FF7"/>
    <w:rsid w:val="005865CD"/>
    <w:rsid w:val="00586AAF"/>
    <w:rsid w:val="00586CC5"/>
    <w:rsid w:val="00587081"/>
    <w:rsid w:val="00587217"/>
    <w:rsid w:val="0058786B"/>
    <w:rsid w:val="00587EDF"/>
    <w:rsid w:val="005900BA"/>
    <w:rsid w:val="0059074C"/>
    <w:rsid w:val="0059087B"/>
    <w:rsid w:val="0059093A"/>
    <w:rsid w:val="00591319"/>
    <w:rsid w:val="005915AF"/>
    <w:rsid w:val="00591726"/>
    <w:rsid w:val="00591C1C"/>
    <w:rsid w:val="00595F3B"/>
    <w:rsid w:val="005965F8"/>
    <w:rsid w:val="00596823"/>
    <w:rsid w:val="00596BE3"/>
    <w:rsid w:val="00597EA6"/>
    <w:rsid w:val="00597F40"/>
    <w:rsid w:val="00597F66"/>
    <w:rsid w:val="005A01CC"/>
    <w:rsid w:val="005A0626"/>
    <w:rsid w:val="005A0DA9"/>
    <w:rsid w:val="005A10AD"/>
    <w:rsid w:val="005A11B9"/>
    <w:rsid w:val="005A14AE"/>
    <w:rsid w:val="005A18C4"/>
    <w:rsid w:val="005A19CC"/>
    <w:rsid w:val="005A22C4"/>
    <w:rsid w:val="005A233B"/>
    <w:rsid w:val="005A2698"/>
    <w:rsid w:val="005A321A"/>
    <w:rsid w:val="005A455C"/>
    <w:rsid w:val="005A50A6"/>
    <w:rsid w:val="005A57BB"/>
    <w:rsid w:val="005A5CA9"/>
    <w:rsid w:val="005A5F20"/>
    <w:rsid w:val="005A69D0"/>
    <w:rsid w:val="005A69F3"/>
    <w:rsid w:val="005A74F7"/>
    <w:rsid w:val="005B0199"/>
    <w:rsid w:val="005B07D6"/>
    <w:rsid w:val="005B0C60"/>
    <w:rsid w:val="005B1557"/>
    <w:rsid w:val="005B1636"/>
    <w:rsid w:val="005B1961"/>
    <w:rsid w:val="005B1F2C"/>
    <w:rsid w:val="005B237E"/>
    <w:rsid w:val="005B26B4"/>
    <w:rsid w:val="005B29A1"/>
    <w:rsid w:val="005B2E5E"/>
    <w:rsid w:val="005B3FD1"/>
    <w:rsid w:val="005B575C"/>
    <w:rsid w:val="005B5807"/>
    <w:rsid w:val="005B6DE8"/>
    <w:rsid w:val="005B6E20"/>
    <w:rsid w:val="005B7234"/>
    <w:rsid w:val="005B72FF"/>
    <w:rsid w:val="005B787F"/>
    <w:rsid w:val="005B7EDB"/>
    <w:rsid w:val="005C0ADF"/>
    <w:rsid w:val="005C0B4E"/>
    <w:rsid w:val="005C1083"/>
    <w:rsid w:val="005C2240"/>
    <w:rsid w:val="005C2674"/>
    <w:rsid w:val="005C2E7C"/>
    <w:rsid w:val="005C2F3A"/>
    <w:rsid w:val="005C301B"/>
    <w:rsid w:val="005C3E3C"/>
    <w:rsid w:val="005C3F8F"/>
    <w:rsid w:val="005C430E"/>
    <w:rsid w:val="005C4469"/>
    <w:rsid w:val="005C4567"/>
    <w:rsid w:val="005C4605"/>
    <w:rsid w:val="005C484A"/>
    <w:rsid w:val="005C4AE3"/>
    <w:rsid w:val="005C4DFE"/>
    <w:rsid w:val="005C543A"/>
    <w:rsid w:val="005C5E32"/>
    <w:rsid w:val="005C616A"/>
    <w:rsid w:val="005C6834"/>
    <w:rsid w:val="005C6C3F"/>
    <w:rsid w:val="005C725D"/>
    <w:rsid w:val="005D016B"/>
    <w:rsid w:val="005D0577"/>
    <w:rsid w:val="005D071A"/>
    <w:rsid w:val="005D0BA7"/>
    <w:rsid w:val="005D1B0A"/>
    <w:rsid w:val="005D32F6"/>
    <w:rsid w:val="005D3DC8"/>
    <w:rsid w:val="005D4361"/>
    <w:rsid w:val="005D46E1"/>
    <w:rsid w:val="005D4BED"/>
    <w:rsid w:val="005D4DF1"/>
    <w:rsid w:val="005D5849"/>
    <w:rsid w:val="005D5BC4"/>
    <w:rsid w:val="005D618B"/>
    <w:rsid w:val="005D6307"/>
    <w:rsid w:val="005D7A7A"/>
    <w:rsid w:val="005E0077"/>
    <w:rsid w:val="005E0352"/>
    <w:rsid w:val="005E03E8"/>
    <w:rsid w:val="005E0651"/>
    <w:rsid w:val="005E07A5"/>
    <w:rsid w:val="005E07E6"/>
    <w:rsid w:val="005E1064"/>
    <w:rsid w:val="005E107A"/>
    <w:rsid w:val="005E1478"/>
    <w:rsid w:val="005E2BA8"/>
    <w:rsid w:val="005E2E3C"/>
    <w:rsid w:val="005E31CE"/>
    <w:rsid w:val="005E3623"/>
    <w:rsid w:val="005E3B21"/>
    <w:rsid w:val="005E3DF5"/>
    <w:rsid w:val="005E4C99"/>
    <w:rsid w:val="005E591C"/>
    <w:rsid w:val="005E5944"/>
    <w:rsid w:val="005E6337"/>
    <w:rsid w:val="005E69BC"/>
    <w:rsid w:val="005E6A63"/>
    <w:rsid w:val="005E6E12"/>
    <w:rsid w:val="005E6E6A"/>
    <w:rsid w:val="005E7062"/>
    <w:rsid w:val="005E708F"/>
    <w:rsid w:val="005E7115"/>
    <w:rsid w:val="005E749B"/>
    <w:rsid w:val="005E7930"/>
    <w:rsid w:val="005F01DB"/>
    <w:rsid w:val="005F06F6"/>
    <w:rsid w:val="005F1846"/>
    <w:rsid w:val="005F1C10"/>
    <w:rsid w:val="005F2824"/>
    <w:rsid w:val="005F2BCE"/>
    <w:rsid w:val="005F2E49"/>
    <w:rsid w:val="005F2E75"/>
    <w:rsid w:val="005F3006"/>
    <w:rsid w:val="005F327C"/>
    <w:rsid w:val="005F3EDF"/>
    <w:rsid w:val="005F51A1"/>
    <w:rsid w:val="005F52DA"/>
    <w:rsid w:val="005F5446"/>
    <w:rsid w:val="005F5607"/>
    <w:rsid w:val="005F5E9A"/>
    <w:rsid w:val="005F64BE"/>
    <w:rsid w:val="005F670B"/>
    <w:rsid w:val="005F70CB"/>
    <w:rsid w:val="005F750A"/>
    <w:rsid w:val="005F754D"/>
    <w:rsid w:val="005F7578"/>
    <w:rsid w:val="006001A1"/>
    <w:rsid w:val="0060021C"/>
    <w:rsid w:val="006010C5"/>
    <w:rsid w:val="0060247D"/>
    <w:rsid w:val="0060269B"/>
    <w:rsid w:val="006029CF"/>
    <w:rsid w:val="00603189"/>
    <w:rsid w:val="00603A7C"/>
    <w:rsid w:val="0060462C"/>
    <w:rsid w:val="0060498A"/>
    <w:rsid w:val="006050A7"/>
    <w:rsid w:val="00605453"/>
    <w:rsid w:val="00605692"/>
    <w:rsid w:val="006058AE"/>
    <w:rsid w:val="00605C76"/>
    <w:rsid w:val="0060639A"/>
    <w:rsid w:val="00606920"/>
    <w:rsid w:val="00607A2C"/>
    <w:rsid w:val="00607E36"/>
    <w:rsid w:val="006108DB"/>
    <w:rsid w:val="00610B5A"/>
    <w:rsid w:val="00610D6D"/>
    <w:rsid w:val="00611831"/>
    <w:rsid w:val="00611A02"/>
    <w:rsid w:val="00611AE6"/>
    <w:rsid w:val="0061213E"/>
    <w:rsid w:val="0061315A"/>
    <w:rsid w:val="006135EE"/>
    <w:rsid w:val="00613767"/>
    <w:rsid w:val="006141E2"/>
    <w:rsid w:val="006143AC"/>
    <w:rsid w:val="0061492C"/>
    <w:rsid w:val="006151F7"/>
    <w:rsid w:val="0061562A"/>
    <w:rsid w:val="00616CFD"/>
    <w:rsid w:val="0061751D"/>
    <w:rsid w:val="00617BD6"/>
    <w:rsid w:val="00620527"/>
    <w:rsid w:val="00620838"/>
    <w:rsid w:val="00621EA6"/>
    <w:rsid w:val="00622711"/>
    <w:rsid w:val="006236DC"/>
    <w:rsid w:val="006241A8"/>
    <w:rsid w:val="00624200"/>
    <w:rsid w:val="00624B2D"/>
    <w:rsid w:val="00625877"/>
    <w:rsid w:val="00625D73"/>
    <w:rsid w:val="006267FE"/>
    <w:rsid w:val="00626D86"/>
    <w:rsid w:val="006270F7"/>
    <w:rsid w:val="006300A7"/>
    <w:rsid w:val="006300BE"/>
    <w:rsid w:val="00630964"/>
    <w:rsid w:val="00630BC3"/>
    <w:rsid w:val="006318A6"/>
    <w:rsid w:val="00632042"/>
    <w:rsid w:val="00632DE2"/>
    <w:rsid w:val="00633559"/>
    <w:rsid w:val="006335D3"/>
    <w:rsid w:val="006337E5"/>
    <w:rsid w:val="00633ECE"/>
    <w:rsid w:val="00633FBA"/>
    <w:rsid w:val="006340E1"/>
    <w:rsid w:val="00635332"/>
    <w:rsid w:val="00635958"/>
    <w:rsid w:val="00635B46"/>
    <w:rsid w:val="00635E53"/>
    <w:rsid w:val="00636535"/>
    <w:rsid w:val="00636584"/>
    <w:rsid w:val="0063680B"/>
    <w:rsid w:val="006377FD"/>
    <w:rsid w:val="00637ACC"/>
    <w:rsid w:val="00640D93"/>
    <w:rsid w:val="00640EEF"/>
    <w:rsid w:val="00641414"/>
    <w:rsid w:val="0064187D"/>
    <w:rsid w:val="00643223"/>
    <w:rsid w:val="006445D6"/>
    <w:rsid w:val="006447B5"/>
    <w:rsid w:val="00644944"/>
    <w:rsid w:val="0064643D"/>
    <w:rsid w:val="006464DF"/>
    <w:rsid w:val="00646F0B"/>
    <w:rsid w:val="0064702C"/>
    <w:rsid w:val="0064748E"/>
    <w:rsid w:val="00647619"/>
    <w:rsid w:val="006477D4"/>
    <w:rsid w:val="00647D89"/>
    <w:rsid w:val="00651395"/>
    <w:rsid w:val="0065194E"/>
    <w:rsid w:val="00652878"/>
    <w:rsid w:val="0065299D"/>
    <w:rsid w:val="006529B8"/>
    <w:rsid w:val="00652A6E"/>
    <w:rsid w:val="00652EE6"/>
    <w:rsid w:val="00653112"/>
    <w:rsid w:val="006539A2"/>
    <w:rsid w:val="00653A29"/>
    <w:rsid w:val="00653C13"/>
    <w:rsid w:val="00653FB1"/>
    <w:rsid w:val="006542BF"/>
    <w:rsid w:val="00655126"/>
    <w:rsid w:val="0065587B"/>
    <w:rsid w:val="00655A4C"/>
    <w:rsid w:val="006560ED"/>
    <w:rsid w:val="0065626C"/>
    <w:rsid w:val="00656590"/>
    <w:rsid w:val="0065681E"/>
    <w:rsid w:val="00657144"/>
    <w:rsid w:val="00657537"/>
    <w:rsid w:val="00660124"/>
    <w:rsid w:val="00660352"/>
    <w:rsid w:val="006615B7"/>
    <w:rsid w:val="00662DE5"/>
    <w:rsid w:val="00662ED4"/>
    <w:rsid w:val="00663165"/>
    <w:rsid w:val="006636CC"/>
    <w:rsid w:val="00664908"/>
    <w:rsid w:val="00664C17"/>
    <w:rsid w:val="00664FAA"/>
    <w:rsid w:val="00665056"/>
    <w:rsid w:val="006654F2"/>
    <w:rsid w:val="006660C3"/>
    <w:rsid w:val="00666A67"/>
    <w:rsid w:val="00666E0A"/>
    <w:rsid w:val="00667B02"/>
    <w:rsid w:val="00667DAC"/>
    <w:rsid w:val="00670625"/>
    <w:rsid w:val="00670ED7"/>
    <w:rsid w:val="006716A6"/>
    <w:rsid w:val="00671A49"/>
    <w:rsid w:val="00671C55"/>
    <w:rsid w:val="0067298E"/>
    <w:rsid w:val="00672EDB"/>
    <w:rsid w:val="006730B6"/>
    <w:rsid w:val="0067332C"/>
    <w:rsid w:val="00673C62"/>
    <w:rsid w:val="00673E04"/>
    <w:rsid w:val="006742BA"/>
    <w:rsid w:val="0067464F"/>
    <w:rsid w:val="0067465A"/>
    <w:rsid w:val="006746D7"/>
    <w:rsid w:val="00674A32"/>
    <w:rsid w:val="00675292"/>
    <w:rsid w:val="006752C4"/>
    <w:rsid w:val="006758A3"/>
    <w:rsid w:val="00675DAA"/>
    <w:rsid w:val="00676711"/>
    <w:rsid w:val="00676A62"/>
    <w:rsid w:val="00676BE6"/>
    <w:rsid w:val="00676D79"/>
    <w:rsid w:val="006771C7"/>
    <w:rsid w:val="006775CC"/>
    <w:rsid w:val="0067790A"/>
    <w:rsid w:val="00677DD4"/>
    <w:rsid w:val="00677E6B"/>
    <w:rsid w:val="006801BC"/>
    <w:rsid w:val="006803B5"/>
    <w:rsid w:val="00680903"/>
    <w:rsid w:val="00680DD8"/>
    <w:rsid w:val="006813C5"/>
    <w:rsid w:val="00681496"/>
    <w:rsid w:val="00681C1E"/>
    <w:rsid w:val="00682557"/>
    <w:rsid w:val="006829AB"/>
    <w:rsid w:val="0068353A"/>
    <w:rsid w:val="00683FFA"/>
    <w:rsid w:val="0068441E"/>
    <w:rsid w:val="00684ED1"/>
    <w:rsid w:val="00685536"/>
    <w:rsid w:val="0068584A"/>
    <w:rsid w:val="006859C7"/>
    <w:rsid w:val="00685CF5"/>
    <w:rsid w:val="00686DCA"/>
    <w:rsid w:val="00687714"/>
    <w:rsid w:val="006879A8"/>
    <w:rsid w:val="006901B0"/>
    <w:rsid w:val="0069030E"/>
    <w:rsid w:val="00690359"/>
    <w:rsid w:val="00690F09"/>
    <w:rsid w:val="006910EB"/>
    <w:rsid w:val="00691E8D"/>
    <w:rsid w:val="00691F21"/>
    <w:rsid w:val="0069214A"/>
    <w:rsid w:val="006921CD"/>
    <w:rsid w:val="0069275E"/>
    <w:rsid w:val="00692C95"/>
    <w:rsid w:val="0069404D"/>
    <w:rsid w:val="00694A5F"/>
    <w:rsid w:val="00694F95"/>
    <w:rsid w:val="0069554D"/>
    <w:rsid w:val="00695747"/>
    <w:rsid w:val="00695754"/>
    <w:rsid w:val="00696786"/>
    <w:rsid w:val="00697377"/>
    <w:rsid w:val="006973C5"/>
    <w:rsid w:val="006A02EA"/>
    <w:rsid w:val="006A0565"/>
    <w:rsid w:val="006A1110"/>
    <w:rsid w:val="006A13F0"/>
    <w:rsid w:val="006A177E"/>
    <w:rsid w:val="006A1B32"/>
    <w:rsid w:val="006A1D5E"/>
    <w:rsid w:val="006A2513"/>
    <w:rsid w:val="006A2CC1"/>
    <w:rsid w:val="006A3284"/>
    <w:rsid w:val="006A369C"/>
    <w:rsid w:val="006A3B87"/>
    <w:rsid w:val="006A472B"/>
    <w:rsid w:val="006A492D"/>
    <w:rsid w:val="006A55CE"/>
    <w:rsid w:val="006A5C65"/>
    <w:rsid w:val="006A5E8E"/>
    <w:rsid w:val="006A5EAD"/>
    <w:rsid w:val="006A5F02"/>
    <w:rsid w:val="006A5F16"/>
    <w:rsid w:val="006A6454"/>
    <w:rsid w:val="006A671F"/>
    <w:rsid w:val="006A67D1"/>
    <w:rsid w:val="006A7991"/>
    <w:rsid w:val="006A7BD3"/>
    <w:rsid w:val="006A7DF2"/>
    <w:rsid w:val="006B02D3"/>
    <w:rsid w:val="006B042A"/>
    <w:rsid w:val="006B07F3"/>
    <w:rsid w:val="006B0C4B"/>
    <w:rsid w:val="006B0EEA"/>
    <w:rsid w:val="006B1DEE"/>
    <w:rsid w:val="006B2182"/>
    <w:rsid w:val="006B2401"/>
    <w:rsid w:val="006B2605"/>
    <w:rsid w:val="006B2A26"/>
    <w:rsid w:val="006B2C79"/>
    <w:rsid w:val="006B4BE5"/>
    <w:rsid w:val="006B5BE7"/>
    <w:rsid w:val="006B61F6"/>
    <w:rsid w:val="006B6644"/>
    <w:rsid w:val="006B6E8F"/>
    <w:rsid w:val="006B75E8"/>
    <w:rsid w:val="006B7729"/>
    <w:rsid w:val="006B777F"/>
    <w:rsid w:val="006B7F3D"/>
    <w:rsid w:val="006C02DE"/>
    <w:rsid w:val="006C1943"/>
    <w:rsid w:val="006C25A8"/>
    <w:rsid w:val="006C2727"/>
    <w:rsid w:val="006C284F"/>
    <w:rsid w:val="006C2AB9"/>
    <w:rsid w:val="006C2B6D"/>
    <w:rsid w:val="006C2BFB"/>
    <w:rsid w:val="006C2D32"/>
    <w:rsid w:val="006C2D5B"/>
    <w:rsid w:val="006C3523"/>
    <w:rsid w:val="006C39AC"/>
    <w:rsid w:val="006C42B0"/>
    <w:rsid w:val="006C449D"/>
    <w:rsid w:val="006C5339"/>
    <w:rsid w:val="006C56B8"/>
    <w:rsid w:val="006C5E03"/>
    <w:rsid w:val="006C6499"/>
    <w:rsid w:val="006C756B"/>
    <w:rsid w:val="006C76C8"/>
    <w:rsid w:val="006C7898"/>
    <w:rsid w:val="006D0BB7"/>
    <w:rsid w:val="006D1643"/>
    <w:rsid w:val="006D1903"/>
    <w:rsid w:val="006D1C0E"/>
    <w:rsid w:val="006D23C2"/>
    <w:rsid w:val="006D2409"/>
    <w:rsid w:val="006D2F8F"/>
    <w:rsid w:val="006D3081"/>
    <w:rsid w:val="006D30EA"/>
    <w:rsid w:val="006D38B1"/>
    <w:rsid w:val="006D396B"/>
    <w:rsid w:val="006D3D7D"/>
    <w:rsid w:val="006D3F1B"/>
    <w:rsid w:val="006D498D"/>
    <w:rsid w:val="006D50C7"/>
    <w:rsid w:val="006D59A2"/>
    <w:rsid w:val="006D6401"/>
    <w:rsid w:val="006D6F65"/>
    <w:rsid w:val="006D7666"/>
    <w:rsid w:val="006D7A60"/>
    <w:rsid w:val="006D7C7F"/>
    <w:rsid w:val="006E01A9"/>
    <w:rsid w:val="006E0509"/>
    <w:rsid w:val="006E157E"/>
    <w:rsid w:val="006E17DE"/>
    <w:rsid w:val="006E18E2"/>
    <w:rsid w:val="006E1AF7"/>
    <w:rsid w:val="006E1CCF"/>
    <w:rsid w:val="006E2A29"/>
    <w:rsid w:val="006E3106"/>
    <w:rsid w:val="006E3EED"/>
    <w:rsid w:val="006E42F4"/>
    <w:rsid w:val="006E5039"/>
    <w:rsid w:val="006E503F"/>
    <w:rsid w:val="006E5619"/>
    <w:rsid w:val="006E5660"/>
    <w:rsid w:val="006E5684"/>
    <w:rsid w:val="006E5DA9"/>
    <w:rsid w:val="006E615C"/>
    <w:rsid w:val="006E63D5"/>
    <w:rsid w:val="006E6E9D"/>
    <w:rsid w:val="006E6EBC"/>
    <w:rsid w:val="006E6FC7"/>
    <w:rsid w:val="006E761F"/>
    <w:rsid w:val="006F02EB"/>
    <w:rsid w:val="006F0D3C"/>
    <w:rsid w:val="006F0D82"/>
    <w:rsid w:val="006F1265"/>
    <w:rsid w:val="006F12B9"/>
    <w:rsid w:val="006F1F53"/>
    <w:rsid w:val="006F378D"/>
    <w:rsid w:val="006F3AE7"/>
    <w:rsid w:val="006F4AEE"/>
    <w:rsid w:val="006F4BE3"/>
    <w:rsid w:val="006F4BF4"/>
    <w:rsid w:val="006F4CB2"/>
    <w:rsid w:val="006F4D0C"/>
    <w:rsid w:val="006F5428"/>
    <w:rsid w:val="006F553F"/>
    <w:rsid w:val="006F576E"/>
    <w:rsid w:val="006F58E4"/>
    <w:rsid w:val="006F5E4E"/>
    <w:rsid w:val="006F5EA8"/>
    <w:rsid w:val="006F607C"/>
    <w:rsid w:val="006F631C"/>
    <w:rsid w:val="006F6412"/>
    <w:rsid w:val="006F6A71"/>
    <w:rsid w:val="006F6B78"/>
    <w:rsid w:val="006F7658"/>
    <w:rsid w:val="006F7663"/>
    <w:rsid w:val="006F7738"/>
    <w:rsid w:val="006F7AC9"/>
    <w:rsid w:val="007000FE"/>
    <w:rsid w:val="00700B41"/>
    <w:rsid w:val="007013E2"/>
    <w:rsid w:val="007013F7"/>
    <w:rsid w:val="007015AA"/>
    <w:rsid w:val="007016B8"/>
    <w:rsid w:val="00701810"/>
    <w:rsid w:val="007026E5"/>
    <w:rsid w:val="007036A8"/>
    <w:rsid w:val="007045A3"/>
    <w:rsid w:val="0070468B"/>
    <w:rsid w:val="007049B2"/>
    <w:rsid w:val="00704A74"/>
    <w:rsid w:val="00704C05"/>
    <w:rsid w:val="00705104"/>
    <w:rsid w:val="0070543F"/>
    <w:rsid w:val="007057A8"/>
    <w:rsid w:val="00705C67"/>
    <w:rsid w:val="0070660C"/>
    <w:rsid w:val="007066C1"/>
    <w:rsid w:val="00706F3A"/>
    <w:rsid w:val="007100E8"/>
    <w:rsid w:val="007106F4"/>
    <w:rsid w:val="00710ED1"/>
    <w:rsid w:val="007119E4"/>
    <w:rsid w:val="00711D6E"/>
    <w:rsid w:val="0071287F"/>
    <w:rsid w:val="00712B3E"/>
    <w:rsid w:val="00712C01"/>
    <w:rsid w:val="00713384"/>
    <w:rsid w:val="007133A0"/>
    <w:rsid w:val="00713E3C"/>
    <w:rsid w:val="00714463"/>
    <w:rsid w:val="007150C9"/>
    <w:rsid w:val="00715163"/>
    <w:rsid w:val="007153E8"/>
    <w:rsid w:val="00715781"/>
    <w:rsid w:val="00716299"/>
    <w:rsid w:val="0071647D"/>
    <w:rsid w:val="007172D0"/>
    <w:rsid w:val="00717881"/>
    <w:rsid w:val="0071793D"/>
    <w:rsid w:val="0072000A"/>
    <w:rsid w:val="007203A5"/>
    <w:rsid w:val="00720969"/>
    <w:rsid w:val="00720B8B"/>
    <w:rsid w:val="00720EFC"/>
    <w:rsid w:val="00721318"/>
    <w:rsid w:val="00721ABB"/>
    <w:rsid w:val="007224FB"/>
    <w:rsid w:val="00722D0F"/>
    <w:rsid w:val="00722D2A"/>
    <w:rsid w:val="00722E1B"/>
    <w:rsid w:val="00723A2B"/>
    <w:rsid w:val="00723AA8"/>
    <w:rsid w:val="0072485B"/>
    <w:rsid w:val="00725816"/>
    <w:rsid w:val="00725872"/>
    <w:rsid w:val="00725AAA"/>
    <w:rsid w:val="00726558"/>
    <w:rsid w:val="00726915"/>
    <w:rsid w:val="00727538"/>
    <w:rsid w:val="00727B28"/>
    <w:rsid w:val="00727FFD"/>
    <w:rsid w:val="0073006A"/>
    <w:rsid w:val="00730324"/>
    <w:rsid w:val="00730903"/>
    <w:rsid w:val="00730C3A"/>
    <w:rsid w:val="00730EA5"/>
    <w:rsid w:val="0073100C"/>
    <w:rsid w:val="00731AB6"/>
    <w:rsid w:val="007324DC"/>
    <w:rsid w:val="00734154"/>
    <w:rsid w:val="0073451E"/>
    <w:rsid w:val="00734CEE"/>
    <w:rsid w:val="007350B1"/>
    <w:rsid w:val="007351E1"/>
    <w:rsid w:val="007354CB"/>
    <w:rsid w:val="00735A1F"/>
    <w:rsid w:val="00735C78"/>
    <w:rsid w:val="00736260"/>
    <w:rsid w:val="007363DD"/>
    <w:rsid w:val="00736B95"/>
    <w:rsid w:val="007372C9"/>
    <w:rsid w:val="00740449"/>
    <w:rsid w:val="00740D42"/>
    <w:rsid w:val="00740FDB"/>
    <w:rsid w:val="007412F9"/>
    <w:rsid w:val="00741F20"/>
    <w:rsid w:val="007429DE"/>
    <w:rsid w:val="00742E38"/>
    <w:rsid w:val="00743767"/>
    <w:rsid w:val="00744449"/>
    <w:rsid w:val="00744FE2"/>
    <w:rsid w:val="00745D70"/>
    <w:rsid w:val="00745EAD"/>
    <w:rsid w:val="007467F6"/>
    <w:rsid w:val="00746808"/>
    <w:rsid w:val="00746ABF"/>
    <w:rsid w:val="00747BE2"/>
    <w:rsid w:val="00747E7E"/>
    <w:rsid w:val="00747F65"/>
    <w:rsid w:val="00750203"/>
    <w:rsid w:val="00750A4D"/>
    <w:rsid w:val="007511C6"/>
    <w:rsid w:val="00751354"/>
    <w:rsid w:val="007516E2"/>
    <w:rsid w:val="007516FA"/>
    <w:rsid w:val="00751C2D"/>
    <w:rsid w:val="0075203E"/>
    <w:rsid w:val="00752205"/>
    <w:rsid w:val="007524BD"/>
    <w:rsid w:val="00752FCD"/>
    <w:rsid w:val="007539FA"/>
    <w:rsid w:val="00753A5E"/>
    <w:rsid w:val="00753E33"/>
    <w:rsid w:val="00754B13"/>
    <w:rsid w:val="00754BD0"/>
    <w:rsid w:val="00754E74"/>
    <w:rsid w:val="0075507C"/>
    <w:rsid w:val="0075514D"/>
    <w:rsid w:val="0075590E"/>
    <w:rsid w:val="00755F23"/>
    <w:rsid w:val="00756037"/>
    <w:rsid w:val="00756B35"/>
    <w:rsid w:val="00757D0E"/>
    <w:rsid w:val="007605A4"/>
    <w:rsid w:val="00760802"/>
    <w:rsid w:val="007609EA"/>
    <w:rsid w:val="00761083"/>
    <w:rsid w:val="007610C0"/>
    <w:rsid w:val="00762A44"/>
    <w:rsid w:val="007630AA"/>
    <w:rsid w:val="00763E14"/>
    <w:rsid w:val="007643BE"/>
    <w:rsid w:val="00764447"/>
    <w:rsid w:val="007645E3"/>
    <w:rsid w:val="007646E2"/>
    <w:rsid w:val="00764938"/>
    <w:rsid w:val="00764A47"/>
    <w:rsid w:val="00764C41"/>
    <w:rsid w:val="00764E59"/>
    <w:rsid w:val="007650BD"/>
    <w:rsid w:val="00765C0F"/>
    <w:rsid w:val="007660BD"/>
    <w:rsid w:val="0076682D"/>
    <w:rsid w:val="00766A91"/>
    <w:rsid w:val="00766D71"/>
    <w:rsid w:val="00767328"/>
    <w:rsid w:val="007677C1"/>
    <w:rsid w:val="00767EEF"/>
    <w:rsid w:val="00770FAD"/>
    <w:rsid w:val="00771E64"/>
    <w:rsid w:val="00772920"/>
    <w:rsid w:val="00772921"/>
    <w:rsid w:val="00772E40"/>
    <w:rsid w:val="00772EA4"/>
    <w:rsid w:val="00773353"/>
    <w:rsid w:val="00773C0A"/>
    <w:rsid w:val="007740CC"/>
    <w:rsid w:val="00776653"/>
    <w:rsid w:val="00776755"/>
    <w:rsid w:val="00776EF7"/>
    <w:rsid w:val="00777556"/>
    <w:rsid w:val="00780CA9"/>
    <w:rsid w:val="00780D56"/>
    <w:rsid w:val="00780E3B"/>
    <w:rsid w:val="00781481"/>
    <w:rsid w:val="00781831"/>
    <w:rsid w:val="0078230E"/>
    <w:rsid w:val="007824BB"/>
    <w:rsid w:val="00782612"/>
    <w:rsid w:val="00782739"/>
    <w:rsid w:val="007831B7"/>
    <w:rsid w:val="00783234"/>
    <w:rsid w:val="007838E1"/>
    <w:rsid w:val="00783902"/>
    <w:rsid w:val="00783A50"/>
    <w:rsid w:val="00783B43"/>
    <w:rsid w:val="00784722"/>
    <w:rsid w:val="00784AD0"/>
    <w:rsid w:val="00785713"/>
    <w:rsid w:val="00786E2B"/>
    <w:rsid w:val="007872B9"/>
    <w:rsid w:val="00787351"/>
    <w:rsid w:val="00787D70"/>
    <w:rsid w:val="0079023C"/>
    <w:rsid w:val="00790944"/>
    <w:rsid w:val="00790951"/>
    <w:rsid w:val="00790D6C"/>
    <w:rsid w:val="0079125D"/>
    <w:rsid w:val="00791498"/>
    <w:rsid w:val="007914C0"/>
    <w:rsid w:val="00791A69"/>
    <w:rsid w:val="00792010"/>
    <w:rsid w:val="00792179"/>
    <w:rsid w:val="007923BE"/>
    <w:rsid w:val="007933A8"/>
    <w:rsid w:val="00793DC4"/>
    <w:rsid w:val="007944B2"/>
    <w:rsid w:val="0079587F"/>
    <w:rsid w:val="00795D5E"/>
    <w:rsid w:val="00796A22"/>
    <w:rsid w:val="00796D0B"/>
    <w:rsid w:val="00796DED"/>
    <w:rsid w:val="00797019"/>
    <w:rsid w:val="0079730F"/>
    <w:rsid w:val="0079782D"/>
    <w:rsid w:val="00797E11"/>
    <w:rsid w:val="007A024C"/>
    <w:rsid w:val="007A02EE"/>
    <w:rsid w:val="007A0856"/>
    <w:rsid w:val="007A08B8"/>
    <w:rsid w:val="007A0CCD"/>
    <w:rsid w:val="007A0E3A"/>
    <w:rsid w:val="007A107F"/>
    <w:rsid w:val="007A113D"/>
    <w:rsid w:val="007A13AA"/>
    <w:rsid w:val="007A175C"/>
    <w:rsid w:val="007A1EC5"/>
    <w:rsid w:val="007A1F1B"/>
    <w:rsid w:val="007A2266"/>
    <w:rsid w:val="007A3054"/>
    <w:rsid w:val="007A3505"/>
    <w:rsid w:val="007A358A"/>
    <w:rsid w:val="007A4320"/>
    <w:rsid w:val="007A4CBC"/>
    <w:rsid w:val="007A4E49"/>
    <w:rsid w:val="007A4F88"/>
    <w:rsid w:val="007A508F"/>
    <w:rsid w:val="007A551F"/>
    <w:rsid w:val="007A5915"/>
    <w:rsid w:val="007A5940"/>
    <w:rsid w:val="007A6E76"/>
    <w:rsid w:val="007A78AE"/>
    <w:rsid w:val="007A7DB0"/>
    <w:rsid w:val="007A7ED6"/>
    <w:rsid w:val="007B00BE"/>
    <w:rsid w:val="007B0F8B"/>
    <w:rsid w:val="007B1323"/>
    <w:rsid w:val="007B13DA"/>
    <w:rsid w:val="007B146F"/>
    <w:rsid w:val="007B1961"/>
    <w:rsid w:val="007B1D10"/>
    <w:rsid w:val="007B2292"/>
    <w:rsid w:val="007B3294"/>
    <w:rsid w:val="007B3585"/>
    <w:rsid w:val="007B403B"/>
    <w:rsid w:val="007B42FF"/>
    <w:rsid w:val="007B439A"/>
    <w:rsid w:val="007B55C0"/>
    <w:rsid w:val="007B57BA"/>
    <w:rsid w:val="007B5D20"/>
    <w:rsid w:val="007B5D67"/>
    <w:rsid w:val="007B5E5E"/>
    <w:rsid w:val="007B6FE0"/>
    <w:rsid w:val="007B7374"/>
    <w:rsid w:val="007C04BE"/>
    <w:rsid w:val="007C0DE3"/>
    <w:rsid w:val="007C2EF0"/>
    <w:rsid w:val="007C30BA"/>
    <w:rsid w:val="007C3928"/>
    <w:rsid w:val="007C3964"/>
    <w:rsid w:val="007C497C"/>
    <w:rsid w:val="007C54E0"/>
    <w:rsid w:val="007C5BAA"/>
    <w:rsid w:val="007C5DAE"/>
    <w:rsid w:val="007C658B"/>
    <w:rsid w:val="007C6895"/>
    <w:rsid w:val="007C7161"/>
    <w:rsid w:val="007C717E"/>
    <w:rsid w:val="007C74FD"/>
    <w:rsid w:val="007D0170"/>
    <w:rsid w:val="007D0603"/>
    <w:rsid w:val="007D22CA"/>
    <w:rsid w:val="007D4069"/>
    <w:rsid w:val="007D482E"/>
    <w:rsid w:val="007D4AAE"/>
    <w:rsid w:val="007D4B85"/>
    <w:rsid w:val="007D5033"/>
    <w:rsid w:val="007D5A54"/>
    <w:rsid w:val="007D5EB3"/>
    <w:rsid w:val="007D66FD"/>
    <w:rsid w:val="007D7488"/>
    <w:rsid w:val="007D7518"/>
    <w:rsid w:val="007D7F1B"/>
    <w:rsid w:val="007E09DA"/>
    <w:rsid w:val="007E0F5D"/>
    <w:rsid w:val="007E1624"/>
    <w:rsid w:val="007E1B88"/>
    <w:rsid w:val="007E1E7E"/>
    <w:rsid w:val="007E2787"/>
    <w:rsid w:val="007E2DAE"/>
    <w:rsid w:val="007E2F0E"/>
    <w:rsid w:val="007E3507"/>
    <w:rsid w:val="007E4839"/>
    <w:rsid w:val="007E5BC2"/>
    <w:rsid w:val="007E5C1E"/>
    <w:rsid w:val="007E5CD1"/>
    <w:rsid w:val="007E5EDD"/>
    <w:rsid w:val="007E5FEC"/>
    <w:rsid w:val="007E61D6"/>
    <w:rsid w:val="007E69AE"/>
    <w:rsid w:val="007E69B8"/>
    <w:rsid w:val="007E71B8"/>
    <w:rsid w:val="007E7F74"/>
    <w:rsid w:val="007E7FD4"/>
    <w:rsid w:val="007F0BBB"/>
    <w:rsid w:val="007F1782"/>
    <w:rsid w:val="007F1B3A"/>
    <w:rsid w:val="007F1EFB"/>
    <w:rsid w:val="007F2113"/>
    <w:rsid w:val="007F2CAB"/>
    <w:rsid w:val="007F2EA7"/>
    <w:rsid w:val="007F31F4"/>
    <w:rsid w:val="007F4103"/>
    <w:rsid w:val="007F421D"/>
    <w:rsid w:val="007F437C"/>
    <w:rsid w:val="007F450E"/>
    <w:rsid w:val="007F469F"/>
    <w:rsid w:val="007F536C"/>
    <w:rsid w:val="007F605E"/>
    <w:rsid w:val="007F6411"/>
    <w:rsid w:val="007F6D6F"/>
    <w:rsid w:val="007F7329"/>
    <w:rsid w:val="007F73C4"/>
    <w:rsid w:val="007F753E"/>
    <w:rsid w:val="007F7616"/>
    <w:rsid w:val="007F7861"/>
    <w:rsid w:val="007F7D8B"/>
    <w:rsid w:val="00800C9C"/>
    <w:rsid w:val="00801305"/>
    <w:rsid w:val="00801C1F"/>
    <w:rsid w:val="00801EA0"/>
    <w:rsid w:val="008029DF"/>
    <w:rsid w:val="00802E0F"/>
    <w:rsid w:val="008043C3"/>
    <w:rsid w:val="0080440F"/>
    <w:rsid w:val="00804F84"/>
    <w:rsid w:val="008051F3"/>
    <w:rsid w:val="008059AD"/>
    <w:rsid w:val="00805AAB"/>
    <w:rsid w:val="00805CFF"/>
    <w:rsid w:val="00805E47"/>
    <w:rsid w:val="008065F1"/>
    <w:rsid w:val="008068EE"/>
    <w:rsid w:val="0080789F"/>
    <w:rsid w:val="00807A1E"/>
    <w:rsid w:val="00807CDC"/>
    <w:rsid w:val="00810AE0"/>
    <w:rsid w:val="00811585"/>
    <w:rsid w:val="00811721"/>
    <w:rsid w:val="00811A15"/>
    <w:rsid w:val="00811D7F"/>
    <w:rsid w:val="0081223F"/>
    <w:rsid w:val="008123FD"/>
    <w:rsid w:val="008124BB"/>
    <w:rsid w:val="0081295F"/>
    <w:rsid w:val="00812B8B"/>
    <w:rsid w:val="00812BA8"/>
    <w:rsid w:val="00812D92"/>
    <w:rsid w:val="008130D9"/>
    <w:rsid w:val="008131E4"/>
    <w:rsid w:val="0081485E"/>
    <w:rsid w:val="008148D8"/>
    <w:rsid w:val="008152BB"/>
    <w:rsid w:val="0081561B"/>
    <w:rsid w:val="00815965"/>
    <w:rsid w:val="00815B7E"/>
    <w:rsid w:val="00815DEC"/>
    <w:rsid w:val="008166EF"/>
    <w:rsid w:val="00816A79"/>
    <w:rsid w:val="00816DC1"/>
    <w:rsid w:val="00817398"/>
    <w:rsid w:val="00817969"/>
    <w:rsid w:val="008202C6"/>
    <w:rsid w:val="00820BA0"/>
    <w:rsid w:val="00821124"/>
    <w:rsid w:val="00821412"/>
    <w:rsid w:val="00822B2B"/>
    <w:rsid w:val="00822D40"/>
    <w:rsid w:val="00823201"/>
    <w:rsid w:val="0082335F"/>
    <w:rsid w:val="00823741"/>
    <w:rsid w:val="00823954"/>
    <w:rsid w:val="008242A6"/>
    <w:rsid w:val="008251DC"/>
    <w:rsid w:val="00825BE0"/>
    <w:rsid w:val="00825E83"/>
    <w:rsid w:val="00826276"/>
    <w:rsid w:val="008265F5"/>
    <w:rsid w:val="00827783"/>
    <w:rsid w:val="00827B12"/>
    <w:rsid w:val="00830233"/>
    <w:rsid w:val="008304B0"/>
    <w:rsid w:val="00830987"/>
    <w:rsid w:val="00830C56"/>
    <w:rsid w:val="00830CE8"/>
    <w:rsid w:val="00830EAD"/>
    <w:rsid w:val="0083151C"/>
    <w:rsid w:val="00831813"/>
    <w:rsid w:val="00831921"/>
    <w:rsid w:val="00831BA7"/>
    <w:rsid w:val="008320ED"/>
    <w:rsid w:val="0083217C"/>
    <w:rsid w:val="00832510"/>
    <w:rsid w:val="00832E1A"/>
    <w:rsid w:val="00832EAF"/>
    <w:rsid w:val="00832F38"/>
    <w:rsid w:val="0083313F"/>
    <w:rsid w:val="008332CA"/>
    <w:rsid w:val="00833A0B"/>
    <w:rsid w:val="00834B57"/>
    <w:rsid w:val="00834C68"/>
    <w:rsid w:val="00835021"/>
    <w:rsid w:val="0083569C"/>
    <w:rsid w:val="00835741"/>
    <w:rsid w:val="00836069"/>
    <w:rsid w:val="00837112"/>
    <w:rsid w:val="00837221"/>
    <w:rsid w:val="00837C15"/>
    <w:rsid w:val="0084024A"/>
    <w:rsid w:val="00841031"/>
    <w:rsid w:val="008415DD"/>
    <w:rsid w:val="00841DA7"/>
    <w:rsid w:val="00842AC1"/>
    <w:rsid w:val="008431C2"/>
    <w:rsid w:val="008433A1"/>
    <w:rsid w:val="008441BC"/>
    <w:rsid w:val="00844F73"/>
    <w:rsid w:val="00844FA5"/>
    <w:rsid w:val="008454FF"/>
    <w:rsid w:val="008458C9"/>
    <w:rsid w:val="008458CD"/>
    <w:rsid w:val="00846C16"/>
    <w:rsid w:val="008500EE"/>
    <w:rsid w:val="008507FA"/>
    <w:rsid w:val="00851D37"/>
    <w:rsid w:val="00852024"/>
    <w:rsid w:val="0085228F"/>
    <w:rsid w:val="008527A4"/>
    <w:rsid w:val="00852C72"/>
    <w:rsid w:val="00852ECA"/>
    <w:rsid w:val="00853875"/>
    <w:rsid w:val="008545FC"/>
    <w:rsid w:val="00854690"/>
    <w:rsid w:val="0085479A"/>
    <w:rsid w:val="00855A2E"/>
    <w:rsid w:val="00855D79"/>
    <w:rsid w:val="00856803"/>
    <w:rsid w:val="00857DE2"/>
    <w:rsid w:val="008602A0"/>
    <w:rsid w:val="00860470"/>
    <w:rsid w:val="00860726"/>
    <w:rsid w:val="008607BC"/>
    <w:rsid w:val="00860AB7"/>
    <w:rsid w:val="00860CB2"/>
    <w:rsid w:val="008613F4"/>
    <w:rsid w:val="008624F9"/>
    <w:rsid w:val="00862A6F"/>
    <w:rsid w:val="00863E99"/>
    <w:rsid w:val="008645C6"/>
    <w:rsid w:val="00864CBB"/>
    <w:rsid w:val="00865C01"/>
    <w:rsid w:val="00866F04"/>
    <w:rsid w:val="008672C9"/>
    <w:rsid w:val="008701C9"/>
    <w:rsid w:val="00870CF0"/>
    <w:rsid w:val="00870EFB"/>
    <w:rsid w:val="00871220"/>
    <w:rsid w:val="0087187E"/>
    <w:rsid w:val="00871A12"/>
    <w:rsid w:val="0087286D"/>
    <w:rsid w:val="00873787"/>
    <w:rsid w:val="00874DDF"/>
    <w:rsid w:val="0087545A"/>
    <w:rsid w:val="00875B66"/>
    <w:rsid w:val="00875CBD"/>
    <w:rsid w:val="00876230"/>
    <w:rsid w:val="008762E0"/>
    <w:rsid w:val="00876ACF"/>
    <w:rsid w:val="00876D69"/>
    <w:rsid w:val="00876E72"/>
    <w:rsid w:val="00876F99"/>
    <w:rsid w:val="00877454"/>
    <w:rsid w:val="0087783D"/>
    <w:rsid w:val="00877D83"/>
    <w:rsid w:val="00880238"/>
    <w:rsid w:val="008805DE"/>
    <w:rsid w:val="008806C2"/>
    <w:rsid w:val="00880A69"/>
    <w:rsid w:val="00880BAD"/>
    <w:rsid w:val="00880D0A"/>
    <w:rsid w:val="008819D4"/>
    <w:rsid w:val="00881C8D"/>
    <w:rsid w:val="00882952"/>
    <w:rsid w:val="00883125"/>
    <w:rsid w:val="00883688"/>
    <w:rsid w:val="00883963"/>
    <w:rsid w:val="00884537"/>
    <w:rsid w:val="00884DFC"/>
    <w:rsid w:val="00885A8C"/>
    <w:rsid w:val="00885E87"/>
    <w:rsid w:val="008860E8"/>
    <w:rsid w:val="00886CCE"/>
    <w:rsid w:val="00886D89"/>
    <w:rsid w:val="00887D22"/>
    <w:rsid w:val="00890467"/>
    <w:rsid w:val="008907AB"/>
    <w:rsid w:val="0089094F"/>
    <w:rsid w:val="00890DA8"/>
    <w:rsid w:val="00890F77"/>
    <w:rsid w:val="00891243"/>
    <w:rsid w:val="00891357"/>
    <w:rsid w:val="00892671"/>
    <w:rsid w:val="008934B1"/>
    <w:rsid w:val="00893854"/>
    <w:rsid w:val="00894039"/>
    <w:rsid w:val="0089497F"/>
    <w:rsid w:val="00894BE1"/>
    <w:rsid w:val="008957A1"/>
    <w:rsid w:val="00895C6E"/>
    <w:rsid w:val="00896501"/>
    <w:rsid w:val="008966EC"/>
    <w:rsid w:val="0089678C"/>
    <w:rsid w:val="008968B9"/>
    <w:rsid w:val="008969A2"/>
    <w:rsid w:val="00896E19"/>
    <w:rsid w:val="0089717C"/>
    <w:rsid w:val="00897182"/>
    <w:rsid w:val="0089735A"/>
    <w:rsid w:val="00897A0E"/>
    <w:rsid w:val="00897D09"/>
    <w:rsid w:val="00897D30"/>
    <w:rsid w:val="008A083E"/>
    <w:rsid w:val="008A0B1C"/>
    <w:rsid w:val="008A0BD8"/>
    <w:rsid w:val="008A0DA5"/>
    <w:rsid w:val="008A101E"/>
    <w:rsid w:val="008A1680"/>
    <w:rsid w:val="008A192F"/>
    <w:rsid w:val="008A24C6"/>
    <w:rsid w:val="008A2E8D"/>
    <w:rsid w:val="008A3164"/>
    <w:rsid w:val="008A32FA"/>
    <w:rsid w:val="008A331B"/>
    <w:rsid w:val="008A3543"/>
    <w:rsid w:val="008A403E"/>
    <w:rsid w:val="008A411B"/>
    <w:rsid w:val="008A448B"/>
    <w:rsid w:val="008A5189"/>
    <w:rsid w:val="008A5CDF"/>
    <w:rsid w:val="008A6389"/>
    <w:rsid w:val="008A69DB"/>
    <w:rsid w:val="008A69E8"/>
    <w:rsid w:val="008A6CC1"/>
    <w:rsid w:val="008A6D15"/>
    <w:rsid w:val="008A6DCF"/>
    <w:rsid w:val="008A7054"/>
    <w:rsid w:val="008A71A1"/>
    <w:rsid w:val="008A787C"/>
    <w:rsid w:val="008A78CF"/>
    <w:rsid w:val="008A7CE0"/>
    <w:rsid w:val="008B064E"/>
    <w:rsid w:val="008B089C"/>
    <w:rsid w:val="008B1540"/>
    <w:rsid w:val="008B16B0"/>
    <w:rsid w:val="008B189D"/>
    <w:rsid w:val="008B1A07"/>
    <w:rsid w:val="008B1C9F"/>
    <w:rsid w:val="008B1CA6"/>
    <w:rsid w:val="008B1DC5"/>
    <w:rsid w:val="008B1DE9"/>
    <w:rsid w:val="008B25FD"/>
    <w:rsid w:val="008B2FA1"/>
    <w:rsid w:val="008B3290"/>
    <w:rsid w:val="008B396F"/>
    <w:rsid w:val="008B3E82"/>
    <w:rsid w:val="008B3EF8"/>
    <w:rsid w:val="008B42CC"/>
    <w:rsid w:val="008B4355"/>
    <w:rsid w:val="008B4541"/>
    <w:rsid w:val="008B4E13"/>
    <w:rsid w:val="008B50F2"/>
    <w:rsid w:val="008B5407"/>
    <w:rsid w:val="008B5D64"/>
    <w:rsid w:val="008B5EA7"/>
    <w:rsid w:val="008B6521"/>
    <w:rsid w:val="008B6BA1"/>
    <w:rsid w:val="008B6DDC"/>
    <w:rsid w:val="008B6FF9"/>
    <w:rsid w:val="008B73BE"/>
    <w:rsid w:val="008B7FEE"/>
    <w:rsid w:val="008C02D3"/>
    <w:rsid w:val="008C06C8"/>
    <w:rsid w:val="008C0807"/>
    <w:rsid w:val="008C0B4A"/>
    <w:rsid w:val="008C0D00"/>
    <w:rsid w:val="008C1341"/>
    <w:rsid w:val="008C17B0"/>
    <w:rsid w:val="008C187F"/>
    <w:rsid w:val="008C18B8"/>
    <w:rsid w:val="008C19D7"/>
    <w:rsid w:val="008C2A1D"/>
    <w:rsid w:val="008C2CB0"/>
    <w:rsid w:val="008C32C3"/>
    <w:rsid w:val="008C3B67"/>
    <w:rsid w:val="008C3CD1"/>
    <w:rsid w:val="008C3EF0"/>
    <w:rsid w:val="008C3FD7"/>
    <w:rsid w:val="008C41D2"/>
    <w:rsid w:val="008C443F"/>
    <w:rsid w:val="008C47D5"/>
    <w:rsid w:val="008C4E47"/>
    <w:rsid w:val="008C500C"/>
    <w:rsid w:val="008C5222"/>
    <w:rsid w:val="008C6274"/>
    <w:rsid w:val="008C685C"/>
    <w:rsid w:val="008C764E"/>
    <w:rsid w:val="008C76BA"/>
    <w:rsid w:val="008D00D9"/>
    <w:rsid w:val="008D01B4"/>
    <w:rsid w:val="008D0506"/>
    <w:rsid w:val="008D0569"/>
    <w:rsid w:val="008D0B6D"/>
    <w:rsid w:val="008D0EE4"/>
    <w:rsid w:val="008D12DF"/>
    <w:rsid w:val="008D1F5D"/>
    <w:rsid w:val="008D2D2C"/>
    <w:rsid w:val="008D2FBE"/>
    <w:rsid w:val="008D3492"/>
    <w:rsid w:val="008D34EB"/>
    <w:rsid w:val="008D3912"/>
    <w:rsid w:val="008D4260"/>
    <w:rsid w:val="008D46E0"/>
    <w:rsid w:val="008D4F16"/>
    <w:rsid w:val="008D51EB"/>
    <w:rsid w:val="008D5C22"/>
    <w:rsid w:val="008D5FD6"/>
    <w:rsid w:val="008D79FF"/>
    <w:rsid w:val="008D7EFC"/>
    <w:rsid w:val="008E00BC"/>
    <w:rsid w:val="008E0513"/>
    <w:rsid w:val="008E0663"/>
    <w:rsid w:val="008E0744"/>
    <w:rsid w:val="008E07A8"/>
    <w:rsid w:val="008E0873"/>
    <w:rsid w:val="008E091F"/>
    <w:rsid w:val="008E0B9A"/>
    <w:rsid w:val="008E1A17"/>
    <w:rsid w:val="008E2A07"/>
    <w:rsid w:val="008E2A15"/>
    <w:rsid w:val="008E3529"/>
    <w:rsid w:val="008E3B21"/>
    <w:rsid w:val="008E3C80"/>
    <w:rsid w:val="008E4208"/>
    <w:rsid w:val="008E47B9"/>
    <w:rsid w:val="008E497A"/>
    <w:rsid w:val="008E4EBF"/>
    <w:rsid w:val="008E534B"/>
    <w:rsid w:val="008E54E1"/>
    <w:rsid w:val="008E5BF1"/>
    <w:rsid w:val="008E5CDA"/>
    <w:rsid w:val="008E61C0"/>
    <w:rsid w:val="008E6621"/>
    <w:rsid w:val="008E6E67"/>
    <w:rsid w:val="008E6F9F"/>
    <w:rsid w:val="008F06ED"/>
    <w:rsid w:val="008F082D"/>
    <w:rsid w:val="008F1EA8"/>
    <w:rsid w:val="008F25F8"/>
    <w:rsid w:val="008F2908"/>
    <w:rsid w:val="008F2AB2"/>
    <w:rsid w:val="008F32DA"/>
    <w:rsid w:val="008F400F"/>
    <w:rsid w:val="008F41E7"/>
    <w:rsid w:val="008F444E"/>
    <w:rsid w:val="008F44EC"/>
    <w:rsid w:val="008F478C"/>
    <w:rsid w:val="008F4CEF"/>
    <w:rsid w:val="008F5262"/>
    <w:rsid w:val="008F5345"/>
    <w:rsid w:val="008F5440"/>
    <w:rsid w:val="008F5889"/>
    <w:rsid w:val="008F5930"/>
    <w:rsid w:val="008F5D81"/>
    <w:rsid w:val="008F67D0"/>
    <w:rsid w:val="008F6B51"/>
    <w:rsid w:val="008F6D30"/>
    <w:rsid w:val="008F7335"/>
    <w:rsid w:val="008F75A9"/>
    <w:rsid w:val="008F7EDE"/>
    <w:rsid w:val="009002A7"/>
    <w:rsid w:val="009003B0"/>
    <w:rsid w:val="009006B4"/>
    <w:rsid w:val="00900E95"/>
    <w:rsid w:val="0090166D"/>
    <w:rsid w:val="009019DF"/>
    <w:rsid w:val="009025AB"/>
    <w:rsid w:val="00902B07"/>
    <w:rsid w:val="00902EC6"/>
    <w:rsid w:val="00903FC1"/>
    <w:rsid w:val="0090429E"/>
    <w:rsid w:val="00905AD5"/>
    <w:rsid w:val="00905B45"/>
    <w:rsid w:val="00905BC8"/>
    <w:rsid w:val="00905F48"/>
    <w:rsid w:val="00906C18"/>
    <w:rsid w:val="00906E53"/>
    <w:rsid w:val="009071F0"/>
    <w:rsid w:val="00910891"/>
    <w:rsid w:val="00910D32"/>
    <w:rsid w:val="00910F95"/>
    <w:rsid w:val="00911600"/>
    <w:rsid w:val="00911A2D"/>
    <w:rsid w:val="00912A50"/>
    <w:rsid w:val="00913562"/>
    <w:rsid w:val="009149C8"/>
    <w:rsid w:val="009151F8"/>
    <w:rsid w:val="00915510"/>
    <w:rsid w:val="0091575D"/>
    <w:rsid w:val="00915BBD"/>
    <w:rsid w:val="009160D8"/>
    <w:rsid w:val="009165DF"/>
    <w:rsid w:val="0091676A"/>
    <w:rsid w:val="00916C42"/>
    <w:rsid w:val="00916D69"/>
    <w:rsid w:val="009179D6"/>
    <w:rsid w:val="00917B10"/>
    <w:rsid w:val="009202D6"/>
    <w:rsid w:val="009209DB"/>
    <w:rsid w:val="00920D86"/>
    <w:rsid w:val="009217FF"/>
    <w:rsid w:val="00921810"/>
    <w:rsid w:val="00921A04"/>
    <w:rsid w:val="00922254"/>
    <w:rsid w:val="009228FA"/>
    <w:rsid w:val="00922AF8"/>
    <w:rsid w:val="00922C25"/>
    <w:rsid w:val="009232A3"/>
    <w:rsid w:val="00923EB6"/>
    <w:rsid w:val="00923F5F"/>
    <w:rsid w:val="00924D0F"/>
    <w:rsid w:val="009251A3"/>
    <w:rsid w:val="009252E2"/>
    <w:rsid w:val="0092593B"/>
    <w:rsid w:val="00925E65"/>
    <w:rsid w:val="00926381"/>
    <w:rsid w:val="00926C1C"/>
    <w:rsid w:val="009274A4"/>
    <w:rsid w:val="009274AD"/>
    <w:rsid w:val="00930647"/>
    <w:rsid w:val="00931DA7"/>
    <w:rsid w:val="00931DF6"/>
    <w:rsid w:val="0093268A"/>
    <w:rsid w:val="00932B2B"/>
    <w:rsid w:val="00932E4A"/>
    <w:rsid w:val="0093379E"/>
    <w:rsid w:val="00933C8B"/>
    <w:rsid w:val="0093426F"/>
    <w:rsid w:val="00935033"/>
    <w:rsid w:val="009353CC"/>
    <w:rsid w:val="00935E74"/>
    <w:rsid w:val="009364BD"/>
    <w:rsid w:val="0093672B"/>
    <w:rsid w:val="00936D88"/>
    <w:rsid w:val="00940BAA"/>
    <w:rsid w:val="009415D9"/>
    <w:rsid w:val="00941720"/>
    <w:rsid w:val="00942103"/>
    <w:rsid w:val="0094379E"/>
    <w:rsid w:val="00943979"/>
    <w:rsid w:val="00943B31"/>
    <w:rsid w:val="00944FFD"/>
    <w:rsid w:val="0094547D"/>
    <w:rsid w:val="009454E2"/>
    <w:rsid w:val="009456DB"/>
    <w:rsid w:val="00945D4C"/>
    <w:rsid w:val="00945F7B"/>
    <w:rsid w:val="0094639C"/>
    <w:rsid w:val="00946943"/>
    <w:rsid w:val="00946A5D"/>
    <w:rsid w:val="00946E31"/>
    <w:rsid w:val="00947096"/>
    <w:rsid w:val="00947603"/>
    <w:rsid w:val="00947E1D"/>
    <w:rsid w:val="0095043F"/>
    <w:rsid w:val="00950A5E"/>
    <w:rsid w:val="00950DC7"/>
    <w:rsid w:val="00950EFF"/>
    <w:rsid w:val="0095113F"/>
    <w:rsid w:val="009519AA"/>
    <w:rsid w:val="00951CAD"/>
    <w:rsid w:val="00951FBA"/>
    <w:rsid w:val="009523CF"/>
    <w:rsid w:val="00952B3C"/>
    <w:rsid w:val="00952DC8"/>
    <w:rsid w:val="00953731"/>
    <w:rsid w:val="00953ED2"/>
    <w:rsid w:val="00953FF4"/>
    <w:rsid w:val="00954798"/>
    <w:rsid w:val="00954E6D"/>
    <w:rsid w:val="00955354"/>
    <w:rsid w:val="00955967"/>
    <w:rsid w:val="009562D9"/>
    <w:rsid w:val="009568FC"/>
    <w:rsid w:val="00956DE6"/>
    <w:rsid w:val="00956DF7"/>
    <w:rsid w:val="0095711A"/>
    <w:rsid w:val="009572BF"/>
    <w:rsid w:val="00957602"/>
    <w:rsid w:val="00957A2D"/>
    <w:rsid w:val="00957B3E"/>
    <w:rsid w:val="00957BEC"/>
    <w:rsid w:val="009600D5"/>
    <w:rsid w:val="009603B6"/>
    <w:rsid w:val="00960BA0"/>
    <w:rsid w:val="00960D47"/>
    <w:rsid w:val="00960FC3"/>
    <w:rsid w:val="009619D5"/>
    <w:rsid w:val="009623E4"/>
    <w:rsid w:val="0096249E"/>
    <w:rsid w:val="00962A52"/>
    <w:rsid w:val="00963904"/>
    <w:rsid w:val="00963B61"/>
    <w:rsid w:val="00964064"/>
    <w:rsid w:val="009649CE"/>
    <w:rsid w:val="00964AEF"/>
    <w:rsid w:val="00966C0F"/>
    <w:rsid w:val="00966E71"/>
    <w:rsid w:val="00967346"/>
    <w:rsid w:val="0097017B"/>
    <w:rsid w:val="009708BA"/>
    <w:rsid w:val="00970A58"/>
    <w:rsid w:val="00970AD0"/>
    <w:rsid w:val="00970BDA"/>
    <w:rsid w:val="00970D90"/>
    <w:rsid w:val="00970E1C"/>
    <w:rsid w:val="00970F5C"/>
    <w:rsid w:val="009712C7"/>
    <w:rsid w:val="00971685"/>
    <w:rsid w:val="00971878"/>
    <w:rsid w:val="00971BB7"/>
    <w:rsid w:val="00971BE1"/>
    <w:rsid w:val="00972850"/>
    <w:rsid w:val="00972C8F"/>
    <w:rsid w:val="00972DD0"/>
    <w:rsid w:val="009734CF"/>
    <w:rsid w:val="00974787"/>
    <w:rsid w:val="00974876"/>
    <w:rsid w:val="009751FA"/>
    <w:rsid w:val="00975340"/>
    <w:rsid w:val="00975AD0"/>
    <w:rsid w:val="009765FB"/>
    <w:rsid w:val="00976AA6"/>
    <w:rsid w:val="00976DAB"/>
    <w:rsid w:val="009777B8"/>
    <w:rsid w:val="00977CD7"/>
    <w:rsid w:val="009802CA"/>
    <w:rsid w:val="009804AA"/>
    <w:rsid w:val="0098217A"/>
    <w:rsid w:val="00982385"/>
    <w:rsid w:val="009832B0"/>
    <w:rsid w:val="00983F73"/>
    <w:rsid w:val="00983FD6"/>
    <w:rsid w:val="009845B2"/>
    <w:rsid w:val="00984776"/>
    <w:rsid w:val="00984DF7"/>
    <w:rsid w:val="00985537"/>
    <w:rsid w:val="0098558E"/>
    <w:rsid w:val="0098576A"/>
    <w:rsid w:val="009867E4"/>
    <w:rsid w:val="009868F0"/>
    <w:rsid w:val="00986DD3"/>
    <w:rsid w:val="00987A18"/>
    <w:rsid w:val="009901AE"/>
    <w:rsid w:val="00991838"/>
    <w:rsid w:val="00994714"/>
    <w:rsid w:val="00994729"/>
    <w:rsid w:val="00994C35"/>
    <w:rsid w:val="00994E40"/>
    <w:rsid w:val="0099518D"/>
    <w:rsid w:val="009956A4"/>
    <w:rsid w:val="0099681A"/>
    <w:rsid w:val="009978BF"/>
    <w:rsid w:val="00997C4A"/>
    <w:rsid w:val="009A020E"/>
    <w:rsid w:val="009A1664"/>
    <w:rsid w:val="009A2464"/>
    <w:rsid w:val="009A2F35"/>
    <w:rsid w:val="009A338C"/>
    <w:rsid w:val="009A482D"/>
    <w:rsid w:val="009A4BCB"/>
    <w:rsid w:val="009A4BE4"/>
    <w:rsid w:val="009A575E"/>
    <w:rsid w:val="009A5CB7"/>
    <w:rsid w:val="009A5F17"/>
    <w:rsid w:val="009A6780"/>
    <w:rsid w:val="009A6F28"/>
    <w:rsid w:val="009A71DD"/>
    <w:rsid w:val="009B0834"/>
    <w:rsid w:val="009B0D0A"/>
    <w:rsid w:val="009B1200"/>
    <w:rsid w:val="009B15AE"/>
    <w:rsid w:val="009B1B64"/>
    <w:rsid w:val="009B22E3"/>
    <w:rsid w:val="009B2741"/>
    <w:rsid w:val="009B286C"/>
    <w:rsid w:val="009B2E9D"/>
    <w:rsid w:val="009B5208"/>
    <w:rsid w:val="009B5265"/>
    <w:rsid w:val="009B52AC"/>
    <w:rsid w:val="009B5793"/>
    <w:rsid w:val="009B5BD8"/>
    <w:rsid w:val="009B7747"/>
    <w:rsid w:val="009B79F1"/>
    <w:rsid w:val="009C0825"/>
    <w:rsid w:val="009C0A6E"/>
    <w:rsid w:val="009C0BED"/>
    <w:rsid w:val="009C0DA6"/>
    <w:rsid w:val="009C1076"/>
    <w:rsid w:val="009C125A"/>
    <w:rsid w:val="009C2278"/>
    <w:rsid w:val="009C291A"/>
    <w:rsid w:val="009C2DAC"/>
    <w:rsid w:val="009C3A0C"/>
    <w:rsid w:val="009C3A2F"/>
    <w:rsid w:val="009C3C27"/>
    <w:rsid w:val="009C3C65"/>
    <w:rsid w:val="009C40A6"/>
    <w:rsid w:val="009C4408"/>
    <w:rsid w:val="009C4BF6"/>
    <w:rsid w:val="009C4D5B"/>
    <w:rsid w:val="009C5767"/>
    <w:rsid w:val="009C6C23"/>
    <w:rsid w:val="009C7362"/>
    <w:rsid w:val="009C797A"/>
    <w:rsid w:val="009C7C34"/>
    <w:rsid w:val="009D0856"/>
    <w:rsid w:val="009D0B1D"/>
    <w:rsid w:val="009D120B"/>
    <w:rsid w:val="009D1423"/>
    <w:rsid w:val="009D1518"/>
    <w:rsid w:val="009D1A83"/>
    <w:rsid w:val="009D1EBE"/>
    <w:rsid w:val="009D2AE8"/>
    <w:rsid w:val="009D3464"/>
    <w:rsid w:val="009D389E"/>
    <w:rsid w:val="009D39EB"/>
    <w:rsid w:val="009D3DF0"/>
    <w:rsid w:val="009D4200"/>
    <w:rsid w:val="009D4671"/>
    <w:rsid w:val="009D4A59"/>
    <w:rsid w:val="009D4C99"/>
    <w:rsid w:val="009D55D4"/>
    <w:rsid w:val="009D5EA3"/>
    <w:rsid w:val="009D615C"/>
    <w:rsid w:val="009D63A2"/>
    <w:rsid w:val="009D66F3"/>
    <w:rsid w:val="009D69F4"/>
    <w:rsid w:val="009D6DD7"/>
    <w:rsid w:val="009D72F6"/>
    <w:rsid w:val="009D7364"/>
    <w:rsid w:val="009D743F"/>
    <w:rsid w:val="009D75E7"/>
    <w:rsid w:val="009D790E"/>
    <w:rsid w:val="009D7ED3"/>
    <w:rsid w:val="009D7F02"/>
    <w:rsid w:val="009D7F62"/>
    <w:rsid w:val="009E06CE"/>
    <w:rsid w:val="009E21DD"/>
    <w:rsid w:val="009E2735"/>
    <w:rsid w:val="009E346A"/>
    <w:rsid w:val="009E3AB2"/>
    <w:rsid w:val="009E3BF4"/>
    <w:rsid w:val="009E43AD"/>
    <w:rsid w:val="009E47CE"/>
    <w:rsid w:val="009E55F1"/>
    <w:rsid w:val="009E630D"/>
    <w:rsid w:val="009E677D"/>
    <w:rsid w:val="009E68EA"/>
    <w:rsid w:val="009E6A2C"/>
    <w:rsid w:val="009E6CEB"/>
    <w:rsid w:val="009E76BF"/>
    <w:rsid w:val="009E782F"/>
    <w:rsid w:val="009F0CF1"/>
    <w:rsid w:val="009F186F"/>
    <w:rsid w:val="009F1A22"/>
    <w:rsid w:val="009F1A34"/>
    <w:rsid w:val="009F1D38"/>
    <w:rsid w:val="009F1DC8"/>
    <w:rsid w:val="009F1FC1"/>
    <w:rsid w:val="009F2010"/>
    <w:rsid w:val="009F2DE9"/>
    <w:rsid w:val="009F316F"/>
    <w:rsid w:val="009F31B6"/>
    <w:rsid w:val="009F377D"/>
    <w:rsid w:val="009F3C3C"/>
    <w:rsid w:val="009F3C96"/>
    <w:rsid w:val="009F3C99"/>
    <w:rsid w:val="009F3F80"/>
    <w:rsid w:val="009F4662"/>
    <w:rsid w:val="009F51DE"/>
    <w:rsid w:val="009F52BF"/>
    <w:rsid w:val="009F5A38"/>
    <w:rsid w:val="009F5B73"/>
    <w:rsid w:val="009F62B1"/>
    <w:rsid w:val="009F682A"/>
    <w:rsid w:val="009F6B13"/>
    <w:rsid w:val="009F6D14"/>
    <w:rsid w:val="009F6EA7"/>
    <w:rsid w:val="009F6EB2"/>
    <w:rsid w:val="009F7FE8"/>
    <w:rsid w:val="00A00E82"/>
    <w:rsid w:val="00A00FE9"/>
    <w:rsid w:val="00A012F5"/>
    <w:rsid w:val="00A01A4B"/>
    <w:rsid w:val="00A01D90"/>
    <w:rsid w:val="00A01EC5"/>
    <w:rsid w:val="00A02243"/>
    <w:rsid w:val="00A0270F"/>
    <w:rsid w:val="00A02F6F"/>
    <w:rsid w:val="00A032A9"/>
    <w:rsid w:val="00A03C71"/>
    <w:rsid w:val="00A03D4C"/>
    <w:rsid w:val="00A04FC9"/>
    <w:rsid w:val="00A0535B"/>
    <w:rsid w:val="00A06518"/>
    <w:rsid w:val="00A06F59"/>
    <w:rsid w:val="00A070F5"/>
    <w:rsid w:val="00A07205"/>
    <w:rsid w:val="00A075FC"/>
    <w:rsid w:val="00A07E0C"/>
    <w:rsid w:val="00A1158F"/>
    <w:rsid w:val="00A11AB6"/>
    <w:rsid w:val="00A12B17"/>
    <w:rsid w:val="00A132A5"/>
    <w:rsid w:val="00A138C2"/>
    <w:rsid w:val="00A13B9F"/>
    <w:rsid w:val="00A13FEF"/>
    <w:rsid w:val="00A157F4"/>
    <w:rsid w:val="00A15C73"/>
    <w:rsid w:val="00A16417"/>
    <w:rsid w:val="00A16F59"/>
    <w:rsid w:val="00A2033C"/>
    <w:rsid w:val="00A20870"/>
    <w:rsid w:val="00A20A86"/>
    <w:rsid w:val="00A2139E"/>
    <w:rsid w:val="00A2168B"/>
    <w:rsid w:val="00A21868"/>
    <w:rsid w:val="00A21AB1"/>
    <w:rsid w:val="00A224F4"/>
    <w:rsid w:val="00A22E34"/>
    <w:rsid w:val="00A232CF"/>
    <w:rsid w:val="00A23DC4"/>
    <w:rsid w:val="00A23F5A"/>
    <w:rsid w:val="00A24A85"/>
    <w:rsid w:val="00A24C1F"/>
    <w:rsid w:val="00A24C3B"/>
    <w:rsid w:val="00A25299"/>
    <w:rsid w:val="00A25557"/>
    <w:rsid w:val="00A25E62"/>
    <w:rsid w:val="00A26C48"/>
    <w:rsid w:val="00A26F38"/>
    <w:rsid w:val="00A27840"/>
    <w:rsid w:val="00A27865"/>
    <w:rsid w:val="00A27A4F"/>
    <w:rsid w:val="00A27D83"/>
    <w:rsid w:val="00A27F07"/>
    <w:rsid w:val="00A3035C"/>
    <w:rsid w:val="00A311C6"/>
    <w:rsid w:val="00A3200F"/>
    <w:rsid w:val="00A32A0E"/>
    <w:rsid w:val="00A32B97"/>
    <w:rsid w:val="00A33510"/>
    <w:rsid w:val="00A33CA9"/>
    <w:rsid w:val="00A3423C"/>
    <w:rsid w:val="00A34556"/>
    <w:rsid w:val="00A35173"/>
    <w:rsid w:val="00A35773"/>
    <w:rsid w:val="00A35BF4"/>
    <w:rsid w:val="00A37068"/>
    <w:rsid w:val="00A37400"/>
    <w:rsid w:val="00A40063"/>
    <w:rsid w:val="00A4029F"/>
    <w:rsid w:val="00A40668"/>
    <w:rsid w:val="00A40A84"/>
    <w:rsid w:val="00A40FBD"/>
    <w:rsid w:val="00A41019"/>
    <w:rsid w:val="00A41258"/>
    <w:rsid w:val="00A41AC9"/>
    <w:rsid w:val="00A42142"/>
    <w:rsid w:val="00A42712"/>
    <w:rsid w:val="00A43EE1"/>
    <w:rsid w:val="00A44172"/>
    <w:rsid w:val="00A44CDD"/>
    <w:rsid w:val="00A4501F"/>
    <w:rsid w:val="00A453E1"/>
    <w:rsid w:val="00A45572"/>
    <w:rsid w:val="00A46195"/>
    <w:rsid w:val="00A464A7"/>
    <w:rsid w:val="00A47B3C"/>
    <w:rsid w:val="00A47D10"/>
    <w:rsid w:val="00A5040D"/>
    <w:rsid w:val="00A512D6"/>
    <w:rsid w:val="00A514A5"/>
    <w:rsid w:val="00A51752"/>
    <w:rsid w:val="00A5176E"/>
    <w:rsid w:val="00A51EA0"/>
    <w:rsid w:val="00A5295D"/>
    <w:rsid w:val="00A52B49"/>
    <w:rsid w:val="00A52E8B"/>
    <w:rsid w:val="00A53A01"/>
    <w:rsid w:val="00A54F2B"/>
    <w:rsid w:val="00A55AC8"/>
    <w:rsid w:val="00A55B39"/>
    <w:rsid w:val="00A56D82"/>
    <w:rsid w:val="00A57177"/>
    <w:rsid w:val="00A573A7"/>
    <w:rsid w:val="00A57715"/>
    <w:rsid w:val="00A609E3"/>
    <w:rsid w:val="00A60E51"/>
    <w:rsid w:val="00A6143C"/>
    <w:rsid w:val="00A61514"/>
    <w:rsid w:val="00A61F39"/>
    <w:rsid w:val="00A6251C"/>
    <w:rsid w:val="00A628ED"/>
    <w:rsid w:val="00A62988"/>
    <w:rsid w:val="00A63556"/>
    <w:rsid w:val="00A63CFD"/>
    <w:rsid w:val="00A6496C"/>
    <w:rsid w:val="00A64B21"/>
    <w:rsid w:val="00A64C2F"/>
    <w:rsid w:val="00A65E24"/>
    <w:rsid w:val="00A664A4"/>
    <w:rsid w:val="00A66B16"/>
    <w:rsid w:val="00A66EC2"/>
    <w:rsid w:val="00A66EDC"/>
    <w:rsid w:val="00A6755B"/>
    <w:rsid w:val="00A6774E"/>
    <w:rsid w:val="00A6782A"/>
    <w:rsid w:val="00A702C5"/>
    <w:rsid w:val="00A707B8"/>
    <w:rsid w:val="00A70DDD"/>
    <w:rsid w:val="00A71234"/>
    <w:rsid w:val="00A71864"/>
    <w:rsid w:val="00A7191D"/>
    <w:rsid w:val="00A71A70"/>
    <w:rsid w:val="00A71BEA"/>
    <w:rsid w:val="00A71EAA"/>
    <w:rsid w:val="00A71FCA"/>
    <w:rsid w:val="00A7238A"/>
    <w:rsid w:val="00A72A70"/>
    <w:rsid w:val="00A73214"/>
    <w:rsid w:val="00A734B4"/>
    <w:rsid w:val="00A735D7"/>
    <w:rsid w:val="00A73ED9"/>
    <w:rsid w:val="00A7403F"/>
    <w:rsid w:val="00A741A1"/>
    <w:rsid w:val="00A74599"/>
    <w:rsid w:val="00A75182"/>
    <w:rsid w:val="00A759FF"/>
    <w:rsid w:val="00A75AF6"/>
    <w:rsid w:val="00A77828"/>
    <w:rsid w:val="00A779FB"/>
    <w:rsid w:val="00A805B5"/>
    <w:rsid w:val="00A809E7"/>
    <w:rsid w:val="00A81AB6"/>
    <w:rsid w:val="00A8299F"/>
    <w:rsid w:val="00A833B1"/>
    <w:rsid w:val="00A83C06"/>
    <w:rsid w:val="00A83E80"/>
    <w:rsid w:val="00A84930"/>
    <w:rsid w:val="00A84D94"/>
    <w:rsid w:val="00A85008"/>
    <w:rsid w:val="00A850B3"/>
    <w:rsid w:val="00A8573C"/>
    <w:rsid w:val="00A85C85"/>
    <w:rsid w:val="00A86ED3"/>
    <w:rsid w:val="00A876BF"/>
    <w:rsid w:val="00A9019F"/>
    <w:rsid w:val="00A90AA8"/>
    <w:rsid w:val="00A90F24"/>
    <w:rsid w:val="00A9149F"/>
    <w:rsid w:val="00A91EDA"/>
    <w:rsid w:val="00A92089"/>
    <w:rsid w:val="00A92A6F"/>
    <w:rsid w:val="00A92A82"/>
    <w:rsid w:val="00A92F59"/>
    <w:rsid w:val="00A9316C"/>
    <w:rsid w:val="00A93512"/>
    <w:rsid w:val="00A94757"/>
    <w:rsid w:val="00A948D0"/>
    <w:rsid w:val="00A95156"/>
    <w:rsid w:val="00A95A83"/>
    <w:rsid w:val="00A96103"/>
    <w:rsid w:val="00A9673E"/>
    <w:rsid w:val="00A969CA"/>
    <w:rsid w:val="00A96BCE"/>
    <w:rsid w:val="00A96FC4"/>
    <w:rsid w:val="00A979C0"/>
    <w:rsid w:val="00A97DC5"/>
    <w:rsid w:val="00AA0145"/>
    <w:rsid w:val="00AA06EB"/>
    <w:rsid w:val="00AA0BCC"/>
    <w:rsid w:val="00AA1580"/>
    <w:rsid w:val="00AA17C7"/>
    <w:rsid w:val="00AA27BE"/>
    <w:rsid w:val="00AA2AFF"/>
    <w:rsid w:val="00AA3BA4"/>
    <w:rsid w:val="00AA421E"/>
    <w:rsid w:val="00AA46A6"/>
    <w:rsid w:val="00AA4CE5"/>
    <w:rsid w:val="00AA54EA"/>
    <w:rsid w:val="00AA588C"/>
    <w:rsid w:val="00AA6795"/>
    <w:rsid w:val="00AA69DD"/>
    <w:rsid w:val="00AA6D2B"/>
    <w:rsid w:val="00AA7D55"/>
    <w:rsid w:val="00AA7D6C"/>
    <w:rsid w:val="00AB049A"/>
    <w:rsid w:val="00AB073F"/>
    <w:rsid w:val="00AB0C6F"/>
    <w:rsid w:val="00AB1E09"/>
    <w:rsid w:val="00AB20FF"/>
    <w:rsid w:val="00AB2162"/>
    <w:rsid w:val="00AB2391"/>
    <w:rsid w:val="00AB2536"/>
    <w:rsid w:val="00AB2BA1"/>
    <w:rsid w:val="00AB2C70"/>
    <w:rsid w:val="00AB3069"/>
    <w:rsid w:val="00AB3720"/>
    <w:rsid w:val="00AB43FC"/>
    <w:rsid w:val="00AB441D"/>
    <w:rsid w:val="00AB458F"/>
    <w:rsid w:val="00AB485B"/>
    <w:rsid w:val="00AB4AB7"/>
    <w:rsid w:val="00AB4C6D"/>
    <w:rsid w:val="00AB59B4"/>
    <w:rsid w:val="00AB6040"/>
    <w:rsid w:val="00AB6386"/>
    <w:rsid w:val="00AB6CF5"/>
    <w:rsid w:val="00AB7130"/>
    <w:rsid w:val="00AB7171"/>
    <w:rsid w:val="00AC00CB"/>
    <w:rsid w:val="00AC010F"/>
    <w:rsid w:val="00AC025B"/>
    <w:rsid w:val="00AC0294"/>
    <w:rsid w:val="00AC0A74"/>
    <w:rsid w:val="00AC1CC1"/>
    <w:rsid w:val="00AC1EDD"/>
    <w:rsid w:val="00AC2BD6"/>
    <w:rsid w:val="00AC35B4"/>
    <w:rsid w:val="00AC3A16"/>
    <w:rsid w:val="00AC4004"/>
    <w:rsid w:val="00AC4297"/>
    <w:rsid w:val="00AC4653"/>
    <w:rsid w:val="00AC46BB"/>
    <w:rsid w:val="00AC479D"/>
    <w:rsid w:val="00AC57AE"/>
    <w:rsid w:val="00AC58CD"/>
    <w:rsid w:val="00AC5A54"/>
    <w:rsid w:val="00AC5E93"/>
    <w:rsid w:val="00AC6368"/>
    <w:rsid w:val="00AC6CDA"/>
    <w:rsid w:val="00AC6D06"/>
    <w:rsid w:val="00AD0357"/>
    <w:rsid w:val="00AD088F"/>
    <w:rsid w:val="00AD0B21"/>
    <w:rsid w:val="00AD0BCE"/>
    <w:rsid w:val="00AD1352"/>
    <w:rsid w:val="00AD1F2C"/>
    <w:rsid w:val="00AD243F"/>
    <w:rsid w:val="00AD28F9"/>
    <w:rsid w:val="00AD2C4E"/>
    <w:rsid w:val="00AD30FD"/>
    <w:rsid w:val="00AD3633"/>
    <w:rsid w:val="00AD36BB"/>
    <w:rsid w:val="00AD3B14"/>
    <w:rsid w:val="00AD3E6B"/>
    <w:rsid w:val="00AD5EDA"/>
    <w:rsid w:val="00AD618F"/>
    <w:rsid w:val="00AD636B"/>
    <w:rsid w:val="00AD652D"/>
    <w:rsid w:val="00AD67B6"/>
    <w:rsid w:val="00AD6FE8"/>
    <w:rsid w:val="00AD72F1"/>
    <w:rsid w:val="00AD781E"/>
    <w:rsid w:val="00AE00C4"/>
    <w:rsid w:val="00AE0675"/>
    <w:rsid w:val="00AE08A0"/>
    <w:rsid w:val="00AE1188"/>
    <w:rsid w:val="00AE1410"/>
    <w:rsid w:val="00AE1D80"/>
    <w:rsid w:val="00AE2C4B"/>
    <w:rsid w:val="00AE2ED0"/>
    <w:rsid w:val="00AE329A"/>
    <w:rsid w:val="00AE3502"/>
    <w:rsid w:val="00AE3E94"/>
    <w:rsid w:val="00AE41DC"/>
    <w:rsid w:val="00AE41E8"/>
    <w:rsid w:val="00AE5341"/>
    <w:rsid w:val="00AE585D"/>
    <w:rsid w:val="00AE629E"/>
    <w:rsid w:val="00AE6479"/>
    <w:rsid w:val="00AE64EE"/>
    <w:rsid w:val="00AE6566"/>
    <w:rsid w:val="00AE6AC2"/>
    <w:rsid w:val="00AE79FC"/>
    <w:rsid w:val="00AE7B38"/>
    <w:rsid w:val="00AF064F"/>
    <w:rsid w:val="00AF0DA4"/>
    <w:rsid w:val="00AF1367"/>
    <w:rsid w:val="00AF1436"/>
    <w:rsid w:val="00AF1E43"/>
    <w:rsid w:val="00AF25DF"/>
    <w:rsid w:val="00AF2793"/>
    <w:rsid w:val="00AF2B88"/>
    <w:rsid w:val="00AF2BBA"/>
    <w:rsid w:val="00AF3A2D"/>
    <w:rsid w:val="00AF3FE0"/>
    <w:rsid w:val="00AF456E"/>
    <w:rsid w:val="00AF4628"/>
    <w:rsid w:val="00AF4C8B"/>
    <w:rsid w:val="00AF4D7B"/>
    <w:rsid w:val="00AF4D9D"/>
    <w:rsid w:val="00AF5781"/>
    <w:rsid w:val="00AF5978"/>
    <w:rsid w:val="00AF5AD6"/>
    <w:rsid w:val="00AF5C00"/>
    <w:rsid w:val="00AF6682"/>
    <w:rsid w:val="00AF698D"/>
    <w:rsid w:val="00AF6C64"/>
    <w:rsid w:val="00AF6F9E"/>
    <w:rsid w:val="00B0007D"/>
    <w:rsid w:val="00B00B9B"/>
    <w:rsid w:val="00B00BD5"/>
    <w:rsid w:val="00B0115B"/>
    <w:rsid w:val="00B017C6"/>
    <w:rsid w:val="00B02204"/>
    <w:rsid w:val="00B02594"/>
    <w:rsid w:val="00B02BE2"/>
    <w:rsid w:val="00B02ECB"/>
    <w:rsid w:val="00B03B5E"/>
    <w:rsid w:val="00B040CA"/>
    <w:rsid w:val="00B049AB"/>
    <w:rsid w:val="00B0530E"/>
    <w:rsid w:val="00B05A7A"/>
    <w:rsid w:val="00B061B5"/>
    <w:rsid w:val="00B06AD8"/>
    <w:rsid w:val="00B0704F"/>
    <w:rsid w:val="00B07B4C"/>
    <w:rsid w:val="00B07EF7"/>
    <w:rsid w:val="00B07F03"/>
    <w:rsid w:val="00B10073"/>
    <w:rsid w:val="00B11741"/>
    <w:rsid w:val="00B11814"/>
    <w:rsid w:val="00B122A1"/>
    <w:rsid w:val="00B12EF8"/>
    <w:rsid w:val="00B13072"/>
    <w:rsid w:val="00B139F2"/>
    <w:rsid w:val="00B13C4C"/>
    <w:rsid w:val="00B140FF"/>
    <w:rsid w:val="00B14805"/>
    <w:rsid w:val="00B1480F"/>
    <w:rsid w:val="00B1522C"/>
    <w:rsid w:val="00B1559E"/>
    <w:rsid w:val="00B16197"/>
    <w:rsid w:val="00B20182"/>
    <w:rsid w:val="00B20ED8"/>
    <w:rsid w:val="00B21245"/>
    <w:rsid w:val="00B219DE"/>
    <w:rsid w:val="00B21E37"/>
    <w:rsid w:val="00B21ED8"/>
    <w:rsid w:val="00B2226E"/>
    <w:rsid w:val="00B22402"/>
    <w:rsid w:val="00B225B8"/>
    <w:rsid w:val="00B22916"/>
    <w:rsid w:val="00B22A0F"/>
    <w:rsid w:val="00B22CA4"/>
    <w:rsid w:val="00B22DB4"/>
    <w:rsid w:val="00B22EF1"/>
    <w:rsid w:val="00B23738"/>
    <w:rsid w:val="00B23C7B"/>
    <w:rsid w:val="00B23CAC"/>
    <w:rsid w:val="00B24B7B"/>
    <w:rsid w:val="00B24CA2"/>
    <w:rsid w:val="00B24EB7"/>
    <w:rsid w:val="00B25462"/>
    <w:rsid w:val="00B2598F"/>
    <w:rsid w:val="00B25A45"/>
    <w:rsid w:val="00B25D14"/>
    <w:rsid w:val="00B261CA"/>
    <w:rsid w:val="00B263C8"/>
    <w:rsid w:val="00B26650"/>
    <w:rsid w:val="00B26BD8"/>
    <w:rsid w:val="00B26D4F"/>
    <w:rsid w:val="00B270FE"/>
    <w:rsid w:val="00B2724C"/>
    <w:rsid w:val="00B27702"/>
    <w:rsid w:val="00B27851"/>
    <w:rsid w:val="00B27BC0"/>
    <w:rsid w:val="00B27DD6"/>
    <w:rsid w:val="00B27F9A"/>
    <w:rsid w:val="00B30829"/>
    <w:rsid w:val="00B30B26"/>
    <w:rsid w:val="00B31030"/>
    <w:rsid w:val="00B3181D"/>
    <w:rsid w:val="00B31A70"/>
    <w:rsid w:val="00B31EA0"/>
    <w:rsid w:val="00B32680"/>
    <w:rsid w:val="00B329F2"/>
    <w:rsid w:val="00B32CB7"/>
    <w:rsid w:val="00B32E28"/>
    <w:rsid w:val="00B3315B"/>
    <w:rsid w:val="00B3364A"/>
    <w:rsid w:val="00B339A6"/>
    <w:rsid w:val="00B34A03"/>
    <w:rsid w:val="00B34A9D"/>
    <w:rsid w:val="00B34BC9"/>
    <w:rsid w:val="00B34F15"/>
    <w:rsid w:val="00B3685D"/>
    <w:rsid w:val="00B368FF"/>
    <w:rsid w:val="00B36B6A"/>
    <w:rsid w:val="00B36BB5"/>
    <w:rsid w:val="00B37940"/>
    <w:rsid w:val="00B40ED1"/>
    <w:rsid w:val="00B41AFE"/>
    <w:rsid w:val="00B41CB6"/>
    <w:rsid w:val="00B4241F"/>
    <w:rsid w:val="00B426F5"/>
    <w:rsid w:val="00B42C7A"/>
    <w:rsid w:val="00B436DC"/>
    <w:rsid w:val="00B43AEF"/>
    <w:rsid w:val="00B43B3F"/>
    <w:rsid w:val="00B44936"/>
    <w:rsid w:val="00B44BD5"/>
    <w:rsid w:val="00B44FCC"/>
    <w:rsid w:val="00B4549F"/>
    <w:rsid w:val="00B45513"/>
    <w:rsid w:val="00B460F4"/>
    <w:rsid w:val="00B46293"/>
    <w:rsid w:val="00B46874"/>
    <w:rsid w:val="00B46EEB"/>
    <w:rsid w:val="00B4742B"/>
    <w:rsid w:val="00B47456"/>
    <w:rsid w:val="00B47A27"/>
    <w:rsid w:val="00B47E48"/>
    <w:rsid w:val="00B50286"/>
    <w:rsid w:val="00B50386"/>
    <w:rsid w:val="00B50FE2"/>
    <w:rsid w:val="00B515AA"/>
    <w:rsid w:val="00B530ED"/>
    <w:rsid w:val="00B53CAF"/>
    <w:rsid w:val="00B54232"/>
    <w:rsid w:val="00B54F32"/>
    <w:rsid w:val="00B5507B"/>
    <w:rsid w:val="00B55374"/>
    <w:rsid w:val="00B5563F"/>
    <w:rsid w:val="00B558CE"/>
    <w:rsid w:val="00B560EB"/>
    <w:rsid w:val="00B56227"/>
    <w:rsid w:val="00B5625F"/>
    <w:rsid w:val="00B567C0"/>
    <w:rsid w:val="00B56A1A"/>
    <w:rsid w:val="00B56AEE"/>
    <w:rsid w:val="00B56F03"/>
    <w:rsid w:val="00B57856"/>
    <w:rsid w:val="00B60947"/>
    <w:rsid w:val="00B60A09"/>
    <w:rsid w:val="00B61E34"/>
    <w:rsid w:val="00B61EAA"/>
    <w:rsid w:val="00B6228E"/>
    <w:rsid w:val="00B626EA"/>
    <w:rsid w:val="00B633FE"/>
    <w:rsid w:val="00B6347E"/>
    <w:rsid w:val="00B64556"/>
    <w:rsid w:val="00B64820"/>
    <w:rsid w:val="00B64DE0"/>
    <w:rsid w:val="00B652C7"/>
    <w:rsid w:val="00B655CE"/>
    <w:rsid w:val="00B6570F"/>
    <w:rsid w:val="00B66000"/>
    <w:rsid w:val="00B6650E"/>
    <w:rsid w:val="00B66FB9"/>
    <w:rsid w:val="00B67200"/>
    <w:rsid w:val="00B67923"/>
    <w:rsid w:val="00B7047B"/>
    <w:rsid w:val="00B706CD"/>
    <w:rsid w:val="00B70CED"/>
    <w:rsid w:val="00B70F67"/>
    <w:rsid w:val="00B71E1A"/>
    <w:rsid w:val="00B7237A"/>
    <w:rsid w:val="00B73637"/>
    <w:rsid w:val="00B739EF"/>
    <w:rsid w:val="00B73CEB"/>
    <w:rsid w:val="00B746DC"/>
    <w:rsid w:val="00B748D9"/>
    <w:rsid w:val="00B765AC"/>
    <w:rsid w:val="00B76619"/>
    <w:rsid w:val="00B767FF"/>
    <w:rsid w:val="00B779A4"/>
    <w:rsid w:val="00B77A2A"/>
    <w:rsid w:val="00B77B1A"/>
    <w:rsid w:val="00B804AE"/>
    <w:rsid w:val="00B80B8A"/>
    <w:rsid w:val="00B80BC2"/>
    <w:rsid w:val="00B81933"/>
    <w:rsid w:val="00B8194C"/>
    <w:rsid w:val="00B81B12"/>
    <w:rsid w:val="00B8249B"/>
    <w:rsid w:val="00B8251B"/>
    <w:rsid w:val="00B82D4C"/>
    <w:rsid w:val="00B82E03"/>
    <w:rsid w:val="00B84612"/>
    <w:rsid w:val="00B846AC"/>
    <w:rsid w:val="00B8514A"/>
    <w:rsid w:val="00B85273"/>
    <w:rsid w:val="00B85442"/>
    <w:rsid w:val="00B85663"/>
    <w:rsid w:val="00B85BB0"/>
    <w:rsid w:val="00B85ECA"/>
    <w:rsid w:val="00B87387"/>
    <w:rsid w:val="00B875F4"/>
    <w:rsid w:val="00B901BA"/>
    <w:rsid w:val="00B917D4"/>
    <w:rsid w:val="00B9190D"/>
    <w:rsid w:val="00B928AF"/>
    <w:rsid w:val="00B92916"/>
    <w:rsid w:val="00B92EE8"/>
    <w:rsid w:val="00B940D1"/>
    <w:rsid w:val="00B94846"/>
    <w:rsid w:val="00B94B6D"/>
    <w:rsid w:val="00B94DC8"/>
    <w:rsid w:val="00B95B4C"/>
    <w:rsid w:val="00B9607E"/>
    <w:rsid w:val="00B96166"/>
    <w:rsid w:val="00B96237"/>
    <w:rsid w:val="00B97045"/>
    <w:rsid w:val="00B9788D"/>
    <w:rsid w:val="00BA0569"/>
    <w:rsid w:val="00BA0640"/>
    <w:rsid w:val="00BA0DA6"/>
    <w:rsid w:val="00BA0FF9"/>
    <w:rsid w:val="00BA237E"/>
    <w:rsid w:val="00BA245D"/>
    <w:rsid w:val="00BA2E7B"/>
    <w:rsid w:val="00BA31CC"/>
    <w:rsid w:val="00BA4167"/>
    <w:rsid w:val="00BA45A9"/>
    <w:rsid w:val="00BA5215"/>
    <w:rsid w:val="00BA5317"/>
    <w:rsid w:val="00BA5DF9"/>
    <w:rsid w:val="00BA5E50"/>
    <w:rsid w:val="00BA5FCF"/>
    <w:rsid w:val="00BA69B1"/>
    <w:rsid w:val="00BA69E4"/>
    <w:rsid w:val="00BA7308"/>
    <w:rsid w:val="00BA77C9"/>
    <w:rsid w:val="00BB02B2"/>
    <w:rsid w:val="00BB0358"/>
    <w:rsid w:val="00BB040D"/>
    <w:rsid w:val="00BB0ABA"/>
    <w:rsid w:val="00BB0C05"/>
    <w:rsid w:val="00BB0E32"/>
    <w:rsid w:val="00BB172D"/>
    <w:rsid w:val="00BB184F"/>
    <w:rsid w:val="00BB1B9A"/>
    <w:rsid w:val="00BB2B2B"/>
    <w:rsid w:val="00BB2D51"/>
    <w:rsid w:val="00BB2E0A"/>
    <w:rsid w:val="00BB337F"/>
    <w:rsid w:val="00BB4419"/>
    <w:rsid w:val="00BB4543"/>
    <w:rsid w:val="00BB4A74"/>
    <w:rsid w:val="00BB4F92"/>
    <w:rsid w:val="00BB59A5"/>
    <w:rsid w:val="00BB5E50"/>
    <w:rsid w:val="00BB60DC"/>
    <w:rsid w:val="00BB6103"/>
    <w:rsid w:val="00BB6D02"/>
    <w:rsid w:val="00BB7240"/>
    <w:rsid w:val="00BB77D0"/>
    <w:rsid w:val="00BB7ACA"/>
    <w:rsid w:val="00BB7C15"/>
    <w:rsid w:val="00BC0829"/>
    <w:rsid w:val="00BC090E"/>
    <w:rsid w:val="00BC1087"/>
    <w:rsid w:val="00BC1452"/>
    <w:rsid w:val="00BC16BD"/>
    <w:rsid w:val="00BC1C31"/>
    <w:rsid w:val="00BC2084"/>
    <w:rsid w:val="00BC26C2"/>
    <w:rsid w:val="00BC3237"/>
    <w:rsid w:val="00BC3EAD"/>
    <w:rsid w:val="00BC436A"/>
    <w:rsid w:val="00BC490B"/>
    <w:rsid w:val="00BC4CB9"/>
    <w:rsid w:val="00BC4F0A"/>
    <w:rsid w:val="00BC5407"/>
    <w:rsid w:val="00BC55B9"/>
    <w:rsid w:val="00BC5720"/>
    <w:rsid w:val="00BC5B3B"/>
    <w:rsid w:val="00BC5EC9"/>
    <w:rsid w:val="00BC737B"/>
    <w:rsid w:val="00BC7D35"/>
    <w:rsid w:val="00BC7E25"/>
    <w:rsid w:val="00BD0195"/>
    <w:rsid w:val="00BD0453"/>
    <w:rsid w:val="00BD0477"/>
    <w:rsid w:val="00BD05C7"/>
    <w:rsid w:val="00BD089B"/>
    <w:rsid w:val="00BD0A7F"/>
    <w:rsid w:val="00BD0C96"/>
    <w:rsid w:val="00BD0E2A"/>
    <w:rsid w:val="00BD13BE"/>
    <w:rsid w:val="00BD19DC"/>
    <w:rsid w:val="00BD1BFF"/>
    <w:rsid w:val="00BD1F35"/>
    <w:rsid w:val="00BD24B8"/>
    <w:rsid w:val="00BD28D2"/>
    <w:rsid w:val="00BD2929"/>
    <w:rsid w:val="00BD303A"/>
    <w:rsid w:val="00BD30C1"/>
    <w:rsid w:val="00BD317D"/>
    <w:rsid w:val="00BD3DE2"/>
    <w:rsid w:val="00BD485F"/>
    <w:rsid w:val="00BD4965"/>
    <w:rsid w:val="00BD4F8A"/>
    <w:rsid w:val="00BD540B"/>
    <w:rsid w:val="00BD5534"/>
    <w:rsid w:val="00BD566B"/>
    <w:rsid w:val="00BD5689"/>
    <w:rsid w:val="00BD5812"/>
    <w:rsid w:val="00BD64AB"/>
    <w:rsid w:val="00BD69DB"/>
    <w:rsid w:val="00BD6A24"/>
    <w:rsid w:val="00BD771C"/>
    <w:rsid w:val="00BD7A5C"/>
    <w:rsid w:val="00BE0C33"/>
    <w:rsid w:val="00BE20A7"/>
    <w:rsid w:val="00BE2520"/>
    <w:rsid w:val="00BE2647"/>
    <w:rsid w:val="00BE2FA7"/>
    <w:rsid w:val="00BE32ED"/>
    <w:rsid w:val="00BE3478"/>
    <w:rsid w:val="00BE3D58"/>
    <w:rsid w:val="00BE416D"/>
    <w:rsid w:val="00BE42FB"/>
    <w:rsid w:val="00BE44A8"/>
    <w:rsid w:val="00BE48BC"/>
    <w:rsid w:val="00BE4B31"/>
    <w:rsid w:val="00BE5654"/>
    <w:rsid w:val="00BE5B5B"/>
    <w:rsid w:val="00BE6307"/>
    <w:rsid w:val="00BE63F9"/>
    <w:rsid w:val="00BE6714"/>
    <w:rsid w:val="00BE7850"/>
    <w:rsid w:val="00BE7CC9"/>
    <w:rsid w:val="00BF0073"/>
    <w:rsid w:val="00BF0896"/>
    <w:rsid w:val="00BF1CA3"/>
    <w:rsid w:val="00BF24E5"/>
    <w:rsid w:val="00BF42C6"/>
    <w:rsid w:val="00BF437E"/>
    <w:rsid w:val="00BF48F5"/>
    <w:rsid w:val="00BF4D78"/>
    <w:rsid w:val="00BF55DD"/>
    <w:rsid w:val="00BF55FF"/>
    <w:rsid w:val="00BF657D"/>
    <w:rsid w:val="00BF7062"/>
    <w:rsid w:val="00BF7713"/>
    <w:rsid w:val="00C0060A"/>
    <w:rsid w:val="00C0078F"/>
    <w:rsid w:val="00C014D0"/>
    <w:rsid w:val="00C0252A"/>
    <w:rsid w:val="00C02A84"/>
    <w:rsid w:val="00C02DE7"/>
    <w:rsid w:val="00C0316C"/>
    <w:rsid w:val="00C0324C"/>
    <w:rsid w:val="00C0385E"/>
    <w:rsid w:val="00C04C89"/>
    <w:rsid w:val="00C05D4C"/>
    <w:rsid w:val="00C06281"/>
    <w:rsid w:val="00C06609"/>
    <w:rsid w:val="00C068AF"/>
    <w:rsid w:val="00C0692E"/>
    <w:rsid w:val="00C06B4E"/>
    <w:rsid w:val="00C06D96"/>
    <w:rsid w:val="00C06F7C"/>
    <w:rsid w:val="00C0714B"/>
    <w:rsid w:val="00C0773C"/>
    <w:rsid w:val="00C0798D"/>
    <w:rsid w:val="00C07CD8"/>
    <w:rsid w:val="00C07E7E"/>
    <w:rsid w:val="00C100A1"/>
    <w:rsid w:val="00C105A3"/>
    <w:rsid w:val="00C10CD0"/>
    <w:rsid w:val="00C111D3"/>
    <w:rsid w:val="00C11937"/>
    <w:rsid w:val="00C1193C"/>
    <w:rsid w:val="00C11A0F"/>
    <w:rsid w:val="00C121C1"/>
    <w:rsid w:val="00C1231D"/>
    <w:rsid w:val="00C12C05"/>
    <w:rsid w:val="00C137CD"/>
    <w:rsid w:val="00C13ED5"/>
    <w:rsid w:val="00C14392"/>
    <w:rsid w:val="00C147D2"/>
    <w:rsid w:val="00C16175"/>
    <w:rsid w:val="00C162DF"/>
    <w:rsid w:val="00C17982"/>
    <w:rsid w:val="00C203B5"/>
    <w:rsid w:val="00C205D1"/>
    <w:rsid w:val="00C20671"/>
    <w:rsid w:val="00C20829"/>
    <w:rsid w:val="00C20857"/>
    <w:rsid w:val="00C20B4C"/>
    <w:rsid w:val="00C20CB2"/>
    <w:rsid w:val="00C20D34"/>
    <w:rsid w:val="00C214DB"/>
    <w:rsid w:val="00C219CB"/>
    <w:rsid w:val="00C21CB4"/>
    <w:rsid w:val="00C22B68"/>
    <w:rsid w:val="00C23C24"/>
    <w:rsid w:val="00C23DEE"/>
    <w:rsid w:val="00C24825"/>
    <w:rsid w:val="00C24A3E"/>
    <w:rsid w:val="00C250D0"/>
    <w:rsid w:val="00C26E2B"/>
    <w:rsid w:val="00C2714F"/>
    <w:rsid w:val="00C2726A"/>
    <w:rsid w:val="00C30DE0"/>
    <w:rsid w:val="00C3156D"/>
    <w:rsid w:val="00C31B70"/>
    <w:rsid w:val="00C32615"/>
    <w:rsid w:val="00C33081"/>
    <w:rsid w:val="00C333FB"/>
    <w:rsid w:val="00C33BED"/>
    <w:rsid w:val="00C33E86"/>
    <w:rsid w:val="00C35041"/>
    <w:rsid w:val="00C36004"/>
    <w:rsid w:val="00C360D7"/>
    <w:rsid w:val="00C36719"/>
    <w:rsid w:val="00C36E7E"/>
    <w:rsid w:val="00C37562"/>
    <w:rsid w:val="00C378D4"/>
    <w:rsid w:val="00C37990"/>
    <w:rsid w:val="00C37A61"/>
    <w:rsid w:val="00C40336"/>
    <w:rsid w:val="00C4060C"/>
    <w:rsid w:val="00C4069D"/>
    <w:rsid w:val="00C40BA2"/>
    <w:rsid w:val="00C4161D"/>
    <w:rsid w:val="00C42906"/>
    <w:rsid w:val="00C4378F"/>
    <w:rsid w:val="00C43978"/>
    <w:rsid w:val="00C43F79"/>
    <w:rsid w:val="00C443D2"/>
    <w:rsid w:val="00C4458F"/>
    <w:rsid w:val="00C44BCF"/>
    <w:rsid w:val="00C453DD"/>
    <w:rsid w:val="00C45AFE"/>
    <w:rsid w:val="00C46282"/>
    <w:rsid w:val="00C462ED"/>
    <w:rsid w:val="00C46900"/>
    <w:rsid w:val="00C46963"/>
    <w:rsid w:val="00C46F5F"/>
    <w:rsid w:val="00C4720E"/>
    <w:rsid w:val="00C47DF6"/>
    <w:rsid w:val="00C50134"/>
    <w:rsid w:val="00C5095D"/>
    <w:rsid w:val="00C511C3"/>
    <w:rsid w:val="00C515CF"/>
    <w:rsid w:val="00C51A7E"/>
    <w:rsid w:val="00C51DA3"/>
    <w:rsid w:val="00C52476"/>
    <w:rsid w:val="00C52FFE"/>
    <w:rsid w:val="00C5309F"/>
    <w:rsid w:val="00C53C61"/>
    <w:rsid w:val="00C53D70"/>
    <w:rsid w:val="00C54094"/>
    <w:rsid w:val="00C55D43"/>
    <w:rsid w:val="00C5621F"/>
    <w:rsid w:val="00C56856"/>
    <w:rsid w:val="00C56EFC"/>
    <w:rsid w:val="00C60771"/>
    <w:rsid w:val="00C61858"/>
    <w:rsid w:val="00C61AB3"/>
    <w:rsid w:val="00C61BAB"/>
    <w:rsid w:val="00C6284B"/>
    <w:rsid w:val="00C62A32"/>
    <w:rsid w:val="00C62EB4"/>
    <w:rsid w:val="00C63297"/>
    <w:rsid w:val="00C6348A"/>
    <w:rsid w:val="00C636CF"/>
    <w:rsid w:val="00C638BE"/>
    <w:rsid w:val="00C639FF"/>
    <w:rsid w:val="00C63FD9"/>
    <w:rsid w:val="00C6532B"/>
    <w:rsid w:val="00C6557F"/>
    <w:rsid w:val="00C65CE7"/>
    <w:rsid w:val="00C65D7E"/>
    <w:rsid w:val="00C6603E"/>
    <w:rsid w:val="00C66066"/>
    <w:rsid w:val="00C674F0"/>
    <w:rsid w:val="00C67662"/>
    <w:rsid w:val="00C67B0C"/>
    <w:rsid w:val="00C70181"/>
    <w:rsid w:val="00C702A8"/>
    <w:rsid w:val="00C7060B"/>
    <w:rsid w:val="00C707FE"/>
    <w:rsid w:val="00C71769"/>
    <w:rsid w:val="00C718A8"/>
    <w:rsid w:val="00C71AAB"/>
    <w:rsid w:val="00C729BB"/>
    <w:rsid w:val="00C73C0A"/>
    <w:rsid w:val="00C74539"/>
    <w:rsid w:val="00C74753"/>
    <w:rsid w:val="00C74AA0"/>
    <w:rsid w:val="00C75156"/>
    <w:rsid w:val="00C76320"/>
    <w:rsid w:val="00C7674E"/>
    <w:rsid w:val="00C76DDE"/>
    <w:rsid w:val="00C800C6"/>
    <w:rsid w:val="00C80907"/>
    <w:rsid w:val="00C810BD"/>
    <w:rsid w:val="00C811CC"/>
    <w:rsid w:val="00C814F0"/>
    <w:rsid w:val="00C81F5F"/>
    <w:rsid w:val="00C829D3"/>
    <w:rsid w:val="00C82D60"/>
    <w:rsid w:val="00C83100"/>
    <w:rsid w:val="00C83AE3"/>
    <w:rsid w:val="00C8422B"/>
    <w:rsid w:val="00C84343"/>
    <w:rsid w:val="00C843CC"/>
    <w:rsid w:val="00C848D5"/>
    <w:rsid w:val="00C84C0D"/>
    <w:rsid w:val="00C85753"/>
    <w:rsid w:val="00C85B2C"/>
    <w:rsid w:val="00C85C1D"/>
    <w:rsid w:val="00C85F9F"/>
    <w:rsid w:val="00C86100"/>
    <w:rsid w:val="00C86D9E"/>
    <w:rsid w:val="00C87342"/>
    <w:rsid w:val="00C87E06"/>
    <w:rsid w:val="00C9025B"/>
    <w:rsid w:val="00C9026A"/>
    <w:rsid w:val="00C90F9F"/>
    <w:rsid w:val="00C9126A"/>
    <w:rsid w:val="00C918B3"/>
    <w:rsid w:val="00C91D65"/>
    <w:rsid w:val="00C91EDB"/>
    <w:rsid w:val="00C92ACF"/>
    <w:rsid w:val="00C92E97"/>
    <w:rsid w:val="00C9342C"/>
    <w:rsid w:val="00C93F2A"/>
    <w:rsid w:val="00C93F36"/>
    <w:rsid w:val="00C94241"/>
    <w:rsid w:val="00C94BBA"/>
    <w:rsid w:val="00C94C9F"/>
    <w:rsid w:val="00C94F84"/>
    <w:rsid w:val="00C95779"/>
    <w:rsid w:val="00C95874"/>
    <w:rsid w:val="00C967F1"/>
    <w:rsid w:val="00C968AC"/>
    <w:rsid w:val="00C97301"/>
    <w:rsid w:val="00C97F04"/>
    <w:rsid w:val="00CA0B0C"/>
    <w:rsid w:val="00CA1551"/>
    <w:rsid w:val="00CA26A9"/>
    <w:rsid w:val="00CA26B3"/>
    <w:rsid w:val="00CA27BB"/>
    <w:rsid w:val="00CA2976"/>
    <w:rsid w:val="00CA368A"/>
    <w:rsid w:val="00CA3F6E"/>
    <w:rsid w:val="00CA3F8A"/>
    <w:rsid w:val="00CA3FB7"/>
    <w:rsid w:val="00CA46A8"/>
    <w:rsid w:val="00CA522F"/>
    <w:rsid w:val="00CA55C1"/>
    <w:rsid w:val="00CA5E2A"/>
    <w:rsid w:val="00CA6051"/>
    <w:rsid w:val="00CA618E"/>
    <w:rsid w:val="00CA7420"/>
    <w:rsid w:val="00CA7448"/>
    <w:rsid w:val="00CA75D5"/>
    <w:rsid w:val="00CA7C5C"/>
    <w:rsid w:val="00CB0065"/>
    <w:rsid w:val="00CB01EB"/>
    <w:rsid w:val="00CB0831"/>
    <w:rsid w:val="00CB1096"/>
    <w:rsid w:val="00CB1183"/>
    <w:rsid w:val="00CB13D3"/>
    <w:rsid w:val="00CB147C"/>
    <w:rsid w:val="00CB21C4"/>
    <w:rsid w:val="00CB29FC"/>
    <w:rsid w:val="00CB2A69"/>
    <w:rsid w:val="00CB3020"/>
    <w:rsid w:val="00CB3068"/>
    <w:rsid w:val="00CB3428"/>
    <w:rsid w:val="00CB3456"/>
    <w:rsid w:val="00CB4409"/>
    <w:rsid w:val="00CB440E"/>
    <w:rsid w:val="00CB540B"/>
    <w:rsid w:val="00CB5D35"/>
    <w:rsid w:val="00CB6488"/>
    <w:rsid w:val="00CB675E"/>
    <w:rsid w:val="00CB7802"/>
    <w:rsid w:val="00CB7A07"/>
    <w:rsid w:val="00CC00F9"/>
    <w:rsid w:val="00CC0169"/>
    <w:rsid w:val="00CC0370"/>
    <w:rsid w:val="00CC0659"/>
    <w:rsid w:val="00CC110F"/>
    <w:rsid w:val="00CC1149"/>
    <w:rsid w:val="00CC22F4"/>
    <w:rsid w:val="00CC2816"/>
    <w:rsid w:val="00CC45AF"/>
    <w:rsid w:val="00CC4B78"/>
    <w:rsid w:val="00CC4BB6"/>
    <w:rsid w:val="00CC53EF"/>
    <w:rsid w:val="00CC54FD"/>
    <w:rsid w:val="00CC56A4"/>
    <w:rsid w:val="00CC58A9"/>
    <w:rsid w:val="00CC6058"/>
    <w:rsid w:val="00CC6BC5"/>
    <w:rsid w:val="00CD0435"/>
    <w:rsid w:val="00CD0FCF"/>
    <w:rsid w:val="00CD18E0"/>
    <w:rsid w:val="00CD289E"/>
    <w:rsid w:val="00CD2F75"/>
    <w:rsid w:val="00CD3129"/>
    <w:rsid w:val="00CD33D8"/>
    <w:rsid w:val="00CD36B9"/>
    <w:rsid w:val="00CD3A75"/>
    <w:rsid w:val="00CD44A8"/>
    <w:rsid w:val="00CD4AAB"/>
    <w:rsid w:val="00CD6D43"/>
    <w:rsid w:val="00CD7690"/>
    <w:rsid w:val="00CD7884"/>
    <w:rsid w:val="00CE017B"/>
    <w:rsid w:val="00CE0767"/>
    <w:rsid w:val="00CE110F"/>
    <w:rsid w:val="00CE191D"/>
    <w:rsid w:val="00CE1A84"/>
    <w:rsid w:val="00CE1FEE"/>
    <w:rsid w:val="00CE2306"/>
    <w:rsid w:val="00CE2D02"/>
    <w:rsid w:val="00CE31A6"/>
    <w:rsid w:val="00CE3278"/>
    <w:rsid w:val="00CE3484"/>
    <w:rsid w:val="00CE3B1E"/>
    <w:rsid w:val="00CE3E59"/>
    <w:rsid w:val="00CE497D"/>
    <w:rsid w:val="00CE4ABA"/>
    <w:rsid w:val="00CE5955"/>
    <w:rsid w:val="00CE5B77"/>
    <w:rsid w:val="00CE62B7"/>
    <w:rsid w:val="00CE63D2"/>
    <w:rsid w:val="00CE694D"/>
    <w:rsid w:val="00CE7028"/>
    <w:rsid w:val="00CE7B18"/>
    <w:rsid w:val="00CE7BF3"/>
    <w:rsid w:val="00CF00EC"/>
    <w:rsid w:val="00CF0278"/>
    <w:rsid w:val="00CF0E1E"/>
    <w:rsid w:val="00CF1820"/>
    <w:rsid w:val="00CF1A2D"/>
    <w:rsid w:val="00CF1BC0"/>
    <w:rsid w:val="00CF1C39"/>
    <w:rsid w:val="00CF2042"/>
    <w:rsid w:val="00CF2202"/>
    <w:rsid w:val="00CF2591"/>
    <w:rsid w:val="00CF2857"/>
    <w:rsid w:val="00CF2860"/>
    <w:rsid w:val="00CF2A94"/>
    <w:rsid w:val="00CF2F27"/>
    <w:rsid w:val="00CF353D"/>
    <w:rsid w:val="00CF4240"/>
    <w:rsid w:val="00CF4666"/>
    <w:rsid w:val="00CF5039"/>
    <w:rsid w:val="00CF57AE"/>
    <w:rsid w:val="00CF5C81"/>
    <w:rsid w:val="00CF5EED"/>
    <w:rsid w:val="00CF5F1E"/>
    <w:rsid w:val="00CF6688"/>
    <w:rsid w:val="00CF6DF6"/>
    <w:rsid w:val="00CF6F34"/>
    <w:rsid w:val="00CF7679"/>
    <w:rsid w:val="00CF7F5C"/>
    <w:rsid w:val="00D00731"/>
    <w:rsid w:val="00D00844"/>
    <w:rsid w:val="00D02AF7"/>
    <w:rsid w:val="00D02E3E"/>
    <w:rsid w:val="00D02ECD"/>
    <w:rsid w:val="00D033D7"/>
    <w:rsid w:val="00D039BD"/>
    <w:rsid w:val="00D04691"/>
    <w:rsid w:val="00D04BB3"/>
    <w:rsid w:val="00D05DD6"/>
    <w:rsid w:val="00D0659B"/>
    <w:rsid w:val="00D06E32"/>
    <w:rsid w:val="00D0740A"/>
    <w:rsid w:val="00D075B4"/>
    <w:rsid w:val="00D0767B"/>
    <w:rsid w:val="00D07E5D"/>
    <w:rsid w:val="00D106E6"/>
    <w:rsid w:val="00D10855"/>
    <w:rsid w:val="00D118DD"/>
    <w:rsid w:val="00D1210C"/>
    <w:rsid w:val="00D12EEE"/>
    <w:rsid w:val="00D132D2"/>
    <w:rsid w:val="00D1371C"/>
    <w:rsid w:val="00D14582"/>
    <w:rsid w:val="00D148BB"/>
    <w:rsid w:val="00D15962"/>
    <w:rsid w:val="00D15974"/>
    <w:rsid w:val="00D16387"/>
    <w:rsid w:val="00D163F7"/>
    <w:rsid w:val="00D1644E"/>
    <w:rsid w:val="00D16657"/>
    <w:rsid w:val="00D17183"/>
    <w:rsid w:val="00D17707"/>
    <w:rsid w:val="00D1797D"/>
    <w:rsid w:val="00D2013D"/>
    <w:rsid w:val="00D203B1"/>
    <w:rsid w:val="00D21048"/>
    <w:rsid w:val="00D210F6"/>
    <w:rsid w:val="00D216D2"/>
    <w:rsid w:val="00D21EB3"/>
    <w:rsid w:val="00D2238C"/>
    <w:rsid w:val="00D22A1E"/>
    <w:rsid w:val="00D231A9"/>
    <w:rsid w:val="00D23A24"/>
    <w:rsid w:val="00D23E60"/>
    <w:rsid w:val="00D245A8"/>
    <w:rsid w:val="00D245B0"/>
    <w:rsid w:val="00D24628"/>
    <w:rsid w:val="00D27305"/>
    <w:rsid w:val="00D27980"/>
    <w:rsid w:val="00D303B4"/>
    <w:rsid w:val="00D30AD9"/>
    <w:rsid w:val="00D30E45"/>
    <w:rsid w:val="00D311A8"/>
    <w:rsid w:val="00D314FE"/>
    <w:rsid w:val="00D31992"/>
    <w:rsid w:val="00D32652"/>
    <w:rsid w:val="00D32B2D"/>
    <w:rsid w:val="00D32C57"/>
    <w:rsid w:val="00D32DAA"/>
    <w:rsid w:val="00D32EDE"/>
    <w:rsid w:val="00D3332C"/>
    <w:rsid w:val="00D33809"/>
    <w:rsid w:val="00D33C04"/>
    <w:rsid w:val="00D3451E"/>
    <w:rsid w:val="00D34BED"/>
    <w:rsid w:val="00D34C70"/>
    <w:rsid w:val="00D360D6"/>
    <w:rsid w:val="00D3722B"/>
    <w:rsid w:val="00D376CC"/>
    <w:rsid w:val="00D37793"/>
    <w:rsid w:val="00D37B98"/>
    <w:rsid w:val="00D40646"/>
    <w:rsid w:val="00D409A5"/>
    <w:rsid w:val="00D40CEF"/>
    <w:rsid w:val="00D40D56"/>
    <w:rsid w:val="00D414B0"/>
    <w:rsid w:val="00D417AA"/>
    <w:rsid w:val="00D41F01"/>
    <w:rsid w:val="00D42271"/>
    <w:rsid w:val="00D4250C"/>
    <w:rsid w:val="00D433A1"/>
    <w:rsid w:val="00D44166"/>
    <w:rsid w:val="00D44BEB"/>
    <w:rsid w:val="00D44D59"/>
    <w:rsid w:val="00D450D7"/>
    <w:rsid w:val="00D4594C"/>
    <w:rsid w:val="00D45B80"/>
    <w:rsid w:val="00D45BAC"/>
    <w:rsid w:val="00D46836"/>
    <w:rsid w:val="00D46A7C"/>
    <w:rsid w:val="00D473DD"/>
    <w:rsid w:val="00D47569"/>
    <w:rsid w:val="00D47585"/>
    <w:rsid w:val="00D47E50"/>
    <w:rsid w:val="00D47FF6"/>
    <w:rsid w:val="00D51F59"/>
    <w:rsid w:val="00D524D9"/>
    <w:rsid w:val="00D52693"/>
    <w:rsid w:val="00D528EB"/>
    <w:rsid w:val="00D52921"/>
    <w:rsid w:val="00D52CFC"/>
    <w:rsid w:val="00D52EC3"/>
    <w:rsid w:val="00D533CF"/>
    <w:rsid w:val="00D53C48"/>
    <w:rsid w:val="00D54D45"/>
    <w:rsid w:val="00D5534D"/>
    <w:rsid w:val="00D558CA"/>
    <w:rsid w:val="00D55DD7"/>
    <w:rsid w:val="00D56058"/>
    <w:rsid w:val="00D56492"/>
    <w:rsid w:val="00D5692C"/>
    <w:rsid w:val="00D56B1B"/>
    <w:rsid w:val="00D56EE3"/>
    <w:rsid w:val="00D57178"/>
    <w:rsid w:val="00D57347"/>
    <w:rsid w:val="00D57500"/>
    <w:rsid w:val="00D57DA4"/>
    <w:rsid w:val="00D57E3A"/>
    <w:rsid w:val="00D60111"/>
    <w:rsid w:val="00D60619"/>
    <w:rsid w:val="00D60A0D"/>
    <w:rsid w:val="00D60DA9"/>
    <w:rsid w:val="00D614F0"/>
    <w:rsid w:val="00D61648"/>
    <w:rsid w:val="00D62255"/>
    <w:rsid w:val="00D62C39"/>
    <w:rsid w:val="00D634A2"/>
    <w:rsid w:val="00D635F8"/>
    <w:rsid w:val="00D636FB"/>
    <w:rsid w:val="00D63788"/>
    <w:rsid w:val="00D64008"/>
    <w:rsid w:val="00D64021"/>
    <w:rsid w:val="00D64DBC"/>
    <w:rsid w:val="00D6551F"/>
    <w:rsid w:val="00D65977"/>
    <w:rsid w:val="00D65E3E"/>
    <w:rsid w:val="00D66512"/>
    <w:rsid w:val="00D66A62"/>
    <w:rsid w:val="00D6733E"/>
    <w:rsid w:val="00D67683"/>
    <w:rsid w:val="00D677A0"/>
    <w:rsid w:val="00D67D2B"/>
    <w:rsid w:val="00D7088C"/>
    <w:rsid w:val="00D70970"/>
    <w:rsid w:val="00D712B9"/>
    <w:rsid w:val="00D71448"/>
    <w:rsid w:val="00D71632"/>
    <w:rsid w:val="00D71883"/>
    <w:rsid w:val="00D7241B"/>
    <w:rsid w:val="00D728B2"/>
    <w:rsid w:val="00D7339D"/>
    <w:rsid w:val="00D74B16"/>
    <w:rsid w:val="00D7527B"/>
    <w:rsid w:val="00D7551A"/>
    <w:rsid w:val="00D75DD6"/>
    <w:rsid w:val="00D75E82"/>
    <w:rsid w:val="00D76247"/>
    <w:rsid w:val="00D76BFE"/>
    <w:rsid w:val="00D776EE"/>
    <w:rsid w:val="00D7774A"/>
    <w:rsid w:val="00D77933"/>
    <w:rsid w:val="00D77AD3"/>
    <w:rsid w:val="00D77CB9"/>
    <w:rsid w:val="00D8011B"/>
    <w:rsid w:val="00D80A4A"/>
    <w:rsid w:val="00D80F3A"/>
    <w:rsid w:val="00D80F9B"/>
    <w:rsid w:val="00D817DC"/>
    <w:rsid w:val="00D82771"/>
    <w:rsid w:val="00D82994"/>
    <w:rsid w:val="00D82BA3"/>
    <w:rsid w:val="00D8347F"/>
    <w:rsid w:val="00D83730"/>
    <w:rsid w:val="00D83A3F"/>
    <w:rsid w:val="00D8408E"/>
    <w:rsid w:val="00D84183"/>
    <w:rsid w:val="00D84959"/>
    <w:rsid w:val="00D850A3"/>
    <w:rsid w:val="00D852BD"/>
    <w:rsid w:val="00D859C6"/>
    <w:rsid w:val="00D85C37"/>
    <w:rsid w:val="00D85E60"/>
    <w:rsid w:val="00D864EE"/>
    <w:rsid w:val="00D86864"/>
    <w:rsid w:val="00D869E3"/>
    <w:rsid w:val="00D86D2A"/>
    <w:rsid w:val="00D870A9"/>
    <w:rsid w:val="00D902A7"/>
    <w:rsid w:val="00D90302"/>
    <w:rsid w:val="00D90396"/>
    <w:rsid w:val="00D90616"/>
    <w:rsid w:val="00D9082D"/>
    <w:rsid w:val="00D90CC6"/>
    <w:rsid w:val="00D90E9E"/>
    <w:rsid w:val="00D90EDD"/>
    <w:rsid w:val="00D90FBE"/>
    <w:rsid w:val="00D917EE"/>
    <w:rsid w:val="00D91B96"/>
    <w:rsid w:val="00D92D46"/>
    <w:rsid w:val="00D9304E"/>
    <w:rsid w:val="00D934A5"/>
    <w:rsid w:val="00D935AF"/>
    <w:rsid w:val="00D935BD"/>
    <w:rsid w:val="00D939F5"/>
    <w:rsid w:val="00D93AD1"/>
    <w:rsid w:val="00D93DB1"/>
    <w:rsid w:val="00D93FA8"/>
    <w:rsid w:val="00D9405D"/>
    <w:rsid w:val="00D94079"/>
    <w:rsid w:val="00D94731"/>
    <w:rsid w:val="00D948D2"/>
    <w:rsid w:val="00D948DB"/>
    <w:rsid w:val="00D94D13"/>
    <w:rsid w:val="00D95C83"/>
    <w:rsid w:val="00D97007"/>
    <w:rsid w:val="00D97868"/>
    <w:rsid w:val="00DA0704"/>
    <w:rsid w:val="00DA0AE8"/>
    <w:rsid w:val="00DA128A"/>
    <w:rsid w:val="00DA1459"/>
    <w:rsid w:val="00DA174B"/>
    <w:rsid w:val="00DA19AE"/>
    <w:rsid w:val="00DA219B"/>
    <w:rsid w:val="00DA25AC"/>
    <w:rsid w:val="00DA2C92"/>
    <w:rsid w:val="00DA3F46"/>
    <w:rsid w:val="00DA52E1"/>
    <w:rsid w:val="00DA5A38"/>
    <w:rsid w:val="00DA5AC6"/>
    <w:rsid w:val="00DA5AD1"/>
    <w:rsid w:val="00DA5AE6"/>
    <w:rsid w:val="00DA5B30"/>
    <w:rsid w:val="00DA5F37"/>
    <w:rsid w:val="00DA62EA"/>
    <w:rsid w:val="00DA659A"/>
    <w:rsid w:val="00DA661C"/>
    <w:rsid w:val="00DA67C5"/>
    <w:rsid w:val="00DA70BC"/>
    <w:rsid w:val="00DA7A47"/>
    <w:rsid w:val="00DB0178"/>
    <w:rsid w:val="00DB01D2"/>
    <w:rsid w:val="00DB07F6"/>
    <w:rsid w:val="00DB1139"/>
    <w:rsid w:val="00DB1AB1"/>
    <w:rsid w:val="00DB234D"/>
    <w:rsid w:val="00DB2449"/>
    <w:rsid w:val="00DB2462"/>
    <w:rsid w:val="00DB2698"/>
    <w:rsid w:val="00DB2F56"/>
    <w:rsid w:val="00DB4289"/>
    <w:rsid w:val="00DB432E"/>
    <w:rsid w:val="00DB4476"/>
    <w:rsid w:val="00DB4565"/>
    <w:rsid w:val="00DB48C8"/>
    <w:rsid w:val="00DB48F4"/>
    <w:rsid w:val="00DB49CE"/>
    <w:rsid w:val="00DB4A0F"/>
    <w:rsid w:val="00DB5B8D"/>
    <w:rsid w:val="00DB6449"/>
    <w:rsid w:val="00DB65F3"/>
    <w:rsid w:val="00DB6780"/>
    <w:rsid w:val="00DB6BC7"/>
    <w:rsid w:val="00DB7101"/>
    <w:rsid w:val="00DB77BB"/>
    <w:rsid w:val="00DB7F1E"/>
    <w:rsid w:val="00DB7F55"/>
    <w:rsid w:val="00DC0244"/>
    <w:rsid w:val="00DC0413"/>
    <w:rsid w:val="00DC0498"/>
    <w:rsid w:val="00DC0D2F"/>
    <w:rsid w:val="00DC1951"/>
    <w:rsid w:val="00DC1C49"/>
    <w:rsid w:val="00DC1DAB"/>
    <w:rsid w:val="00DC2033"/>
    <w:rsid w:val="00DC2922"/>
    <w:rsid w:val="00DC2F20"/>
    <w:rsid w:val="00DC35F0"/>
    <w:rsid w:val="00DC3EB7"/>
    <w:rsid w:val="00DC42FE"/>
    <w:rsid w:val="00DC4420"/>
    <w:rsid w:val="00DC508D"/>
    <w:rsid w:val="00DC54D7"/>
    <w:rsid w:val="00DC5612"/>
    <w:rsid w:val="00DC671C"/>
    <w:rsid w:val="00DC6798"/>
    <w:rsid w:val="00DC699D"/>
    <w:rsid w:val="00DC7B80"/>
    <w:rsid w:val="00DD0977"/>
    <w:rsid w:val="00DD2ED1"/>
    <w:rsid w:val="00DD305F"/>
    <w:rsid w:val="00DD30DB"/>
    <w:rsid w:val="00DD361F"/>
    <w:rsid w:val="00DD3783"/>
    <w:rsid w:val="00DD3A3F"/>
    <w:rsid w:val="00DD3ABF"/>
    <w:rsid w:val="00DD4115"/>
    <w:rsid w:val="00DD4518"/>
    <w:rsid w:val="00DD4787"/>
    <w:rsid w:val="00DD4C7C"/>
    <w:rsid w:val="00DD4FB9"/>
    <w:rsid w:val="00DD5243"/>
    <w:rsid w:val="00DD5458"/>
    <w:rsid w:val="00DD56F1"/>
    <w:rsid w:val="00DD5EB6"/>
    <w:rsid w:val="00DD6E62"/>
    <w:rsid w:val="00DD740F"/>
    <w:rsid w:val="00DE0968"/>
    <w:rsid w:val="00DE0C00"/>
    <w:rsid w:val="00DE1892"/>
    <w:rsid w:val="00DE1DF7"/>
    <w:rsid w:val="00DE2354"/>
    <w:rsid w:val="00DE2C76"/>
    <w:rsid w:val="00DE3001"/>
    <w:rsid w:val="00DE3536"/>
    <w:rsid w:val="00DE37A7"/>
    <w:rsid w:val="00DE37F7"/>
    <w:rsid w:val="00DE445E"/>
    <w:rsid w:val="00DE4DC7"/>
    <w:rsid w:val="00DE5AD4"/>
    <w:rsid w:val="00DE60CC"/>
    <w:rsid w:val="00DE6626"/>
    <w:rsid w:val="00DE67D8"/>
    <w:rsid w:val="00DE6B44"/>
    <w:rsid w:val="00DE769C"/>
    <w:rsid w:val="00DE778A"/>
    <w:rsid w:val="00DE7892"/>
    <w:rsid w:val="00DF01AF"/>
    <w:rsid w:val="00DF0314"/>
    <w:rsid w:val="00DF05B0"/>
    <w:rsid w:val="00DF0988"/>
    <w:rsid w:val="00DF1009"/>
    <w:rsid w:val="00DF1765"/>
    <w:rsid w:val="00DF1BDC"/>
    <w:rsid w:val="00DF1F62"/>
    <w:rsid w:val="00DF2283"/>
    <w:rsid w:val="00DF2799"/>
    <w:rsid w:val="00DF2D29"/>
    <w:rsid w:val="00DF312E"/>
    <w:rsid w:val="00DF332D"/>
    <w:rsid w:val="00DF39D9"/>
    <w:rsid w:val="00DF4145"/>
    <w:rsid w:val="00DF424C"/>
    <w:rsid w:val="00DF4457"/>
    <w:rsid w:val="00DF44EA"/>
    <w:rsid w:val="00DF4580"/>
    <w:rsid w:val="00DF4CDE"/>
    <w:rsid w:val="00DF4DE7"/>
    <w:rsid w:val="00DF5B43"/>
    <w:rsid w:val="00DF5E6D"/>
    <w:rsid w:val="00DF61A2"/>
    <w:rsid w:val="00DF61D4"/>
    <w:rsid w:val="00DF629E"/>
    <w:rsid w:val="00DF6FE9"/>
    <w:rsid w:val="00DF78C2"/>
    <w:rsid w:val="00DF7D49"/>
    <w:rsid w:val="00DF7DFB"/>
    <w:rsid w:val="00E004D9"/>
    <w:rsid w:val="00E0078D"/>
    <w:rsid w:val="00E00A51"/>
    <w:rsid w:val="00E026E8"/>
    <w:rsid w:val="00E02C84"/>
    <w:rsid w:val="00E037D2"/>
    <w:rsid w:val="00E03CD7"/>
    <w:rsid w:val="00E03DC5"/>
    <w:rsid w:val="00E0418D"/>
    <w:rsid w:val="00E041E4"/>
    <w:rsid w:val="00E04413"/>
    <w:rsid w:val="00E04739"/>
    <w:rsid w:val="00E05ACF"/>
    <w:rsid w:val="00E05F63"/>
    <w:rsid w:val="00E05FE9"/>
    <w:rsid w:val="00E063BD"/>
    <w:rsid w:val="00E068BF"/>
    <w:rsid w:val="00E07427"/>
    <w:rsid w:val="00E077E2"/>
    <w:rsid w:val="00E07D99"/>
    <w:rsid w:val="00E10EB1"/>
    <w:rsid w:val="00E122D0"/>
    <w:rsid w:val="00E12462"/>
    <w:rsid w:val="00E124C2"/>
    <w:rsid w:val="00E12970"/>
    <w:rsid w:val="00E129B3"/>
    <w:rsid w:val="00E133D2"/>
    <w:rsid w:val="00E1393A"/>
    <w:rsid w:val="00E13CF5"/>
    <w:rsid w:val="00E13E53"/>
    <w:rsid w:val="00E14766"/>
    <w:rsid w:val="00E1478C"/>
    <w:rsid w:val="00E148D8"/>
    <w:rsid w:val="00E14962"/>
    <w:rsid w:val="00E14B79"/>
    <w:rsid w:val="00E16A4F"/>
    <w:rsid w:val="00E16F69"/>
    <w:rsid w:val="00E1735F"/>
    <w:rsid w:val="00E17572"/>
    <w:rsid w:val="00E1781D"/>
    <w:rsid w:val="00E1788E"/>
    <w:rsid w:val="00E20712"/>
    <w:rsid w:val="00E20BF7"/>
    <w:rsid w:val="00E212FD"/>
    <w:rsid w:val="00E216B7"/>
    <w:rsid w:val="00E21B61"/>
    <w:rsid w:val="00E21B81"/>
    <w:rsid w:val="00E21BEC"/>
    <w:rsid w:val="00E22596"/>
    <w:rsid w:val="00E23003"/>
    <w:rsid w:val="00E2308A"/>
    <w:rsid w:val="00E230E4"/>
    <w:rsid w:val="00E23DD8"/>
    <w:rsid w:val="00E250EA"/>
    <w:rsid w:val="00E25EA7"/>
    <w:rsid w:val="00E268CC"/>
    <w:rsid w:val="00E3008B"/>
    <w:rsid w:val="00E30B3A"/>
    <w:rsid w:val="00E31219"/>
    <w:rsid w:val="00E312D6"/>
    <w:rsid w:val="00E31E43"/>
    <w:rsid w:val="00E31FD2"/>
    <w:rsid w:val="00E335E3"/>
    <w:rsid w:val="00E33A36"/>
    <w:rsid w:val="00E342D9"/>
    <w:rsid w:val="00E3562F"/>
    <w:rsid w:val="00E3576D"/>
    <w:rsid w:val="00E359EC"/>
    <w:rsid w:val="00E35F1E"/>
    <w:rsid w:val="00E365CC"/>
    <w:rsid w:val="00E366F6"/>
    <w:rsid w:val="00E367D7"/>
    <w:rsid w:val="00E368D1"/>
    <w:rsid w:val="00E36AB8"/>
    <w:rsid w:val="00E36DFF"/>
    <w:rsid w:val="00E36F46"/>
    <w:rsid w:val="00E379BD"/>
    <w:rsid w:val="00E40011"/>
    <w:rsid w:val="00E400DD"/>
    <w:rsid w:val="00E406E2"/>
    <w:rsid w:val="00E40DEA"/>
    <w:rsid w:val="00E41168"/>
    <w:rsid w:val="00E413D7"/>
    <w:rsid w:val="00E416A7"/>
    <w:rsid w:val="00E41918"/>
    <w:rsid w:val="00E4233E"/>
    <w:rsid w:val="00E427B2"/>
    <w:rsid w:val="00E42972"/>
    <w:rsid w:val="00E42982"/>
    <w:rsid w:val="00E42AD1"/>
    <w:rsid w:val="00E42CF7"/>
    <w:rsid w:val="00E43442"/>
    <w:rsid w:val="00E435CA"/>
    <w:rsid w:val="00E435CD"/>
    <w:rsid w:val="00E43969"/>
    <w:rsid w:val="00E43F33"/>
    <w:rsid w:val="00E4478E"/>
    <w:rsid w:val="00E449F3"/>
    <w:rsid w:val="00E44B33"/>
    <w:rsid w:val="00E44C6D"/>
    <w:rsid w:val="00E452AA"/>
    <w:rsid w:val="00E45322"/>
    <w:rsid w:val="00E45792"/>
    <w:rsid w:val="00E46B6B"/>
    <w:rsid w:val="00E46DFB"/>
    <w:rsid w:val="00E47047"/>
    <w:rsid w:val="00E474A2"/>
    <w:rsid w:val="00E47B1A"/>
    <w:rsid w:val="00E47D0F"/>
    <w:rsid w:val="00E50C9C"/>
    <w:rsid w:val="00E512D5"/>
    <w:rsid w:val="00E51A97"/>
    <w:rsid w:val="00E52054"/>
    <w:rsid w:val="00E5257A"/>
    <w:rsid w:val="00E52F80"/>
    <w:rsid w:val="00E53177"/>
    <w:rsid w:val="00E5340F"/>
    <w:rsid w:val="00E536B0"/>
    <w:rsid w:val="00E53793"/>
    <w:rsid w:val="00E538F3"/>
    <w:rsid w:val="00E53F08"/>
    <w:rsid w:val="00E542F6"/>
    <w:rsid w:val="00E54972"/>
    <w:rsid w:val="00E549F9"/>
    <w:rsid w:val="00E552A2"/>
    <w:rsid w:val="00E55C54"/>
    <w:rsid w:val="00E5697F"/>
    <w:rsid w:val="00E56FE3"/>
    <w:rsid w:val="00E57B33"/>
    <w:rsid w:val="00E57D3C"/>
    <w:rsid w:val="00E57E5D"/>
    <w:rsid w:val="00E608BE"/>
    <w:rsid w:val="00E608E3"/>
    <w:rsid w:val="00E60E16"/>
    <w:rsid w:val="00E61DA2"/>
    <w:rsid w:val="00E62658"/>
    <w:rsid w:val="00E640E5"/>
    <w:rsid w:val="00E64A1C"/>
    <w:rsid w:val="00E64E4C"/>
    <w:rsid w:val="00E65534"/>
    <w:rsid w:val="00E6567B"/>
    <w:rsid w:val="00E661E4"/>
    <w:rsid w:val="00E66567"/>
    <w:rsid w:val="00E668BD"/>
    <w:rsid w:val="00E66A52"/>
    <w:rsid w:val="00E673CC"/>
    <w:rsid w:val="00E679D4"/>
    <w:rsid w:val="00E67A80"/>
    <w:rsid w:val="00E67E13"/>
    <w:rsid w:val="00E70510"/>
    <w:rsid w:val="00E718E2"/>
    <w:rsid w:val="00E71A5E"/>
    <w:rsid w:val="00E71BCE"/>
    <w:rsid w:val="00E71D20"/>
    <w:rsid w:val="00E71E6F"/>
    <w:rsid w:val="00E73198"/>
    <w:rsid w:val="00E73969"/>
    <w:rsid w:val="00E73A6D"/>
    <w:rsid w:val="00E73E70"/>
    <w:rsid w:val="00E742CF"/>
    <w:rsid w:val="00E74C60"/>
    <w:rsid w:val="00E74F60"/>
    <w:rsid w:val="00E7524B"/>
    <w:rsid w:val="00E753AA"/>
    <w:rsid w:val="00E75693"/>
    <w:rsid w:val="00E75C6B"/>
    <w:rsid w:val="00E778DF"/>
    <w:rsid w:val="00E77E9E"/>
    <w:rsid w:val="00E801E5"/>
    <w:rsid w:val="00E80E52"/>
    <w:rsid w:val="00E813A9"/>
    <w:rsid w:val="00E81EC3"/>
    <w:rsid w:val="00E81FAE"/>
    <w:rsid w:val="00E82392"/>
    <w:rsid w:val="00E82955"/>
    <w:rsid w:val="00E83224"/>
    <w:rsid w:val="00E83675"/>
    <w:rsid w:val="00E8468D"/>
    <w:rsid w:val="00E84935"/>
    <w:rsid w:val="00E84966"/>
    <w:rsid w:val="00E8624B"/>
    <w:rsid w:val="00E863F1"/>
    <w:rsid w:val="00E86431"/>
    <w:rsid w:val="00E86AD3"/>
    <w:rsid w:val="00E87989"/>
    <w:rsid w:val="00E9007C"/>
    <w:rsid w:val="00E90705"/>
    <w:rsid w:val="00E907EF"/>
    <w:rsid w:val="00E90834"/>
    <w:rsid w:val="00E90BC0"/>
    <w:rsid w:val="00E91635"/>
    <w:rsid w:val="00E91826"/>
    <w:rsid w:val="00E91AB3"/>
    <w:rsid w:val="00E91CE5"/>
    <w:rsid w:val="00E91E42"/>
    <w:rsid w:val="00E9281E"/>
    <w:rsid w:val="00E9287B"/>
    <w:rsid w:val="00E92A50"/>
    <w:rsid w:val="00E932CB"/>
    <w:rsid w:val="00E93C43"/>
    <w:rsid w:val="00E952A7"/>
    <w:rsid w:val="00E95898"/>
    <w:rsid w:val="00E95E33"/>
    <w:rsid w:val="00E969AC"/>
    <w:rsid w:val="00E96D8D"/>
    <w:rsid w:val="00E97724"/>
    <w:rsid w:val="00E9780A"/>
    <w:rsid w:val="00E97A61"/>
    <w:rsid w:val="00EA05E7"/>
    <w:rsid w:val="00EA1D4E"/>
    <w:rsid w:val="00EA1EAD"/>
    <w:rsid w:val="00EA2051"/>
    <w:rsid w:val="00EA29E9"/>
    <w:rsid w:val="00EA2AF6"/>
    <w:rsid w:val="00EA2BA6"/>
    <w:rsid w:val="00EA2DD8"/>
    <w:rsid w:val="00EA33D5"/>
    <w:rsid w:val="00EA3F4B"/>
    <w:rsid w:val="00EA3FE0"/>
    <w:rsid w:val="00EA4A38"/>
    <w:rsid w:val="00EA60C1"/>
    <w:rsid w:val="00EA688B"/>
    <w:rsid w:val="00EA6B2F"/>
    <w:rsid w:val="00EA71A1"/>
    <w:rsid w:val="00EA75E6"/>
    <w:rsid w:val="00EA7F53"/>
    <w:rsid w:val="00EB001C"/>
    <w:rsid w:val="00EB0217"/>
    <w:rsid w:val="00EB0224"/>
    <w:rsid w:val="00EB0750"/>
    <w:rsid w:val="00EB0B19"/>
    <w:rsid w:val="00EB15E3"/>
    <w:rsid w:val="00EB166C"/>
    <w:rsid w:val="00EB1831"/>
    <w:rsid w:val="00EB19BE"/>
    <w:rsid w:val="00EB1DB4"/>
    <w:rsid w:val="00EB22E7"/>
    <w:rsid w:val="00EB24CD"/>
    <w:rsid w:val="00EB26F8"/>
    <w:rsid w:val="00EB2743"/>
    <w:rsid w:val="00EB2A12"/>
    <w:rsid w:val="00EB3255"/>
    <w:rsid w:val="00EB3604"/>
    <w:rsid w:val="00EB3F5F"/>
    <w:rsid w:val="00EB4745"/>
    <w:rsid w:val="00EB4827"/>
    <w:rsid w:val="00EB5B48"/>
    <w:rsid w:val="00EB6037"/>
    <w:rsid w:val="00EB670D"/>
    <w:rsid w:val="00EB6946"/>
    <w:rsid w:val="00EB69FB"/>
    <w:rsid w:val="00EB6D4D"/>
    <w:rsid w:val="00EB7990"/>
    <w:rsid w:val="00EC00AA"/>
    <w:rsid w:val="00EC0170"/>
    <w:rsid w:val="00EC01CD"/>
    <w:rsid w:val="00EC053A"/>
    <w:rsid w:val="00EC0D7B"/>
    <w:rsid w:val="00EC189A"/>
    <w:rsid w:val="00EC22AA"/>
    <w:rsid w:val="00EC2347"/>
    <w:rsid w:val="00EC285D"/>
    <w:rsid w:val="00EC30AB"/>
    <w:rsid w:val="00EC3368"/>
    <w:rsid w:val="00EC384D"/>
    <w:rsid w:val="00EC39F1"/>
    <w:rsid w:val="00EC3BA1"/>
    <w:rsid w:val="00EC4AE0"/>
    <w:rsid w:val="00EC50D5"/>
    <w:rsid w:val="00EC5768"/>
    <w:rsid w:val="00EC5D05"/>
    <w:rsid w:val="00EC5DE8"/>
    <w:rsid w:val="00EC5E4B"/>
    <w:rsid w:val="00EC62C4"/>
    <w:rsid w:val="00EC6851"/>
    <w:rsid w:val="00EC79A3"/>
    <w:rsid w:val="00EC7ABD"/>
    <w:rsid w:val="00EC7FE9"/>
    <w:rsid w:val="00ED04E4"/>
    <w:rsid w:val="00ED059D"/>
    <w:rsid w:val="00ED0B19"/>
    <w:rsid w:val="00ED101A"/>
    <w:rsid w:val="00ED18EA"/>
    <w:rsid w:val="00ED2611"/>
    <w:rsid w:val="00ED2952"/>
    <w:rsid w:val="00ED345C"/>
    <w:rsid w:val="00ED3910"/>
    <w:rsid w:val="00ED43A8"/>
    <w:rsid w:val="00ED4840"/>
    <w:rsid w:val="00ED4D59"/>
    <w:rsid w:val="00ED4F07"/>
    <w:rsid w:val="00ED54D2"/>
    <w:rsid w:val="00ED58D6"/>
    <w:rsid w:val="00ED672F"/>
    <w:rsid w:val="00ED68DA"/>
    <w:rsid w:val="00ED6BE6"/>
    <w:rsid w:val="00ED76D6"/>
    <w:rsid w:val="00ED7A26"/>
    <w:rsid w:val="00ED7F5E"/>
    <w:rsid w:val="00EE077E"/>
    <w:rsid w:val="00EE0FDF"/>
    <w:rsid w:val="00EE1B94"/>
    <w:rsid w:val="00EE1D9D"/>
    <w:rsid w:val="00EE25D7"/>
    <w:rsid w:val="00EE2911"/>
    <w:rsid w:val="00EE361E"/>
    <w:rsid w:val="00EE3901"/>
    <w:rsid w:val="00EE3977"/>
    <w:rsid w:val="00EE454C"/>
    <w:rsid w:val="00EE48AF"/>
    <w:rsid w:val="00EE5266"/>
    <w:rsid w:val="00EE5899"/>
    <w:rsid w:val="00EE5EBA"/>
    <w:rsid w:val="00EE62F7"/>
    <w:rsid w:val="00EE734F"/>
    <w:rsid w:val="00EE79E3"/>
    <w:rsid w:val="00EE7B09"/>
    <w:rsid w:val="00EE7D63"/>
    <w:rsid w:val="00EF029D"/>
    <w:rsid w:val="00EF054B"/>
    <w:rsid w:val="00EF0749"/>
    <w:rsid w:val="00EF1823"/>
    <w:rsid w:val="00EF1FC0"/>
    <w:rsid w:val="00EF247B"/>
    <w:rsid w:val="00EF37C5"/>
    <w:rsid w:val="00EF392A"/>
    <w:rsid w:val="00EF3CB2"/>
    <w:rsid w:val="00EF4236"/>
    <w:rsid w:val="00EF441B"/>
    <w:rsid w:val="00EF53BE"/>
    <w:rsid w:val="00EF5403"/>
    <w:rsid w:val="00EF5E42"/>
    <w:rsid w:val="00EF5EDE"/>
    <w:rsid w:val="00EF6641"/>
    <w:rsid w:val="00EF6A0F"/>
    <w:rsid w:val="00EF6AC1"/>
    <w:rsid w:val="00EF6E9F"/>
    <w:rsid w:val="00EF731B"/>
    <w:rsid w:val="00EF746A"/>
    <w:rsid w:val="00EF7672"/>
    <w:rsid w:val="00EF7777"/>
    <w:rsid w:val="00EF7944"/>
    <w:rsid w:val="00EF7DAC"/>
    <w:rsid w:val="00F0131A"/>
    <w:rsid w:val="00F017D8"/>
    <w:rsid w:val="00F017DC"/>
    <w:rsid w:val="00F019C3"/>
    <w:rsid w:val="00F01AC6"/>
    <w:rsid w:val="00F01EB1"/>
    <w:rsid w:val="00F02539"/>
    <w:rsid w:val="00F043CE"/>
    <w:rsid w:val="00F0452B"/>
    <w:rsid w:val="00F04818"/>
    <w:rsid w:val="00F04CCA"/>
    <w:rsid w:val="00F057ED"/>
    <w:rsid w:val="00F05A69"/>
    <w:rsid w:val="00F06A26"/>
    <w:rsid w:val="00F07E48"/>
    <w:rsid w:val="00F07F10"/>
    <w:rsid w:val="00F10243"/>
    <w:rsid w:val="00F10734"/>
    <w:rsid w:val="00F10AAC"/>
    <w:rsid w:val="00F11145"/>
    <w:rsid w:val="00F118C5"/>
    <w:rsid w:val="00F11A00"/>
    <w:rsid w:val="00F11BA0"/>
    <w:rsid w:val="00F12DD1"/>
    <w:rsid w:val="00F12E31"/>
    <w:rsid w:val="00F13829"/>
    <w:rsid w:val="00F14306"/>
    <w:rsid w:val="00F14538"/>
    <w:rsid w:val="00F14814"/>
    <w:rsid w:val="00F1497A"/>
    <w:rsid w:val="00F14A24"/>
    <w:rsid w:val="00F16A25"/>
    <w:rsid w:val="00F1753D"/>
    <w:rsid w:val="00F17CCF"/>
    <w:rsid w:val="00F20C6C"/>
    <w:rsid w:val="00F22585"/>
    <w:rsid w:val="00F22ADE"/>
    <w:rsid w:val="00F232F1"/>
    <w:rsid w:val="00F23714"/>
    <w:rsid w:val="00F249E5"/>
    <w:rsid w:val="00F24DD3"/>
    <w:rsid w:val="00F24EA5"/>
    <w:rsid w:val="00F25016"/>
    <w:rsid w:val="00F252AC"/>
    <w:rsid w:val="00F258E1"/>
    <w:rsid w:val="00F26048"/>
    <w:rsid w:val="00F27019"/>
    <w:rsid w:val="00F2797E"/>
    <w:rsid w:val="00F279F5"/>
    <w:rsid w:val="00F27AB6"/>
    <w:rsid w:val="00F27BE8"/>
    <w:rsid w:val="00F30196"/>
    <w:rsid w:val="00F31547"/>
    <w:rsid w:val="00F31E22"/>
    <w:rsid w:val="00F31F01"/>
    <w:rsid w:val="00F320B5"/>
    <w:rsid w:val="00F324F2"/>
    <w:rsid w:val="00F32E05"/>
    <w:rsid w:val="00F334E3"/>
    <w:rsid w:val="00F334FA"/>
    <w:rsid w:val="00F33F4D"/>
    <w:rsid w:val="00F34326"/>
    <w:rsid w:val="00F34C63"/>
    <w:rsid w:val="00F351A8"/>
    <w:rsid w:val="00F361C1"/>
    <w:rsid w:val="00F367BF"/>
    <w:rsid w:val="00F36B34"/>
    <w:rsid w:val="00F37131"/>
    <w:rsid w:val="00F37852"/>
    <w:rsid w:val="00F37B53"/>
    <w:rsid w:val="00F37BD1"/>
    <w:rsid w:val="00F409B0"/>
    <w:rsid w:val="00F410B8"/>
    <w:rsid w:val="00F41416"/>
    <w:rsid w:val="00F41AAA"/>
    <w:rsid w:val="00F41D24"/>
    <w:rsid w:val="00F41D35"/>
    <w:rsid w:val="00F426FE"/>
    <w:rsid w:val="00F43139"/>
    <w:rsid w:val="00F44124"/>
    <w:rsid w:val="00F448D2"/>
    <w:rsid w:val="00F44992"/>
    <w:rsid w:val="00F456BE"/>
    <w:rsid w:val="00F45ACA"/>
    <w:rsid w:val="00F47532"/>
    <w:rsid w:val="00F47DB7"/>
    <w:rsid w:val="00F50740"/>
    <w:rsid w:val="00F50AD1"/>
    <w:rsid w:val="00F51074"/>
    <w:rsid w:val="00F5112D"/>
    <w:rsid w:val="00F512B7"/>
    <w:rsid w:val="00F51B77"/>
    <w:rsid w:val="00F51F6E"/>
    <w:rsid w:val="00F52311"/>
    <w:rsid w:val="00F527B2"/>
    <w:rsid w:val="00F53178"/>
    <w:rsid w:val="00F53F8F"/>
    <w:rsid w:val="00F544B9"/>
    <w:rsid w:val="00F545C6"/>
    <w:rsid w:val="00F546FD"/>
    <w:rsid w:val="00F54A87"/>
    <w:rsid w:val="00F5587F"/>
    <w:rsid w:val="00F5642B"/>
    <w:rsid w:val="00F5655E"/>
    <w:rsid w:val="00F60585"/>
    <w:rsid w:val="00F60D86"/>
    <w:rsid w:val="00F61855"/>
    <w:rsid w:val="00F61E7B"/>
    <w:rsid w:val="00F625A3"/>
    <w:rsid w:val="00F62F0C"/>
    <w:rsid w:val="00F62F80"/>
    <w:rsid w:val="00F6355D"/>
    <w:rsid w:val="00F63FF1"/>
    <w:rsid w:val="00F64D28"/>
    <w:rsid w:val="00F64E71"/>
    <w:rsid w:val="00F659E0"/>
    <w:rsid w:val="00F6608B"/>
    <w:rsid w:val="00F66EAB"/>
    <w:rsid w:val="00F6791D"/>
    <w:rsid w:val="00F67EE1"/>
    <w:rsid w:val="00F706EF"/>
    <w:rsid w:val="00F70B97"/>
    <w:rsid w:val="00F71BE1"/>
    <w:rsid w:val="00F722DE"/>
    <w:rsid w:val="00F72CC4"/>
    <w:rsid w:val="00F72CEE"/>
    <w:rsid w:val="00F7329D"/>
    <w:rsid w:val="00F73C94"/>
    <w:rsid w:val="00F73ED4"/>
    <w:rsid w:val="00F7485E"/>
    <w:rsid w:val="00F75148"/>
    <w:rsid w:val="00F75356"/>
    <w:rsid w:val="00F75AC0"/>
    <w:rsid w:val="00F75D76"/>
    <w:rsid w:val="00F7721E"/>
    <w:rsid w:val="00F77598"/>
    <w:rsid w:val="00F80CCE"/>
    <w:rsid w:val="00F8139F"/>
    <w:rsid w:val="00F82033"/>
    <w:rsid w:val="00F823BB"/>
    <w:rsid w:val="00F82617"/>
    <w:rsid w:val="00F83487"/>
    <w:rsid w:val="00F83C30"/>
    <w:rsid w:val="00F83EAA"/>
    <w:rsid w:val="00F84A93"/>
    <w:rsid w:val="00F853D6"/>
    <w:rsid w:val="00F85DF0"/>
    <w:rsid w:val="00F86315"/>
    <w:rsid w:val="00F86381"/>
    <w:rsid w:val="00F86DBD"/>
    <w:rsid w:val="00F87BE6"/>
    <w:rsid w:val="00F87CF6"/>
    <w:rsid w:val="00F90140"/>
    <w:rsid w:val="00F9016C"/>
    <w:rsid w:val="00F90746"/>
    <w:rsid w:val="00F90882"/>
    <w:rsid w:val="00F91332"/>
    <w:rsid w:val="00F915DF"/>
    <w:rsid w:val="00F91889"/>
    <w:rsid w:val="00F91B06"/>
    <w:rsid w:val="00F924CC"/>
    <w:rsid w:val="00F938B3"/>
    <w:rsid w:val="00F93BE3"/>
    <w:rsid w:val="00F93E02"/>
    <w:rsid w:val="00F942CD"/>
    <w:rsid w:val="00F9465B"/>
    <w:rsid w:val="00F946BE"/>
    <w:rsid w:val="00F94C05"/>
    <w:rsid w:val="00F94F43"/>
    <w:rsid w:val="00F9517F"/>
    <w:rsid w:val="00F952E7"/>
    <w:rsid w:val="00F9583C"/>
    <w:rsid w:val="00F95974"/>
    <w:rsid w:val="00F95BCD"/>
    <w:rsid w:val="00F962AA"/>
    <w:rsid w:val="00F9680E"/>
    <w:rsid w:val="00F97ACB"/>
    <w:rsid w:val="00FA07CB"/>
    <w:rsid w:val="00FA107A"/>
    <w:rsid w:val="00FA17B1"/>
    <w:rsid w:val="00FA1B9C"/>
    <w:rsid w:val="00FA1DFC"/>
    <w:rsid w:val="00FA264F"/>
    <w:rsid w:val="00FA3077"/>
    <w:rsid w:val="00FA33B1"/>
    <w:rsid w:val="00FA3632"/>
    <w:rsid w:val="00FA3AC7"/>
    <w:rsid w:val="00FA3AE9"/>
    <w:rsid w:val="00FA3D2A"/>
    <w:rsid w:val="00FA3ECC"/>
    <w:rsid w:val="00FA4BB1"/>
    <w:rsid w:val="00FA4F22"/>
    <w:rsid w:val="00FA501F"/>
    <w:rsid w:val="00FA51EE"/>
    <w:rsid w:val="00FA5390"/>
    <w:rsid w:val="00FA624D"/>
    <w:rsid w:val="00FA6C3B"/>
    <w:rsid w:val="00FA6DE2"/>
    <w:rsid w:val="00FA73E0"/>
    <w:rsid w:val="00FA7592"/>
    <w:rsid w:val="00FA7D05"/>
    <w:rsid w:val="00FB01B2"/>
    <w:rsid w:val="00FB0EA5"/>
    <w:rsid w:val="00FB1034"/>
    <w:rsid w:val="00FB1DA0"/>
    <w:rsid w:val="00FB1F6F"/>
    <w:rsid w:val="00FB2271"/>
    <w:rsid w:val="00FB2C13"/>
    <w:rsid w:val="00FB3831"/>
    <w:rsid w:val="00FB3923"/>
    <w:rsid w:val="00FB3A24"/>
    <w:rsid w:val="00FB46B8"/>
    <w:rsid w:val="00FB55EF"/>
    <w:rsid w:val="00FB5E9E"/>
    <w:rsid w:val="00FB63A5"/>
    <w:rsid w:val="00FB6C2E"/>
    <w:rsid w:val="00FB6D85"/>
    <w:rsid w:val="00FB6E02"/>
    <w:rsid w:val="00FB7411"/>
    <w:rsid w:val="00FB74CA"/>
    <w:rsid w:val="00FB7B20"/>
    <w:rsid w:val="00FC01CF"/>
    <w:rsid w:val="00FC01F1"/>
    <w:rsid w:val="00FC0602"/>
    <w:rsid w:val="00FC06A3"/>
    <w:rsid w:val="00FC081C"/>
    <w:rsid w:val="00FC0982"/>
    <w:rsid w:val="00FC14E7"/>
    <w:rsid w:val="00FC1577"/>
    <w:rsid w:val="00FC1EA5"/>
    <w:rsid w:val="00FC23C6"/>
    <w:rsid w:val="00FC2471"/>
    <w:rsid w:val="00FC2EE3"/>
    <w:rsid w:val="00FC2FD2"/>
    <w:rsid w:val="00FC311C"/>
    <w:rsid w:val="00FC3415"/>
    <w:rsid w:val="00FC3BC8"/>
    <w:rsid w:val="00FC3DC9"/>
    <w:rsid w:val="00FC491A"/>
    <w:rsid w:val="00FC4AEF"/>
    <w:rsid w:val="00FC4F2F"/>
    <w:rsid w:val="00FC623D"/>
    <w:rsid w:val="00FC774A"/>
    <w:rsid w:val="00FC7991"/>
    <w:rsid w:val="00FD004E"/>
    <w:rsid w:val="00FD010C"/>
    <w:rsid w:val="00FD02AB"/>
    <w:rsid w:val="00FD0D73"/>
    <w:rsid w:val="00FD15A5"/>
    <w:rsid w:val="00FD1798"/>
    <w:rsid w:val="00FD1B09"/>
    <w:rsid w:val="00FD1C61"/>
    <w:rsid w:val="00FD244D"/>
    <w:rsid w:val="00FD2B82"/>
    <w:rsid w:val="00FD3211"/>
    <w:rsid w:val="00FD3484"/>
    <w:rsid w:val="00FD348B"/>
    <w:rsid w:val="00FD34EC"/>
    <w:rsid w:val="00FD38F8"/>
    <w:rsid w:val="00FD4D00"/>
    <w:rsid w:val="00FD5A8E"/>
    <w:rsid w:val="00FD5D52"/>
    <w:rsid w:val="00FD625A"/>
    <w:rsid w:val="00FD6D05"/>
    <w:rsid w:val="00FD72AA"/>
    <w:rsid w:val="00FD7666"/>
    <w:rsid w:val="00FE0A47"/>
    <w:rsid w:val="00FE1397"/>
    <w:rsid w:val="00FE19F0"/>
    <w:rsid w:val="00FE1A46"/>
    <w:rsid w:val="00FE1E06"/>
    <w:rsid w:val="00FE3371"/>
    <w:rsid w:val="00FE4627"/>
    <w:rsid w:val="00FE4C62"/>
    <w:rsid w:val="00FE5C74"/>
    <w:rsid w:val="00FE6763"/>
    <w:rsid w:val="00FE6EA1"/>
    <w:rsid w:val="00FE715C"/>
    <w:rsid w:val="00FE71B3"/>
    <w:rsid w:val="00FE7BBD"/>
    <w:rsid w:val="00FF020D"/>
    <w:rsid w:val="00FF0C55"/>
    <w:rsid w:val="00FF0EAA"/>
    <w:rsid w:val="00FF0F7F"/>
    <w:rsid w:val="00FF122E"/>
    <w:rsid w:val="00FF1C1A"/>
    <w:rsid w:val="00FF23E2"/>
    <w:rsid w:val="00FF2940"/>
    <w:rsid w:val="00FF35D0"/>
    <w:rsid w:val="00FF38FE"/>
    <w:rsid w:val="00FF3FD7"/>
    <w:rsid w:val="00FF47DA"/>
    <w:rsid w:val="00FF48C4"/>
    <w:rsid w:val="00FF5648"/>
    <w:rsid w:val="00FF57D5"/>
    <w:rsid w:val="00FF75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D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B38BE"/>
    <w:pPr>
      <w:widowControl w:val="0"/>
    </w:pPr>
    <w:rPr>
      <w:kern w:val="2"/>
      <w:sz w:val="24"/>
      <w:szCs w:val="24"/>
    </w:rPr>
  </w:style>
  <w:style w:type="paragraph" w:styleId="1">
    <w:name w:val="heading 1"/>
    <w:basedOn w:val="a0"/>
    <w:next w:val="a0"/>
    <w:link w:val="10"/>
    <w:qFormat/>
    <w:locked/>
    <w:rsid w:val="007A175C"/>
    <w:pPr>
      <w:numPr>
        <w:numId w:val="2"/>
      </w:numPr>
      <w:spacing w:line="440" w:lineRule="exact"/>
      <w:jc w:val="both"/>
      <w:outlineLvl w:val="0"/>
    </w:pPr>
    <w:rPr>
      <w:rFonts w:ascii="新細明體" w:hAnsi="新細明體"/>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3D6761"/>
    <w:pPr>
      <w:tabs>
        <w:tab w:val="center" w:pos="4153"/>
        <w:tab w:val="right" w:pos="8306"/>
      </w:tabs>
      <w:snapToGrid w:val="0"/>
    </w:pPr>
    <w:rPr>
      <w:sz w:val="20"/>
      <w:szCs w:val="20"/>
    </w:rPr>
  </w:style>
  <w:style w:type="character" w:customStyle="1" w:styleId="a5">
    <w:name w:val="頁首 字元"/>
    <w:link w:val="a4"/>
    <w:uiPriority w:val="99"/>
    <w:locked/>
    <w:rsid w:val="001B60DB"/>
    <w:rPr>
      <w:kern w:val="2"/>
    </w:rPr>
  </w:style>
  <w:style w:type="paragraph" w:styleId="a6">
    <w:name w:val="footer"/>
    <w:basedOn w:val="a0"/>
    <w:link w:val="a7"/>
    <w:uiPriority w:val="99"/>
    <w:rsid w:val="003D6761"/>
    <w:pPr>
      <w:tabs>
        <w:tab w:val="center" w:pos="4153"/>
        <w:tab w:val="right" w:pos="8306"/>
      </w:tabs>
      <w:snapToGrid w:val="0"/>
    </w:pPr>
    <w:rPr>
      <w:sz w:val="20"/>
      <w:szCs w:val="20"/>
    </w:rPr>
  </w:style>
  <w:style w:type="character" w:customStyle="1" w:styleId="a7">
    <w:name w:val="頁尾 字元"/>
    <w:link w:val="a6"/>
    <w:uiPriority w:val="99"/>
    <w:locked/>
    <w:rsid w:val="003C248E"/>
    <w:rPr>
      <w:kern w:val="2"/>
    </w:rPr>
  </w:style>
  <w:style w:type="character" w:styleId="a8">
    <w:name w:val="page number"/>
    <w:uiPriority w:val="99"/>
    <w:rsid w:val="00FD38F8"/>
    <w:rPr>
      <w:rFonts w:cs="Times New Roman"/>
    </w:rPr>
  </w:style>
  <w:style w:type="table" w:styleId="a9">
    <w:name w:val="Table Grid"/>
    <w:basedOn w:val="a2"/>
    <w:uiPriority w:val="99"/>
    <w:rsid w:val="008B4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rsid w:val="00FA1DFC"/>
    <w:rPr>
      <w:rFonts w:ascii="Cambria" w:hAnsi="Cambria"/>
      <w:sz w:val="18"/>
      <w:szCs w:val="20"/>
    </w:rPr>
  </w:style>
  <w:style w:type="character" w:customStyle="1" w:styleId="ab">
    <w:name w:val="註解方塊文字 字元"/>
    <w:link w:val="aa"/>
    <w:uiPriority w:val="99"/>
    <w:locked/>
    <w:rsid w:val="00FA1DFC"/>
    <w:rPr>
      <w:rFonts w:ascii="Cambria" w:eastAsia="新細明體" w:hAnsi="Cambria"/>
      <w:kern w:val="2"/>
      <w:sz w:val="18"/>
    </w:rPr>
  </w:style>
  <w:style w:type="paragraph" w:styleId="ac">
    <w:name w:val="Plain Text"/>
    <w:basedOn w:val="a0"/>
    <w:link w:val="ad"/>
    <w:uiPriority w:val="99"/>
    <w:rsid w:val="00415459"/>
    <w:rPr>
      <w:rFonts w:ascii="Calibri" w:hAnsi="Courier New"/>
      <w:szCs w:val="20"/>
    </w:rPr>
  </w:style>
  <w:style w:type="character" w:customStyle="1" w:styleId="ad">
    <w:name w:val="純文字 字元"/>
    <w:link w:val="ac"/>
    <w:uiPriority w:val="99"/>
    <w:locked/>
    <w:rsid w:val="00415459"/>
    <w:rPr>
      <w:rFonts w:ascii="Calibri" w:hAnsi="Courier New"/>
      <w:kern w:val="2"/>
      <w:sz w:val="24"/>
    </w:rPr>
  </w:style>
  <w:style w:type="paragraph" w:styleId="ae">
    <w:name w:val="Body Text"/>
    <w:basedOn w:val="a0"/>
    <w:link w:val="af"/>
    <w:uiPriority w:val="99"/>
    <w:rsid w:val="003C248E"/>
    <w:pPr>
      <w:widowControl/>
      <w:spacing w:before="100" w:beforeAutospacing="1" w:after="100" w:afterAutospacing="1"/>
    </w:pPr>
    <w:rPr>
      <w:rFonts w:ascii="新細明體"/>
      <w:kern w:val="0"/>
      <w:szCs w:val="20"/>
    </w:rPr>
  </w:style>
  <w:style w:type="character" w:customStyle="1" w:styleId="af">
    <w:name w:val="本文 字元"/>
    <w:link w:val="ae"/>
    <w:uiPriority w:val="99"/>
    <w:locked/>
    <w:rsid w:val="003C248E"/>
    <w:rPr>
      <w:rFonts w:ascii="新細明體" w:eastAsia="新細明體"/>
      <w:sz w:val="24"/>
    </w:rPr>
  </w:style>
  <w:style w:type="paragraph" w:styleId="2">
    <w:name w:val="Body Text Indent 2"/>
    <w:basedOn w:val="a0"/>
    <w:link w:val="20"/>
    <w:uiPriority w:val="99"/>
    <w:rsid w:val="003C248E"/>
    <w:pPr>
      <w:widowControl/>
      <w:spacing w:after="120" w:line="480" w:lineRule="auto"/>
      <w:ind w:leftChars="200" w:left="480"/>
    </w:pPr>
    <w:rPr>
      <w:rFonts w:ascii="新細明體"/>
      <w:kern w:val="0"/>
      <w:szCs w:val="20"/>
    </w:rPr>
  </w:style>
  <w:style w:type="character" w:customStyle="1" w:styleId="20">
    <w:name w:val="本文縮排 2 字元"/>
    <w:link w:val="2"/>
    <w:uiPriority w:val="99"/>
    <w:locked/>
    <w:rsid w:val="003C248E"/>
    <w:rPr>
      <w:rFonts w:ascii="新細明體" w:eastAsia="新細明體"/>
      <w:sz w:val="24"/>
    </w:rPr>
  </w:style>
  <w:style w:type="paragraph" w:styleId="af0">
    <w:name w:val="List Paragraph"/>
    <w:basedOn w:val="a0"/>
    <w:link w:val="af1"/>
    <w:uiPriority w:val="34"/>
    <w:qFormat/>
    <w:rsid w:val="001B60DB"/>
    <w:pPr>
      <w:ind w:leftChars="200" w:left="480"/>
    </w:pPr>
    <w:rPr>
      <w:rFonts w:ascii="Calibri" w:hAnsi="Calibri"/>
      <w:szCs w:val="22"/>
    </w:rPr>
  </w:style>
  <w:style w:type="paragraph" w:styleId="af2">
    <w:name w:val="Block Text"/>
    <w:basedOn w:val="a0"/>
    <w:uiPriority w:val="99"/>
    <w:rsid w:val="001B60DB"/>
    <w:pPr>
      <w:spacing w:line="400" w:lineRule="exact"/>
      <w:ind w:leftChars="342" w:left="1382" w:rightChars="8" w:right="19" w:hangingChars="200" w:hanging="561"/>
      <w:jc w:val="both"/>
    </w:pPr>
    <w:rPr>
      <w:rFonts w:ascii="標楷體" w:eastAsia="標楷體" w:hAnsi="標楷體"/>
      <w:b/>
      <w:bCs/>
      <w:sz w:val="28"/>
    </w:rPr>
  </w:style>
  <w:style w:type="character" w:styleId="af3">
    <w:name w:val="Hyperlink"/>
    <w:uiPriority w:val="99"/>
    <w:rsid w:val="001B60DB"/>
    <w:rPr>
      <w:rFonts w:cs="Times New Roman"/>
      <w:color w:val="414141"/>
      <w:u w:val="none"/>
      <w:effect w:val="none"/>
    </w:rPr>
  </w:style>
  <w:style w:type="paragraph" w:styleId="Web">
    <w:name w:val="Normal (Web)"/>
    <w:basedOn w:val="a0"/>
    <w:uiPriority w:val="99"/>
    <w:rsid w:val="001B60DB"/>
    <w:pPr>
      <w:widowControl/>
      <w:spacing w:before="100" w:beforeAutospacing="1" w:after="100" w:afterAutospacing="1"/>
    </w:pPr>
    <w:rPr>
      <w:rFonts w:ascii="新細明體" w:hAnsi="新細明體" w:cs="新細明體"/>
      <w:kern w:val="0"/>
    </w:rPr>
  </w:style>
  <w:style w:type="paragraph" w:customStyle="1" w:styleId="11">
    <w:name w:val="字元 字元 字元 字元 字元 字元 字元 字元1 字元 字元 字元 字元"/>
    <w:basedOn w:val="a0"/>
    <w:uiPriority w:val="99"/>
    <w:rsid w:val="001B60DB"/>
    <w:pPr>
      <w:widowControl/>
      <w:spacing w:after="160" w:line="240" w:lineRule="exact"/>
    </w:pPr>
    <w:rPr>
      <w:rFonts w:ascii="Verdana" w:hAnsi="Verdana"/>
      <w:kern w:val="0"/>
      <w:sz w:val="20"/>
      <w:szCs w:val="20"/>
      <w:lang w:eastAsia="en-US"/>
    </w:rPr>
  </w:style>
  <w:style w:type="paragraph" w:customStyle="1" w:styleId="af4">
    <w:name w:val="表標"/>
    <w:basedOn w:val="a0"/>
    <w:uiPriority w:val="99"/>
    <w:rsid w:val="001B60DB"/>
    <w:pPr>
      <w:spacing w:before="120" w:after="120" w:line="360" w:lineRule="auto"/>
      <w:ind w:firstLineChars="200" w:firstLine="200"/>
    </w:pPr>
    <w:rPr>
      <w:rFonts w:eastAsia="標楷體"/>
      <w:kern w:val="0"/>
      <w:szCs w:val="20"/>
    </w:rPr>
  </w:style>
  <w:style w:type="paragraph" w:styleId="af5">
    <w:name w:val="Salutation"/>
    <w:basedOn w:val="a0"/>
    <w:next w:val="a0"/>
    <w:link w:val="af6"/>
    <w:uiPriority w:val="99"/>
    <w:rsid w:val="001B60DB"/>
    <w:rPr>
      <w:rFonts w:ascii="標楷體" w:eastAsia="標楷體" w:hAnsi="標楷體"/>
      <w:sz w:val="28"/>
      <w:szCs w:val="20"/>
    </w:rPr>
  </w:style>
  <w:style w:type="character" w:customStyle="1" w:styleId="af6">
    <w:name w:val="問候 字元"/>
    <w:link w:val="af5"/>
    <w:uiPriority w:val="99"/>
    <w:locked/>
    <w:rsid w:val="001B60DB"/>
    <w:rPr>
      <w:rFonts w:ascii="標楷體" w:eastAsia="標楷體" w:hAnsi="標楷體"/>
      <w:kern w:val="2"/>
      <w:sz w:val="28"/>
    </w:rPr>
  </w:style>
  <w:style w:type="paragraph" w:styleId="af7">
    <w:name w:val="Closing"/>
    <w:basedOn w:val="a0"/>
    <w:link w:val="af8"/>
    <w:uiPriority w:val="99"/>
    <w:rsid w:val="001B60DB"/>
    <w:pPr>
      <w:ind w:leftChars="1800" w:left="100"/>
    </w:pPr>
    <w:rPr>
      <w:rFonts w:ascii="標楷體" w:eastAsia="標楷體" w:hAnsi="標楷體"/>
      <w:sz w:val="28"/>
      <w:szCs w:val="20"/>
    </w:rPr>
  </w:style>
  <w:style w:type="character" w:customStyle="1" w:styleId="af8">
    <w:name w:val="結語 字元"/>
    <w:link w:val="af7"/>
    <w:uiPriority w:val="99"/>
    <w:locked/>
    <w:rsid w:val="001B60DB"/>
    <w:rPr>
      <w:rFonts w:ascii="標楷體" w:eastAsia="標楷體" w:hAnsi="標楷體"/>
      <w:kern w:val="2"/>
      <w:sz w:val="28"/>
    </w:rPr>
  </w:style>
  <w:style w:type="paragraph" w:styleId="af9">
    <w:name w:val="Revision"/>
    <w:hidden/>
    <w:uiPriority w:val="99"/>
    <w:semiHidden/>
    <w:rsid w:val="001B60DB"/>
    <w:rPr>
      <w:kern w:val="2"/>
      <w:sz w:val="24"/>
      <w:szCs w:val="24"/>
    </w:rPr>
  </w:style>
  <w:style w:type="paragraph" w:customStyle="1" w:styleId="12">
    <w:name w:val="清單段落1"/>
    <w:basedOn w:val="a0"/>
    <w:uiPriority w:val="99"/>
    <w:rsid w:val="001B60DB"/>
    <w:pPr>
      <w:ind w:leftChars="200" w:left="480"/>
    </w:pPr>
  </w:style>
  <w:style w:type="paragraph" w:customStyle="1" w:styleId="13">
    <w:name w:val="純文字1"/>
    <w:basedOn w:val="a0"/>
    <w:uiPriority w:val="99"/>
    <w:rsid w:val="001B60DB"/>
    <w:pPr>
      <w:autoSpaceDE w:val="0"/>
      <w:autoSpaceDN w:val="0"/>
      <w:adjustRightInd w:val="0"/>
      <w:textAlignment w:val="baseline"/>
    </w:pPr>
    <w:rPr>
      <w:rFonts w:ascii="標楷體" w:eastAsia="標楷體"/>
      <w:sz w:val="36"/>
      <w:szCs w:val="20"/>
    </w:rPr>
  </w:style>
  <w:style w:type="table" w:customStyle="1" w:styleId="14">
    <w:name w:val="表格格線1"/>
    <w:uiPriority w:val="99"/>
    <w:rsid w:val="001B60D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0"/>
    <w:link w:val="afb"/>
    <w:uiPriority w:val="99"/>
    <w:rsid w:val="001B60DB"/>
    <w:pPr>
      <w:tabs>
        <w:tab w:val="left" w:pos="1260"/>
      </w:tabs>
      <w:snapToGrid w:val="0"/>
      <w:spacing w:line="600" w:lineRule="exact"/>
      <w:ind w:leftChars="225" w:left="1180" w:hangingChars="200" w:hanging="640"/>
    </w:pPr>
    <w:rPr>
      <w:rFonts w:ascii="標楷體" w:eastAsia="標楷體"/>
      <w:szCs w:val="20"/>
    </w:rPr>
  </w:style>
  <w:style w:type="character" w:customStyle="1" w:styleId="afb">
    <w:name w:val="本文縮排 字元"/>
    <w:link w:val="afa"/>
    <w:uiPriority w:val="99"/>
    <w:locked/>
    <w:rsid w:val="001B60DB"/>
    <w:rPr>
      <w:rFonts w:ascii="標楷體" w:eastAsia="標楷體"/>
      <w:kern w:val="2"/>
      <w:sz w:val="24"/>
    </w:rPr>
  </w:style>
  <w:style w:type="table" w:customStyle="1" w:styleId="21">
    <w:name w:val="表格格線2"/>
    <w:uiPriority w:val="99"/>
    <w:rsid w:val="001B60D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年報內文"/>
    <w:basedOn w:val="ac"/>
    <w:link w:val="afd"/>
    <w:uiPriority w:val="99"/>
    <w:rsid w:val="00135E41"/>
    <w:pPr>
      <w:snapToGrid w:val="0"/>
      <w:spacing w:afterLines="20" w:line="360" w:lineRule="exact"/>
      <w:ind w:leftChars="200" w:left="480" w:firstLineChars="200" w:firstLine="480"/>
      <w:jc w:val="both"/>
    </w:pPr>
    <w:rPr>
      <w:rFonts w:eastAsia="標楷體" w:hAnsi="標楷體"/>
      <w:color w:val="000000"/>
      <w:spacing w:val="-2"/>
    </w:rPr>
  </w:style>
  <w:style w:type="character" w:customStyle="1" w:styleId="afd">
    <w:name w:val="!年報內文 字元"/>
    <w:link w:val="afc"/>
    <w:uiPriority w:val="99"/>
    <w:locked/>
    <w:rsid w:val="00135E41"/>
    <w:rPr>
      <w:rFonts w:ascii="Calibri" w:eastAsia="標楷體" w:hAnsi="標楷體"/>
      <w:color w:val="000000"/>
      <w:spacing w:val="-2"/>
      <w:kern w:val="2"/>
      <w:sz w:val="24"/>
    </w:rPr>
  </w:style>
  <w:style w:type="paragraph" w:styleId="afe">
    <w:name w:val="Date"/>
    <w:basedOn w:val="a0"/>
    <w:next w:val="a0"/>
    <w:link w:val="aff"/>
    <w:uiPriority w:val="99"/>
    <w:rsid w:val="00D32B2D"/>
    <w:pPr>
      <w:jc w:val="right"/>
    </w:pPr>
    <w:rPr>
      <w:szCs w:val="20"/>
    </w:rPr>
  </w:style>
  <w:style w:type="character" w:customStyle="1" w:styleId="aff">
    <w:name w:val="日期 字元"/>
    <w:link w:val="afe"/>
    <w:uiPriority w:val="99"/>
    <w:locked/>
    <w:rsid w:val="00D32B2D"/>
    <w:rPr>
      <w:kern w:val="2"/>
      <w:sz w:val="24"/>
    </w:rPr>
  </w:style>
  <w:style w:type="character" w:customStyle="1" w:styleId="javascript">
    <w:name w:val="javascript"/>
    <w:basedOn w:val="a1"/>
    <w:rsid w:val="00B27702"/>
  </w:style>
  <w:style w:type="character" w:customStyle="1" w:styleId="10">
    <w:name w:val="標題 1 字元"/>
    <w:link w:val="1"/>
    <w:rsid w:val="007A175C"/>
    <w:rPr>
      <w:rFonts w:ascii="新細明體" w:hAnsi="新細明體"/>
      <w:color w:val="000000"/>
      <w:sz w:val="24"/>
      <w:szCs w:val="24"/>
    </w:rPr>
  </w:style>
  <w:style w:type="paragraph" w:customStyle="1" w:styleId="aff0">
    <w:name w:val="一"/>
    <w:rsid w:val="007A175C"/>
    <w:pPr>
      <w:adjustRightInd w:val="0"/>
      <w:snapToGrid w:val="0"/>
      <w:spacing w:beforeLines="100" w:afterLines="50" w:line="400" w:lineRule="exact"/>
      <w:jc w:val="both"/>
    </w:pPr>
    <w:rPr>
      <w:rFonts w:eastAsia="標楷體"/>
      <w:b/>
      <w:sz w:val="28"/>
    </w:rPr>
  </w:style>
  <w:style w:type="paragraph" w:customStyle="1" w:styleId="a">
    <w:name w:val="標題(一)"/>
    <w:basedOn w:val="a0"/>
    <w:qFormat/>
    <w:rsid w:val="007A175C"/>
    <w:pPr>
      <w:numPr>
        <w:numId w:val="1"/>
      </w:numPr>
      <w:spacing w:beforeLines="20" w:line="440" w:lineRule="exact"/>
      <w:jc w:val="both"/>
    </w:pPr>
    <w:rPr>
      <w:rFonts w:ascii="標楷體" w:eastAsia="標楷體" w:hAnsi="標楷體" w:cs="細明體_HKSCS"/>
      <w:b/>
      <w:sz w:val="28"/>
      <w:szCs w:val="28"/>
    </w:rPr>
  </w:style>
  <w:style w:type="paragraph" w:customStyle="1" w:styleId="aff1">
    <w:name w:val="(一)內文"/>
    <w:basedOn w:val="a0"/>
    <w:qFormat/>
    <w:rsid w:val="007A175C"/>
    <w:pPr>
      <w:spacing w:beforeLines="20" w:line="440" w:lineRule="exact"/>
      <w:ind w:left="1134"/>
      <w:jc w:val="both"/>
    </w:pPr>
    <w:rPr>
      <w:rFonts w:ascii="新細明體" w:hAnsi="新細明體" w:cs="細明體_HKSCS"/>
      <w:szCs w:val="28"/>
    </w:rPr>
  </w:style>
  <w:style w:type="paragraph" w:customStyle="1" w:styleId="aff2">
    <w:name w:val="標題一"/>
    <w:basedOn w:val="a0"/>
    <w:qFormat/>
    <w:rsid w:val="007A175C"/>
    <w:pPr>
      <w:spacing w:beforeLines="50" w:afterLines="50" w:line="460" w:lineRule="exact"/>
      <w:ind w:leftChars="51" w:left="752" w:hangingChars="210" w:hanging="589"/>
    </w:pPr>
    <w:rPr>
      <w:rFonts w:ascii="標楷體" w:eastAsia="標楷體" w:hAnsi="標楷體" w:cs="細明體_HKSCS"/>
      <w:b/>
      <w:sz w:val="28"/>
      <w:szCs w:val="28"/>
    </w:rPr>
  </w:style>
  <w:style w:type="paragraph" w:customStyle="1" w:styleId="aff3">
    <w:name w:val="公文(段落)"/>
    <w:basedOn w:val="a0"/>
    <w:next w:val="a0"/>
    <w:rsid w:val="008454FF"/>
    <w:pPr>
      <w:kinsoku w:val="0"/>
      <w:snapToGrid w:val="0"/>
      <w:spacing w:line="500" w:lineRule="exact"/>
      <w:ind w:left="958" w:hanging="958"/>
    </w:pPr>
    <w:rPr>
      <w:rFonts w:ascii="標楷體" w:eastAsia="標楷體" w:hAnsi="標楷體"/>
      <w:sz w:val="32"/>
    </w:rPr>
  </w:style>
  <w:style w:type="paragraph" w:styleId="aff4">
    <w:name w:val="Document Map"/>
    <w:basedOn w:val="a0"/>
    <w:link w:val="aff5"/>
    <w:uiPriority w:val="99"/>
    <w:semiHidden/>
    <w:unhideWhenUsed/>
    <w:locked/>
    <w:rsid w:val="003645CF"/>
    <w:rPr>
      <w:rFonts w:ascii="新細明體"/>
      <w:sz w:val="18"/>
      <w:szCs w:val="18"/>
    </w:rPr>
  </w:style>
  <w:style w:type="character" w:customStyle="1" w:styleId="aff5">
    <w:name w:val="文件引導模式 字元"/>
    <w:link w:val="aff4"/>
    <w:uiPriority w:val="99"/>
    <w:semiHidden/>
    <w:rsid w:val="003645CF"/>
    <w:rPr>
      <w:rFonts w:ascii="新細明體"/>
      <w:kern w:val="2"/>
      <w:sz w:val="18"/>
      <w:szCs w:val="18"/>
    </w:rPr>
  </w:style>
  <w:style w:type="paragraph" w:styleId="aff6">
    <w:name w:val="footnote text"/>
    <w:basedOn w:val="a0"/>
    <w:link w:val="aff7"/>
    <w:uiPriority w:val="99"/>
    <w:unhideWhenUsed/>
    <w:locked/>
    <w:rsid w:val="00E30B3A"/>
    <w:pPr>
      <w:snapToGrid w:val="0"/>
    </w:pPr>
    <w:rPr>
      <w:sz w:val="20"/>
      <w:szCs w:val="20"/>
    </w:rPr>
  </w:style>
  <w:style w:type="character" w:customStyle="1" w:styleId="aff7">
    <w:name w:val="註腳文字 字元"/>
    <w:link w:val="aff6"/>
    <w:uiPriority w:val="99"/>
    <w:rsid w:val="00E30B3A"/>
    <w:rPr>
      <w:kern w:val="2"/>
    </w:rPr>
  </w:style>
  <w:style w:type="character" w:styleId="aff8">
    <w:name w:val="footnote reference"/>
    <w:uiPriority w:val="99"/>
    <w:unhideWhenUsed/>
    <w:locked/>
    <w:rsid w:val="00E30B3A"/>
    <w:rPr>
      <w:vertAlign w:val="superscript"/>
    </w:rPr>
  </w:style>
  <w:style w:type="paragraph" w:customStyle="1" w:styleId="Default">
    <w:name w:val="Default"/>
    <w:rsid w:val="00D90616"/>
    <w:pPr>
      <w:widowControl w:val="0"/>
      <w:autoSpaceDE w:val="0"/>
      <w:autoSpaceDN w:val="0"/>
      <w:adjustRightInd w:val="0"/>
    </w:pPr>
    <w:rPr>
      <w:rFonts w:ascii="標楷體" w:eastAsia="標楷體" w:hAnsiTheme="minorHAnsi" w:cs="標楷體"/>
      <w:color w:val="000000"/>
      <w:sz w:val="24"/>
      <w:szCs w:val="24"/>
    </w:rPr>
  </w:style>
  <w:style w:type="table" w:styleId="-6">
    <w:name w:val="Light Grid Accent 6"/>
    <w:basedOn w:val="a2"/>
    <w:uiPriority w:val="62"/>
    <w:rsid w:val="00092ACC"/>
    <w:rPr>
      <w:rFonts w:ascii="Calibri" w:hAnsi="Calibr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ff9">
    <w:name w:val="annotation reference"/>
    <w:basedOn w:val="a1"/>
    <w:uiPriority w:val="99"/>
    <w:semiHidden/>
    <w:unhideWhenUsed/>
    <w:locked/>
    <w:rsid w:val="00A77828"/>
    <w:rPr>
      <w:sz w:val="18"/>
      <w:szCs w:val="18"/>
    </w:rPr>
  </w:style>
  <w:style w:type="paragraph" w:styleId="affa">
    <w:name w:val="annotation text"/>
    <w:basedOn w:val="a0"/>
    <w:link w:val="affb"/>
    <w:uiPriority w:val="99"/>
    <w:semiHidden/>
    <w:unhideWhenUsed/>
    <w:locked/>
    <w:rsid w:val="00A77828"/>
  </w:style>
  <w:style w:type="character" w:customStyle="1" w:styleId="affb">
    <w:name w:val="註解文字 字元"/>
    <w:basedOn w:val="a1"/>
    <w:link w:val="affa"/>
    <w:uiPriority w:val="99"/>
    <w:semiHidden/>
    <w:rsid w:val="00A77828"/>
    <w:rPr>
      <w:kern w:val="2"/>
      <w:sz w:val="24"/>
      <w:szCs w:val="24"/>
    </w:rPr>
  </w:style>
  <w:style w:type="paragraph" w:styleId="affc">
    <w:name w:val="annotation subject"/>
    <w:basedOn w:val="affa"/>
    <w:next w:val="affa"/>
    <w:link w:val="affd"/>
    <w:uiPriority w:val="99"/>
    <w:semiHidden/>
    <w:unhideWhenUsed/>
    <w:locked/>
    <w:rsid w:val="00A77828"/>
    <w:rPr>
      <w:b/>
      <w:bCs/>
    </w:rPr>
  </w:style>
  <w:style w:type="character" w:customStyle="1" w:styleId="affd">
    <w:name w:val="註解主旨 字元"/>
    <w:basedOn w:val="affb"/>
    <w:link w:val="affc"/>
    <w:uiPriority w:val="99"/>
    <w:semiHidden/>
    <w:rsid w:val="00A77828"/>
    <w:rPr>
      <w:b/>
      <w:bCs/>
      <w:kern w:val="2"/>
      <w:sz w:val="24"/>
      <w:szCs w:val="24"/>
    </w:rPr>
  </w:style>
  <w:style w:type="character" w:customStyle="1" w:styleId="af1">
    <w:name w:val="清單段落 字元"/>
    <w:link w:val="af0"/>
    <w:uiPriority w:val="34"/>
    <w:rsid w:val="00C5621F"/>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B38BE"/>
    <w:pPr>
      <w:widowControl w:val="0"/>
    </w:pPr>
    <w:rPr>
      <w:kern w:val="2"/>
      <w:sz w:val="24"/>
      <w:szCs w:val="24"/>
    </w:rPr>
  </w:style>
  <w:style w:type="paragraph" w:styleId="1">
    <w:name w:val="heading 1"/>
    <w:basedOn w:val="a0"/>
    <w:next w:val="a0"/>
    <w:link w:val="10"/>
    <w:qFormat/>
    <w:locked/>
    <w:rsid w:val="007A175C"/>
    <w:pPr>
      <w:numPr>
        <w:numId w:val="2"/>
      </w:numPr>
      <w:spacing w:line="440" w:lineRule="exact"/>
      <w:jc w:val="both"/>
      <w:outlineLvl w:val="0"/>
    </w:pPr>
    <w:rPr>
      <w:rFonts w:ascii="新細明體" w:hAnsi="新細明體"/>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3D6761"/>
    <w:pPr>
      <w:tabs>
        <w:tab w:val="center" w:pos="4153"/>
        <w:tab w:val="right" w:pos="8306"/>
      </w:tabs>
      <w:snapToGrid w:val="0"/>
    </w:pPr>
    <w:rPr>
      <w:sz w:val="20"/>
      <w:szCs w:val="20"/>
    </w:rPr>
  </w:style>
  <w:style w:type="character" w:customStyle="1" w:styleId="a5">
    <w:name w:val="頁首 字元"/>
    <w:link w:val="a4"/>
    <w:uiPriority w:val="99"/>
    <w:locked/>
    <w:rsid w:val="001B60DB"/>
    <w:rPr>
      <w:kern w:val="2"/>
    </w:rPr>
  </w:style>
  <w:style w:type="paragraph" w:styleId="a6">
    <w:name w:val="footer"/>
    <w:basedOn w:val="a0"/>
    <w:link w:val="a7"/>
    <w:uiPriority w:val="99"/>
    <w:rsid w:val="003D6761"/>
    <w:pPr>
      <w:tabs>
        <w:tab w:val="center" w:pos="4153"/>
        <w:tab w:val="right" w:pos="8306"/>
      </w:tabs>
      <w:snapToGrid w:val="0"/>
    </w:pPr>
    <w:rPr>
      <w:sz w:val="20"/>
      <w:szCs w:val="20"/>
    </w:rPr>
  </w:style>
  <w:style w:type="character" w:customStyle="1" w:styleId="a7">
    <w:name w:val="頁尾 字元"/>
    <w:link w:val="a6"/>
    <w:uiPriority w:val="99"/>
    <w:locked/>
    <w:rsid w:val="003C248E"/>
    <w:rPr>
      <w:kern w:val="2"/>
    </w:rPr>
  </w:style>
  <w:style w:type="character" w:styleId="a8">
    <w:name w:val="page number"/>
    <w:uiPriority w:val="99"/>
    <w:rsid w:val="00FD38F8"/>
    <w:rPr>
      <w:rFonts w:cs="Times New Roman"/>
    </w:rPr>
  </w:style>
  <w:style w:type="table" w:styleId="a9">
    <w:name w:val="Table Grid"/>
    <w:basedOn w:val="a2"/>
    <w:uiPriority w:val="99"/>
    <w:rsid w:val="008B4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rsid w:val="00FA1DFC"/>
    <w:rPr>
      <w:rFonts w:ascii="Cambria" w:hAnsi="Cambria"/>
      <w:sz w:val="18"/>
      <w:szCs w:val="20"/>
    </w:rPr>
  </w:style>
  <w:style w:type="character" w:customStyle="1" w:styleId="ab">
    <w:name w:val="註解方塊文字 字元"/>
    <w:link w:val="aa"/>
    <w:uiPriority w:val="99"/>
    <w:locked/>
    <w:rsid w:val="00FA1DFC"/>
    <w:rPr>
      <w:rFonts w:ascii="Cambria" w:eastAsia="新細明體" w:hAnsi="Cambria"/>
      <w:kern w:val="2"/>
      <w:sz w:val="18"/>
    </w:rPr>
  </w:style>
  <w:style w:type="paragraph" w:styleId="ac">
    <w:name w:val="Plain Text"/>
    <w:basedOn w:val="a0"/>
    <w:link w:val="ad"/>
    <w:uiPriority w:val="99"/>
    <w:rsid w:val="00415459"/>
    <w:rPr>
      <w:rFonts w:ascii="Calibri" w:hAnsi="Courier New"/>
      <w:szCs w:val="20"/>
    </w:rPr>
  </w:style>
  <w:style w:type="character" w:customStyle="1" w:styleId="ad">
    <w:name w:val="純文字 字元"/>
    <w:link w:val="ac"/>
    <w:uiPriority w:val="99"/>
    <w:locked/>
    <w:rsid w:val="00415459"/>
    <w:rPr>
      <w:rFonts w:ascii="Calibri" w:hAnsi="Courier New"/>
      <w:kern w:val="2"/>
      <w:sz w:val="24"/>
    </w:rPr>
  </w:style>
  <w:style w:type="paragraph" w:styleId="ae">
    <w:name w:val="Body Text"/>
    <w:basedOn w:val="a0"/>
    <w:link w:val="af"/>
    <w:uiPriority w:val="99"/>
    <w:rsid w:val="003C248E"/>
    <w:pPr>
      <w:widowControl/>
      <w:spacing w:before="100" w:beforeAutospacing="1" w:after="100" w:afterAutospacing="1"/>
    </w:pPr>
    <w:rPr>
      <w:rFonts w:ascii="新細明體"/>
      <w:kern w:val="0"/>
      <w:szCs w:val="20"/>
    </w:rPr>
  </w:style>
  <w:style w:type="character" w:customStyle="1" w:styleId="af">
    <w:name w:val="本文 字元"/>
    <w:link w:val="ae"/>
    <w:uiPriority w:val="99"/>
    <w:locked/>
    <w:rsid w:val="003C248E"/>
    <w:rPr>
      <w:rFonts w:ascii="新細明體" w:eastAsia="新細明體"/>
      <w:sz w:val="24"/>
    </w:rPr>
  </w:style>
  <w:style w:type="paragraph" w:styleId="2">
    <w:name w:val="Body Text Indent 2"/>
    <w:basedOn w:val="a0"/>
    <w:link w:val="20"/>
    <w:uiPriority w:val="99"/>
    <w:rsid w:val="003C248E"/>
    <w:pPr>
      <w:widowControl/>
      <w:spacing w:after="120" w:line="480" w:lineRule="auto"/>
      <w:ind w:leftChars="200" w:left="480"/>
    </w:pPr>
    <w:rPr>
      <w:rFonts w:ascii="新細明體"/>
      <w:kern w:val="0"/>
      <w:szCs w:val="20"/>
    </w:rPr>
  </w:style>
  <w:style w:type="character" w:customStyle="1" w:styleId="20">
    <w:name w:val="本文縮排 2 字元"/>
    <w:link w:val="2"/>
    <w:uiPriority w:val="99"/>
    <w:locked/>
    <w:rsid w:val="003C248E"/>
    <w:rPr>
      <w:rFonts w:ascii="新細明體" w:eastAsia="新細明體"/>
      <w:sz w:val="24"/>
    </w:rPr>
  </w:style>
  <w:style w:type="paragraph" w:styleId="af0">
    <w:name w:val="List Paragraph"/>
    <w:basedOn w:val="a0"/>
    <w:link w:val="af1"/>
    <w:uiPriority w:val="34"/>
    <w:qFormat/>
    <w:rsid w:val="001B60DB"/>
    <w:pPr>
      <w:ind w:leftChars="200" w:left="480"/>
    </w:pPr>
    <w:rPr>
      <w:rFonts w:ascii="Calibri" w:hAnsi="Calibri"/>
      <w:szCs w:val="22"/>
    </w:rPr>
  </w:style>
  <w:style w:type="paragraph" w:styleId="af2">
    <w:name w:val="Block Text"/>
    <w:basedOn w:val="a0"/>
    <w:uiPriority w:val="99"/>
    <w:rsid w:val="001B60DB"/>
    <w:pPr>
      <w:spacing w:line="400" w:lineRule="exact"/>
      <w:ind w:leftChars="342" w:left="1382" w:rightChars="8" w:right="19" w:hangingChars="200" w:hanging="561"/>
      <w:jc w:val="both"/>
    </w:pPr>
    <w:rPr>
      <w:rFonts w:ascii="標楷體" w:eastAsia="標楷體" w:hAnsi="標楷體"/>
      <w:b/>
      <w:bCs/>
      <w:sz w:val="28"/>
    </w:rPr>
  </w:style>
  <w:style w:type="character" w:styleId="af3">
    <w:name w:val="Hyperlink"/>
    <w:uiPriority w:val="99"/>
    <w:rsid w:val="001B60DB"/>
    <w:rPr>
      <w:rFonts w:cs="Times New Roman"/>
      <w:color w:val="414141"/>
      <w:u w:val="none"/>
      <w:effect w:val="none"/>
    </w:rPr>
  </w:style>
  <w:style w:type="paragraph" w:styleId="Web">
    <w:name w:val="Normal (Web)"/>
    <w:basedOn w:val="a0"/>
    <w:uiPriority w:val="99"/>
    <w:rsid w:val="001B60DB"/>
    <w:pPr>
      <w:widowControl/>
      <w:spacing w:before="100" w:beforeAutospacing="1" w:after="100" w:afterAutospacing="1"/>
    </w:pPr>
    <w:rPr>
      <w:rFonts w:ascii="新細明體" w:hAnsi="新細明體" w:cs="新細明體"/>
      <w:kern w:val="0"/>
    </w:rPr>
  </w:style>
  <w:style w:type="paragraph" w:customStyle="1" w:styleId="11">
    <w:name w:val="字元 字元 字元 字元 字元 字元 字元 字元1 字元 字元 字元 字元"/>
    <w:basedOn w:val="a0"/>
    <w:uiPriority w:val="99"/>
    <w:rsid w:val="001B60DB"/>
    <w:pPr>
      <w:widowControl/>
      <w:spacing w:after="160" w:line="240" w:lineRule="exact"/>
    </w:pPr>
    <w:rPr>
      <w:rFonts w:ascii="Verdana" w:hAnsi="Verdana"/>
      <w:kern w:val="0"/>
      <w:sz w:val="20"/>
      <w:szCs w:val="20"/>
      <w:lang w:eastAsia="en-US"/>
    </w:rPr>
  </w:style>
  <w:style w:type="paragraph" w:customStyle="1" w:styleId="af4">
    <w:name w:val="表標"/>
    <w:basedOn w:val="a0"/>
    <w:uiPriority w:val="99"/>
    <w:rsid w:val="001B60DB"/>
    <w:pPr>
      <w:spacing w:before="120" w:after="120" w:line="360" w:lineRule="auto"/>
      <w:ind w:firstLineChars="200" w:firstLine="200"/>
    </w:pPr>
    <w:rPr>
      <w:rFonts w:eastAsia="標楷體"/>
      <w:kern w:val="0"/>
      <w:szCs w:val="20"/>
    </w:rPr>
  </w:style>
  <w:style w:type="paragraph" w:styleId="af5">
    <w:name w:val="Salutation"/>
    <w:basedOn w:val="a0"/>
    <w:next w:val="a0"/>
    <w:link w:val="af6"/>
    <w:uiPriority w:val="99"/>
    <w:rsid w:val="001B60DB"/>
    <w:rPr>
      <w:rFonts w:ascii="標楷體" w:eastAsia="標楷體" w:hAnsi="標楷體"/>
      <w:sz w:val="28"/>
      <w:szCs w:val="20"/>
    </w:rPr>
  </w:style>
  <w:style w:type="character" w:customStyle="1" w:styleId="af6">
    <w:name w:val="問候 字元"/>
    <w:link w:val="af5"/>
    <w:uiPriority w:val="99"/>
    <w:locked/>
    <w:rsid w:val="001B60DB"/>
    <w:rPr>
      <w:rFonts w:ascii="標楷體" w:eastAsia="標楷體" w:hAnsi="標楷體"/>
      <w:kern w:val="2"/>
      <w:sz w:val="28"/>
    </w:rPr>
  </w:style>
  <w:style w:type="paragraph" w:styleId="af7">
    <w:name w:val="Closing"/>
    <w:basedOn w:val="a0"/>
    <w:link w:val="af8"/>
    <w:uiPriority w:val="99"/>
    <w:rsid w:val="001B60DB"/>
    <w:pPr>
      <w:ind w:leftChars="1800" w:left="100"/>
    </w:pPr>
    <w:rPr>
      <w:rFonts w:ascii="標楷體" w:eastAsia="標楷體" w:hAnsi="標楷體"/>
      <w:sz w:val="28"/>
      <w:szCs w:val="20"/>
    </w:rPr>
  </w:style>
  <w:style w:type="character" w:customStyle="1" w:styleId="af8">
    <w:name w:val="結語 字元"/>
    <w:link w:val="af7"/>
    <w:uiPriority w:val="99"/>
    <w:locked/>
    <w:rsid w:val="001B60DB"/>
    <w:rPr>
      <w:rFonts w:ascii="標楷體" w:eastAsia="標楷體" w:hAnsi="標楷體"/>
      <w:kern w:val="2"/>
      <w:sz w:val="28"/>
    </w:rPr>
  </w:style>
  <w:style w:type="paragraph" w:styleId="af9">
    <w:name w:val="Revision"/>
    <w:hidden/>
    <w:uiPriority w:val="99"/>
    <w:semiHidden/>
    <w:rsid w:val="001B60DB"/>
    <w:rPr>
      <w:kern w:val="2"/>
      <w:sz w:val="24"/>
      <w:szCs w:val="24"/>
    </w:rPr>
  </w:style>
  <w:style w:type="paragraph" w:customStyle="1" w:styleId="12">
    <w:name w:val="清單段落1"/>
    <w:basedOn w:val="a0"/>
    <w:uiPriority w:val="99"/>
    <w:rsid w:val="001B60DB"/>
    <w:pPr>
      <w:ind w:leftChars="200" w:left="480"/>
    </w:pPr>
  </w:style>
  <w:style w:type="paragraph" w:customStyle="1" w:styleId="13">
    <w:name w:val="純文字1"/>
    <w:basedOn w:val="a0"/>
    <w:uiPriority w:val="99"/>
    <w:rsid w:val="001B60DB"/>
    <w:pPr>
      <w:autoSpaceDE w:val="0"/>
      <w:autoSpaceDN w:val="0"/>
      <w:adjustRightInd w:val="0"/>
      <w:textAlignment w:val="baseline"/>
    </w:pPr>
    <w:rPr>
      <w:rFonts w:ascii="標楷體" w:eastAsia="標楷體"/>
      <w:sz w:val="36"/>
      <w:szCs w:val="20"/>
    </w:rPr>
  </w:style>
  <w:style w:type="table" w:customStyle="1" w:styleId="14">
    <w:name w:val="表格格線1"/>
    <w:uiPriority w:val="99"/>
    <w:rsid w:val="001B60D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0"/>
    <w:link w:val="afb"/>
    <w:uiPriority w:val="99"/>
    <w:rsid w:val="001B60DB"/>
    <w:pPr>
      <w:tabs>
        <w:tab w:val="left" w:pos="1260"/>
      </w:tabs>
      <w:snapToGrid w:val="0"/>
      <w:spacing w:line="600" w:lineRule="exact"/>
      <w:ind w:leftChars="225" w:left="1180" w:hangingChars="200" w:hanging="640"/>
    </w:pPr>
    <w:rPr>
      <w:rFonts w:ascii="標楷體" w:eastAsia="標楷體"/>
      <w:szCs w:val="20"/>
    </w:rPr>
  </w:style>
  <w:style w:type="character" w:customStyle="1" w:styleId="afb">
    <w:name w:val="本文縮排 字元"/>
    <w:link w:val="afa"/>
    <w:uiPriority w:val="99"/>
    <w:locked/>
    <w:rsid w:val="001B60DB"/>
    <w:rPr>
      <w:rFonts w:ascii="標楷體" w:eastAsia="標楷體"/>
      <w:kern w:val="2"/>
      <w:sz w:val="24"/>
    </w:rPr>
  </w:style>
  <w:style w:type="table" w:customStyle="1" w:styleId="21">
    <w:name w:val="表格格線2"/>
    <w:uiPriority w:val="99"/>
    <w:rsid w:val="001B60DB"/>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年報內文"/>
    <w:basedOn w:val="ac"/>
    <w:link w:val="afd"/>
    <w:uiPriority w:val="99"/>
    <w:rsid w:val="00135E41"/>
    <w:pPr>
      <w:snapToGrid w:val="0"/>
      <w:spacing w:afterLines="20" w:line="360" w:lineRule="exact"/>
      <w:ind w:leftChars="200" w:left="480" w:firstLineChars="200" w:firstLine="480"/>
      <w:jc w:val="both"/>
    </w:pPr>
    <w:rPr>
      <w:rFonts w:eastAsia="標楷體" w:hAnsi="標楷體"/>
      <w:color w:val="000000"/>
      <w:spacing w:val="-2"/>
    </w:rPr>
  </w:style>
  <w:style w:type="character" w:customStyle="1" w:styleId="afd">
    <w:name w:val="!年報內文 字元"/>
    <w:link w:val="afc"/>
    <w:uiPriority w:val="99"/>
    <w:locked/>
    <w:rsid w:val="00135E41"/>
    <w:rPr>
      <w:rFonts w:ascii="Calibri" w:eastAsia="標楷體" w:hAnsi="標楷體"/>
      <w:color w:val="000000"/>
      <w:spacing w:val="-2"/>
      <w:kern w:val="2"/>
      <w:sz w:val="24"/>
    </w:rPr>
  </w:style>
  <w:style w:type="paragraph" w:styleId="afe">
    <w:name w:val="Date"/>
    <w:basedOn w:val="a0"/>
    <w:next w:val="a0"/>
    <w:link w:val="aff"/>
    <w:uiPriority w:val="99"/>
    <w:rsid w:val="00D32B2D"/>
    <w:pPr>
      <w:jc w:val="right"/>
    </w:pPr>
    <w:rPr>
      <w:szCs w:val="20"/>
    </w:rPr>
  </w:style>
  <w:style w:type="character" w:customStyle="1" w:styleId="aff">
    <w:name w:val="日期 字元"/>
    <w:link w:val="afe"/>
    <w:uiPriority w:val="99"/>
    <w:locked/>
    <w:rsid w:val="00D32B2D"/>
    <w:rPr>
      <w:kern w:val="2"/>
      <w:sz w:val="24"/>
    </w:rPr>
  </w:style>
  <w:style w:type="character" w:customStyle="1" w:styleId="javascript">
    <w:name w:val="javascript"/>
    <w:basedOn w:val="a1"/>
    <w:rsid w:val="00B27702"/>
  </w:style>
  <w:style w:type="character" w:customStyle="1" w:styleId="10">
    <w:name w:val="標題 1 字元"/>
    <w:link w:val="1"/>
    <w:rsid w:val="007A175C"/>
    <w:rPr>
      <w:rFonts w:ascii="新細明體" w:hAnsi="新細明體"/>
      <w:color w:val="000000"/>
      <w:sz w:val="24"/>
      <w:szCs w:val="24"/>
    </w:rPr>
  </w:style>
  <w:style w:type="paragraph" w:customStyle="1" w:styleId="aff0">
    <w:name w:val="一"/>
    <w:rsid w:val="007A175C"/>
    <w:pPr>
      <w:adjustRightInd w:val="0"/>
      <w:snapToGrid w:val="0"/>
      <w:spacing w:beforeLines="100" w:afterLines="50" w:line="400" w:lineRule="exact"/>
      <w:jc w:val="both"/>
    </w:pPr>
    <w:rPr>
      <w:rFonts w:eastAsia="標楷體"/>
      <w:b/>
      <w:sz w:val="28"/>
    </w:rPr>
  </w:style>
  <w:style w:type="paragraph" w:customStyle="1" w:styleId="a">
    <w:name w:val="標題(一)"/>
    <w:basedOn w:val="a0"/>
    <w:qFormat/>
    <w:rsid w:val="007A175C"/>
    <w:pPr>
      <w:numPr>
        <w:numId w:val="1"/>
      </w:numPr>
      <w:spacing w:beforeLines="20" w:line="440" w:lineRule="exact"/>
      <w:jc w:val="both"/>
    </w:pPr>
    <w:rPr>
      <w:rFonts w:ascii="標楷體" w:eastAsia="標楷體" w:hAnsi="標楷體" w:cs="細明體_HKSCS"/>
      <w:b/>
      <w:sz w:val="28"/>
      <w:szCs w:val="28"/>
    </w:rPr>
  </w:style>
  <w:style w:type="paragraph" w:customStyle="1" w:styleId="aff1">
    <w:name w:val="(一)內文"/>
    <w:basedOn w:val="a0"/>
    <w:qFormat/>
    <w:rsid w:val="007A175C"/>
    <w:pPr>
      <w:spacing w:beforeLines="20" w:line="440" w:lineRule="exact"/>
      <w:ind w:left="1134"/>
      <w:jc w:val="both"/>
    </w:pPr>
    <w:rPr>
      <w:rFonts w:ascii="新細明體" w:hAnsi="新細明體" w:cs="細明體_HKSCS"/>
      <w:szCs w:val="28"/>
    </w:rPr>
  </w:style>
  <w:style w:type="paragraph" w:customStyle="1" w:styleId="aff2">
    <w:name w:val="標題一"/>
    <w:basedOn w:val="a0"/>
    <w:qFormat/>
    <w:rsid w:val="007A175C"/>
    <w:pPr>
      <w:spacing w:beforeLines="50" w:afterLines="50" w:line="460" w:lineRule="exact"/>
      <w:ind w:leftChars="51" w:left="752" w:hangingChars="210" w:hanging="589"/>
    </w:pPr>
    <w:rPr>
      <w:rFonts w:ascii="標楷體" w:eastAsia="標楷體" w:hAnsi="標楷體" w:cs="細明體_HKSCS"/>
      <w:b/>
      <w:sz w:val="28"/>
      <w:szCs w:val="28"/>
    </w:rPr>
  </w:style>
  <w:style w:type="paragraph" w:customStyle="1" w:styleId="aff3">
    <w:name w:val="公文(段落)"/>
    <w:basedOn w:val="a0"/>
    <w:next w:val="a0"/>
    <w:rsid w:val="008454FF"/>
    <w:pPr>
      <w:kinsoku w:val="0"/>
      <w:snapToGrid w:val="0"/>
      <w:spacing w:line="500" w:lineRule="exact"/>
      <w:ind w:left="958" w:hanging="958"/>
    </w:pPr>
    <w:rPr>
      <w:rFonts w:ascii="標楷體" w:eastAsia="標楷體" w:hAnsi="標楷體"/>
      <w:sz w:val="32"/>
    </w:rPr>
  </w:style>
  <w:style w:type="paragraph" w:styleId="aff4">
    <w:name w:val="Document Map"/>
    <w:basedOn w:val="a0"/>
    <w:link w:val="aff5"/>
    <w:uiPriority w:val="99"/>
    <w:semiHidden/>
    <w:unhideWhenUsed/>
    <w:locked/>
    <w:rsid w:val="003645CF"/>
    <w:rPr>
      <w:rFonts w:ascii="新細明體"/>
      <w:sz w:val="18"/>
      <w:szCs w:val="18"/>
    </w:rPr>
  </w:style>
  <w:style w:type="character" w:customStyle="1" w:styleId="aff5">
    <w:name w:val="文件引導模式 字元"/>
    <w:link w:val="aff4"/>
    <w:uiPriority w:val="99"/>
    <w:semiHidden/>
    <w:rsid w:val="003645CF"/>
    <w:rPr>
      <w:rFonts w:ascii="新細明體"/>
      <w:kern w:val="2"/>
      <w:sz w:val="18"/>
      <w:szCs w:val="18"/>
    </w:rPr>
  </w:style>
  <w:style w:type="paragraph" w:styleId="aff6">
    <w:name w:val="footnote text"/>
    <w:basedOn w:val="a0"/>
    <w:link w:val="aff7"/>
    <w:uiPriority w:val="99"/>
    <w:unhideWhenUsed/>
    <w:locked/>
    <w:rsid w:val="00E30B3A"/>
    <w:pPr>
      <w:snapToGrid w:val="0"/>
    </w:pPr>
    <w:rPr>
      <w:sz w:val="20"/>
      <w:szCs w:val="20"/>
    </w:rPr>
  </w:style>
  <w:style w:type="character" w:customStyle="1" w:styleId="aff7">
    <w:name w:val="註腳文字 字元"/>
    <w:link w:val="aff6"/>
    <w:uiPriority w:val="99"/>
    <w:rsid w:val="00E30B3A"/>
    <w:rPr>
      <w:kern w:val="2"/>
    </w:rPr>
  </w:style>
  <w:style w:type="character" w:styleId="aff8">
    <w:name w:val="footnote reference"/>
    <w:uiPriority w:val="99"/>
    <w:unhideWhenUsed/>
    <w:locked/>
    <w:rsid w:val="00E30B3A"/>
    <w:rPr>
      <w:vertAlign w:val="superscript"/>
    </w:rPr>
  </w:style>
  <w:style w:type="paragraph" w:customStyle="1" w:styleId="Default">
    <w:name w:val="Default"/>
    <w:rsid w:val="00D90616"/>
    <w:pPr>
      <w:widowControl w:val="0"/>
      <w:autoSpaceDE w:val="0"/>
      <w:autoSpaceDN w:val="0"/>
      <w:adjustRightInd w:val="0"/>
    </w:pPr>
    <w:rPr>
      <w:rFonts w:ascii="標楷體" w:eastAsia="標楷體" w:hAnsiTheme="minorHAnsi" w:cs="標楷體"/>
      <w:color w:val="000000"/>
      <w:sz w:val="24"/>
      <w:szCs w:val="24"/>
    </w:rPr>
  </w:style>
  <w:style w:type="table" w:styleId="-6">
    <w:name w:val="Light Grid Accent 6"/>
    <w:basedOn w:val="a2"/>
    <w:uiPriority w:val="62"/>
    <w:rsid w:val="00092ACC"/>
    <w:rPr>
      <w:rFonts w:ascii="Calibri" w:hAnsi="Calibr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ff9">
    <w:name w:val="annotation reference"/>
    <w:basedOn w:val="a1"/>
    <w:uiPriority w:val="99"/>
    <w:semiHidden/>
    <w:unhideWhenUsed/>
    <w:locked/>
    <w:rsid w:val="00A77828"/>
    <w:rPr>
      <w:sz w:val="18"/>
      <w:szCs w:val="18"/>
    </w:rPr>
  </w:style>
  <w:style w:type="paragraph" w:styleId="affa">
    <w:name w:val="annotation text"/>
    <w:basedOn w:val="a0"/>
    <w:link w:val="affb"/>
    <w:uiPriority w:val="99"/>
    <w:semiHidden/>
    <w:unhideWhenUsed/>
    <w:locked/>
    <w:rsid w:val="00A77828"/>
  </w:style>
  <w:style w:type="character" w:customStyle="1" w:styleId="affb">
    <w:name w:val="註解文字 字元"/>
    <w:basedOn w:val="a1"/>
    <w:link w:val="affa"/>
    <w:uiPriority w:val="99"/>
    <w:semiHidden/>
    <w:rsid w:val="00A77828"/>
    <w:rPr>
      <w:kern w:val="2"/>
      <w:sz w:val="24"/>
      <w:szCs w:val="24"/>
    </w:rPr>
  </w:style>
  <w:style w:type="paragraph" w:styleId="affc">
    <w:name w:val="annotation subject"/>
    <w:basedOn w:val="affa"/>
    <w:next w:val="affa"/>
    <w:link w:val="affd"/>
    <w:uiPriority w:val="99"/>
    <w:semiHidden/>
    <w:unhideWhenUsed/>
    <w:locked/>
    <w:rsid w:val="00A77828"/>
    <w:rPr>
      <w:b/>
      <w:bCs/>
    </w:rPr>
  </w:style>
  <w:style w:type="character" w:customStyle="1" w:styleId="affd">
    <w:name w:val="註解主旨 字元"/>
    <w:basedOn w:val="affb"/>
    <w:link w:val="affc"/>
    <w:uiPriority w:val="99"/>
    <w:semiHidden/>
    <w:rsid w:val="00A77828"/>
    <w:rPr>
      <w:b/>
      <w:bCs/>
      <w:kern w:val="2"/>
      <w:sz w:val="24"/>
      <w:szCs w:val="24"/>
    </w:rPr>
  </w:style>
  <w:style w:type="character" w:customStyle="1" w:styleId="af1">
    <w:name w:val="清單段落 字元"/>
    <w:link w:val="af0"/>
    <w:uiPriority w:val="34"/>
    <w:rsid w:val="00C5621F"/>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499">
      <w:bodyDiv w:val="1"/>
      <w:marLeft w:val="0"/>
      <w:marRight w:val="0"/>
      <w:marTop w:val="0"/>
      <w:marBottom w:val="0"/>
      <w:divBdr>
        <w:top w:val="none" w:sz="0" w:space="0" w:color="auto"/>
        <w:left w:val="none" w:sz="0" w:space="0" w:color="auto"/>
        <w:bottom w:val="none" w:sz="0" w:space="0" w:color="auto"/>
        <w:right w:val="none" w:sz="0" w:space="0" w:color="auto"/>
      </w:divBdr>
    </w:div>
    <w:div w:id="85537124">
      <w:bodyDiv w:val="1"/>
      <w:marLeft w:val="0"/>
      <w:marRight w:val="0"/>
      <w:marTop w:val="0"/>
      <w:marBottom w:val="0"/>
      <w:divBdr>
        <w:top w:val="none" w:sz="0" w:space="0" w:color="auto"/>
        <w:left w:val="none" w:sz="0" w:space="0" w:color="auto"/>
        <w:bottom w:val="none" w:sz="0" w:space="0" w:color="auto"/>
        <w:right w:val="none" w:sz="0" w:space="0" w:color="auto"/>
      </w:divBdr>
    </w:div>
    <w:div w:id="98572358">
      <w:bodyDiv w:val="1"/>
      <w:marLeft w:val="0"/>
      <w:marRight w:val="0"/>
      <w:marTop w:val="0"/>
      <w:marBottom w:val="0"/>
      <w:divBdr>
        <w:top w:val="none" w:sz="0" w:space="0" w:color="auto"/>
        <w:left w:val="none" w:sz="0" w:space="0" w:color="auto"/>
        <w:bottom w:val="none" w:sz="0" w:space="0" w:color="auto"/>
        <w:right w:val="none" w:sz="0" w:space="0" w:color="auto"/>
      </w:divBdr>
      <w:divsChild>
        <w:div w:id="2069840304">
          <w:marLeft w:val="547"/>
          <w:marRight w:val="0"/>
          <w:marTop w:val="0"/>
          <w:marBottom w:val="0"/>
          <w:divBdr>
            <w:top w:val="none" w:sz="0" w:space="0" w:color="auto"/>
            <w:left w:val="none" w:sz="0" w:space="0" w:color="auto"/>
            <w:bottom w:val="none" w:sz="0" w:space="0" w:color="auto"/>
            <w:right w:val="none" w:sz="0" w:space="0" w:color="auto"/>
          </w:divBdr>
        </w:div>
        <w:div w:id="1210336767">
          <w:marLeft w:val="547"/>
          <w:marRight w:val="0"/>
          <w:marTop w:val="0"/>
          <w:marBottom w:val="0"/>
          <w:divBdr>
            <w:top w:val="none" w:sz="0" w:space="0" w:color="auto"/>
            <w:left w:val="none" w:sz="0" w:space="0" w:color="auto"/>
            <w:bottom w:val="none" w:sz="0" w:space="0" w:color="auto"/>
            <w:right w:val="none" w:sz="0" w:space="0" w:color="auto"/>
          </w:divBdr>
        </w:div>
        <w:div w:id="341130895">
          <w:marLeft w:val="1166"/>
          <w:marRight w:val="0"/>
          <w:marTop w:val="0"/>
          <w:marBottom w:val="0"/>
          <w:divBdr>
            <w:top w:val="none" w:sz="0" w:space="0" w:color="auto"/>
            <w:left w:val="none" w:sz="0" w:space="0" w:color="auto"/>
            <w:bottom w:val="none" w:sz="0" w:space="0" w:color="auto"/>
            <w:right w:val="none" w:sz="0" w:space="0" w:color="auto"/>
          </w:divBdr>
        </w:div>
      </w:divsChild>
    </w:div>
    <w:div w:id="107164540">
      <w:bodyDiv w:val="1"/>
      <w:marLeft w:val="0"/>
      <w:marRight w:val="0"/>
      <w:marTop w:val="0"/>
      <w:marBottom w:val="0"/>
      <w:divBdr>
        <w:top w:val="none" w:sz="0" w:space="0" w:color="auto"/>
        <w:left w:val="none" w:sz="0" w:space="0" w:color="auto"/>
        <w:bottom w:val="none" w:sz="0" w:space="0" w:color="auto"/>
        <w:right w:val="none" w:sz="0" w:space="0" w:color="auto"/>
      </w:divBdr>
    </w:div>
    <w:div w:id="143352233">
      <w:bodyDiv w:val="1"/>
      <w:marLeft w:val="0"/>
      <w:marRight w:val="0"/>
      <w:marTop w:val="0"/>
      <w:marBottom w:val="0"/>
      <w:divBdr>
        <w:top w:val="none" w:sz="0" w:space="0" w:color="auto"/>
        <w:left w:val="none" w:sz="0" w:space="0" w:color="auto"/>
        <w:bottom w:val="none" w:sz="0" w:space="0" w:color="auto"/>
        <w:right w:val="none" w:sz="0" w:space="0" w:color="auto"/>
      </w:divBdr>
    </w:div>
    <w:div w:id="167868764">
      <w:bodyDiv w:val="1"/>
      <w:marLeft w:val="0"/>
      <w:marRight w:val="0"/>
      <w:marTop w:val="0"/>
      <w:marBottom w:val="0"/>
      <w:divBdr>
        <w:top w:val="none" w:sz="0" w:space="0" w:color="auto"/>
        <w:left w:val="none" w:sz="0" w:space="0" w:color="auto"/>
        <w:bottom w:val="none" w:sz="0" w:space="0" w:color="auto"/>
        <w:right w:val="none" w:sz="0" w:space="0" w:color="auto"/>
      </w:divBdr>
    </w:div>
    <w:div w:id="228658276">
      <w:bodyDiv w:val="1"/>
      <w:marLeft w:val="0"/>
      <w:marRight w:val="0"/>
      <w:marTop w:val="0"/>
      <w:marBottom w:val="0"/>
      <w:divBdr>
        <w:top w:val="none" w:sz="0" w:space="0" w:color="auto"/>
        <w:left w:val="none" w:sz="0" w:space="0" w:color="auto"/>
        <w:bottom w:val="none" w:sz="0" w:space="0" w:color="auto"/>
        <w:right w:val="none" w:sz="0" w:space="0" w:color="auto"/>
      </w:divBdr>
    </w:div>
    <w:div w:id="281617521">
      <w:bodyDiv w:val="1"/>
      <w:marLeft w:val="0"/>
      <w:marRight w:val="0"/>
      <w:marTop w:val="0"/>
      <w:marBottom w:val="0"/>
      <w:divBdr>
        <w:top w:val="none" w:sz="0" w:space="0" w:color="auto"/>
        <w:left w:val="none" w:sz="0" w:space="0" w:color="auto"/>
        <w:bottom w:val="none" w:sz="0" w:space="0" w:color="auto"/>
        <w:right w:val="none" w:sz="0" w:space="0" w:color="auto"/>
      </w:divBdr>
    </w:div>
    <w:div w:id="311253096">
      <w:bodyDiv w:val="1"/>
      <w:marLeft w:val="0"/>
      <w:marRight w:val="0"/>
      <w:marTop w:val="0"/>
      <w:marBottom w:val="0"/>
      <w:divBdr>
        <w:top w:val="none" w:sz="0" w:space="0" w:color="auto"/>
        <w:left w:val="none" w:sz="0" w:space="0" w:color="auto"/>
        <w:bottom w:val="none" w:sz="0" w:space="0" w:color="auto"/>
        <w:right w:val="none" w:sz="0" w:space="0" w:color="auto"/>
      </w:divBdr>
    </w:div>
    <w:div w:id="327368545">
      <w:bodyDiv w:val="1"/>
      <w:marLeft w:val="0"/>
      <w:marRight w:val="0"/>
      <w:marTop w:val="0"/>
      <w:marBottom w:val="0"/>
      <w:divBdr>
        <w:top w:val="none" w:sz="0" w:space="0" w:color="auto"/>
        <w:left w:val="none" w:sz="0" w:space="0" w:color="auto"/>
        <w:bottom w:val="none" w:sz="0" w:space="0" w:color="auto"/>
        <w:right w:val="none" w:sz="0" w:space="0" w:color="auto"/>
      </w:divBdr>
    </w:div>
    <w:div w:id="369382564">
      <w:bodyDiv w:val="1"/>
      <w:marLeft w:val="0"/>
      <w:marRight w:val="0"/>
      <w:marTop w:val="0"/>
      <w:marBottom w:val="0"/>
      <w:divBdr>
        <w:top w:val="none" w:sz="0" w:space="0" w:color="auto"/>
        <w:left w:val="none" w:sz="0" w:space="0" w:color="auto"/>
        <w:bottom w:val="none" w:sz="0" w:space="0" w:color="auto"/>
        <w:right w:val="none" w:sz="0" w:space="0" w:color="auto"/>
      </w:divBdr>
    </w:div>
    <w:div w:id="377321866">
      <w:bodyDiv w:val="1"/>
      <w:marLeft w:val="0"/>
      <w:marRight w:val="0"/>
      <w:marTop w:val="0"/>
      <w:marBottom w:val="0"/>
      <w:divBdr>
        <w:top w:val="none" w:sz="0" w:space="0" w:color="auto"/>
        <w:left w:val="none" w:sz="0" w:space="0" w:color="auto"/>
        <w:bottom w:val="none" w:sz="0" w:space="0" w:color="auto"/>
        <w:right w:val="none" w:sz="0" w:space="0" w:color="auto"/>
      </w:divBdr>
    </w:div>
    <w:div w:id="389420577">
      <w:bodyDiv w:val="1"/>
      <w:marLeft w:val="0"/>
      <w:marRight w:val="0"/>
      <w:marTop w:val="0"/>
      <w:marBottom w:val="0"/>
      <w:divBdr>
        <w:top w:val="none" w:sz="0" w:space="0" w:color="auto"/>
        <w:left w:val="none" w:sz="0" w:space="0" w:color="auto"/>
        <w:bottom w:val="none" w:sz="0" w:space="0" w:color="auto"/>
        <w:right w:val="none" w:sz="0" w:space="0" w:color="auto"/>
      </w:divBdr>
    </w:div>
    <w:div w:id="390151097">
      <w:bodyDiv w:val="1"/>
      <w:marLeft w:val="0"/>
      <w:marRight w:val="0"/>
      <w:marTop w:val="0"/>
      <w:marBottom w:val="0"/>
      <w:divBdr>
        <w:top w:val="none" w:sz="0" w:space="0" w:color="auto"/>
        <w:left w:val="none" w:sz="0" w:space="0" w:color="auto"/>
        <w:bottom w:val="none" w:sz="0" w:space="0" w:color="auto"/>
        <w:right w:val="none" w:sz="0" w:space="0" w:color="auto"/>
      </w:divBdr>
    </w:div>
    <w:div w:id="415515262">
      <w:bodyDiv w:val="1"/>
      <w:marLeft w:val="0"/>
      <w:marRight w:val="0"/>
      <w:marTop w:val="0"/>
      <w:marBottom w:val="0"/>
      <w:divBdr>
        <w:top w:val="none" w:sz="0" w:space="0" w:color="auto"/>
        <w:left w:val="none" w:sz="0" w:space="0" w:color="auto"/>
        <w:bottom w:val="none" w:sz="0" w:space="0" w:color="auto"/>
        <w:right w:val="none" w:sz="0" w:space="0" w:color="auto"/>
      </w:divBdr>
      <w:divsChild>
        <w:div w:id="672949467">
          <w:marLeft w:val="547"/>
          <w:marRight w:val="0"/>
          <w:marTop w:val="0"/>
          <w:marBottom w:val="120"/>
          <w:divBdr>
            <w:top w:val="none" w:sz="0" w:space="0" w:color="auto"/>
            <w:left w:val="none" w:sz="0" w:space="0" w:color="auto"/>
            <w:bottom w:val="none" w:sz="0" w:space="0" w:color="auto"/>
            <w:right w:val="none" w:sz="0" w:space="0" w:color="auto"/>
          </w:divBdr>
        </w:div>
        <w:div w:id="1015880843">
          <w:marLeft w:val="547"/>
          <w:marRight w:val="0"/>
          <w:marTop w:val="0"/>
          <w:marBottom w:val="120"/>
          <w:divBdr>
            <w:top w:val="none" w:sz="0" w:space="0" w:color="auto"/>
            <w:left w:val="none" w:sz="0" w:space="0" w:color="auto"/>
            <w:bottom w:val="none" w:sz="0" w:space="0" w:color="auto"/>
            <w:right w:val="none" w:sz="0" w:space="0" w:color="auto"/>
          </w:divBdr>
        </w:div>
      </w:divsChild>
    </w:div>
    <w:div w:id="436871759">
      <w:bodyDiv w:val="1"/>
      <w:marLeft w:val="0"/>
      <w:marRight w:val="0"/>
      <w:marTop w:val="0"/>
      <w:marBottom w:val="0"/>
      <w:divBdr>
        <w:top w:val="none" w:sz="0" w:space="0" w:color="auto"/>
        <w:left w:val="none" w:sz="0" w:space="0" w:color="auto"/>
        <w:bottom w:val="none" w:sz="0" w:space="0" w:color="auto"/>
        <w:right w:val="none" w:sz="0" w:space="0" w:color="auto"/>
      </w:divBdr>
    </w:div>
    <w:div w:id="445855463">
      <w:bodyDiv w:val="1"/>
      <w:marLeft w:val="0"/>
      <w:marRight w:val="0"/>
      <w:marTop w:val="0"/>
      <w:marBottom w:val="0"/>
      <w:divBdr>
        <w:top w:val="none" w:sz="0" w:space="0" w:color="auto"/>
        <w:left w:val="none" w:sz="0" w:space="0" w:color="auto"/>
        <w:bottom w:val="none" w:sz="0" w:space="0" w:color="auto"/>
        <w:right w:val="none" w:sz="0" w:space="0" w:color="auto"/>
      </w:divBdr>
    </w:div>
    <w:div w:id="448203492">
      <w:bodyDiv w:val="1"/>
      <w:marLeft w:val="0"/>
      <w:marRight w:val="0"/>
      <w:marTop w:val="0"/>
      <w:marBottom w:val="0"/>
      <w:divBdr>
        <w:top w:val="none" w:sz="0" w:space="0" w:color="auto"/>
        <w:left w:val="none" w:sz="0" w:space="0" w:color="auto"/>
        <w:bottom w:val="none" w:sz="0" w:space="0" w:color="auto"/>
        <w:right w:val="none" w:sz="0" w:space="0" w:color="auto"/>
      </w:divBdr>
    </w:div>
    <w:div w:id="449054241">
      <w:bodyDiv w:val="1"/>
      <w:marLeft w:val="0"/>
      <w:marRight w:val="0"/>
      <w:marTop w:val="0"/>
      <w:marBottom w:val="0"/>
      <w:divBdr>
        <w:top w:val="none" w:sz="0" w:space="0" w:color="auto"/>
        <w:left w:val="none" w:sz="0" w:space="0" w:color="auto"/>
        <w:bottom w:val="none" w:sz="0" w:space="0" w:color="auto"/>
        <w:right w:val="none" w:sz="0" w:space="0" w:color="auto"/>
      </w:divBdr>
    </w:div>
    <w:div w:id="467935471">
      <w:bodyDiv w:val="1"/>
      <w:marLeft w:val="0"/>
      <w:marRight w:val="0"/>
      <w:marTop w:val="0"/>
      <w:marBottom w:val="0"/>
      <w:divBdr>
        <w:top w:val="none" w:sz="0" w:space="0" w:color="auto"/>
        <w:left w:val="none" w:sz="0" w:space="0" w:color="auto"/>
        <w:bottom w:val="none" w:sz="0" w:space="0" w:color="auto"/>
        <w:right w:val="none" w:sz="0" w:space="0" w:color="auto"/>
      </w:divBdr>
    </w:div>
    <w:div w:id="492717406">
      <w:bodyDiv w:val="1"/>
      <w:marLeft w:val="0"/>
      <w:marRight w:val="0"/>
      <w:marTop w:val="0"/>
      <w:marBottom w:val="0"/>
      <w:divBdr>
        <w:top w:val="none" w:sz="0" w:space="0" w:color="auto"/>
        <w:left w:val="none" w:sz="0" w:space="0" w:color="auto"/>
        <w:bottom w:val="none" w:sz="0" w:space="0" w:color="auto"/>
        <w:right w:val="none" w:sz="0" w:space="0" w:color="auto"/>
      </w:divBdr>
    </w:div>
    <w:div w:id="505484303">
      <w:bodyDiv w:val="1"/>
      <w:marLeft w:val="0"/>
      <w:marRight w:val="0"/>
      <w:marTop w:val="0"/>
      <w:marBottom w:val="0"/>
      <w:divBdr>
        <w:top w:val="none" w:sz="0" w:space="0" w:color="auto"/>
        <w:left w:val="none" w:sz="0" w:space="0" w:color="auto"/>
        <w:bottom w:val="none" w:sz="0" w:space="0" w:color="auto"/>
        <w:right w:val="none" w:sz="0" w:space="0" w:color="auto"/>
      </w:divBdr>
      <w:divsChild>
        <w:div w:id="1466700955">
          <w:marLeft w:val="360"/>
          <w:marRight w:val="0"/>
          <w:marTop w:val="0"/>
          <w:marBottom w:val="0"/>
          <w:divBdr>
            <w:top w:val="none" w:sz="0" w:space="0" w:color="auto"/>
            <w:left w:val="none" w:sz="0" w:space="0" w:color="auto"/>
            <w:bottom w:val="none" w:sz="0" w:space="0" w:color="auto"/>
            <w:right w:val="none" w:sz="0" w:space="0" w:color="auto"/>
          </w:divBdr>
        </w:div>
      </w:divsChild>
    </w:div>
    <w:div w:id="505751506">
      <w:bodyDiv w:val="1"/>
      <w:marLeft w:val="0"/>
      <w:marRight w:val="0"/>
      <w:marTop w:val="0"/>
      <w:marBottom w:val="0"/>
      <w:divBdr>
        <w:top w:val="none" w:sz="0" w:space="0" w:color="auto"/>
        <w:left w:val="none" w:sz="0" w:space="0" w:color="auto"/>
        <w:bottom w:val="none" w:sz="0" w:space="0" w:color="auto"/>
        <w:right w:val="none" w:sz="0" w:space="0" w:color="auto"/>
      </w:divBdr>
      <w:divsChild>
        <w:div w:id="255017105">
          <w:marLeft w:val="562"/>
          <w:marRight w:val="0"/>
          <w:marTop w:val="0"/>
          <w:marBottom w:val="0"/>
          <w:divBdr>
            <w:top w:val="none" w:sz="0" w:space="0" w:color="auto"/>
            <w:left w:val="none" w:sz="0" w:space="0" w:color="auto"/>
            <w:bottom w:val="none" w:sz="0" w:space="0" w:color="auto"/>
            <w:right w:val="none" w:sz="0" w:space="0" w:color="auto"/>
          </w:divBdr>
        </w:div>
        <w:div w:id="985479072">
          <w:marLeft w:val="562"/>
          <w:marRight w:val="0"/>
          <w:marTop w:val="0"/>
          <w:marBottom w:val="0"/>
          <w:divBdr>
            <w:top w:val="none" w:sz="0" w:space="0" w:color="auto"/>
            <w:left w:val="none" w:sz="0" w:space="0" w:color="auto"/>
            <w:bottom w:val="none" w:sz="0" w:space="0" w:color="auto"/>
            <w:right w:val="none" w:sz="0" w:space="0" w:color="auto"/>
          </w:divBdr>
        </w:div>
      </w:divsChild>
    </w:div>
    <w:div w:id="515079643">
      <w:bodyDiv w:val="1"/>
      <w:marLeft w:val="0"/>
      <w:marRight w:val="0"/>
      <w:marTop w:val="0"/>
      <w:marBottom w:val="0"/>
      <w:divBdr>
        <w:top w:val="none" w:sz="0" w:space="0" w:color="auto"/>
        <w:left w:val="none" w:sz="0" w:space="0" w:color="auto"/>
        <w:bottom w:val="none" w:sz="0" w:space="0" w:color="auto"/>
        <w:right w:val="none" w:sz="0" w:space="0" w:color="auto"/>
      </w:divBdr>
    </w:div>
    <w:div w:id="534318999">
      <w:bodyDiv w:val="1"/>
      <w:marLeft w:val="0"/>
      <w:marRight w:val="0"/>
      <w:marTop w:val="0"/>
      <w:marBottom w:val="0"/>
      <w:divBdr>
        <w:top w:val="none" w:sz="0" w:space="0" w:color="auto"/>
        <w:left w:val="none" w:sz="0" w:space="0" w:color="auto"/>
        <w:bottom w:val="none" w:sz="0" w:space="0" w:color="auto"/>
        <w:right w:val="none" w:sz="0" w:space="0" w:color="auto"/>
      </w:divBdr>
    </w:div>
    <w:div w:id="534386166">
      <w:bodyDiv w:val="1"/>
      <w:marLeft w:val="0"/>
      <w:marRight w:val="0"/>
      <w:marTop w:val="0"/>
      <w:marBottom w:val="0"/>
      <w:divBdr>
        <w:top w:val="none" w:sz="0" w:space="0" w:color="auto"/>
        <w:left w:val="none" w:sz="0" w:space="0" w:color="auto"/>
        <w:bottom w:val="none" w:sz="0" w:space="0" w:color="auto"/>
        <w:right w:val="none" w:sz="0" w:space="0" w:color="auto"/>
      </w:divBdr>
    </w:div>
    <w:div w:id="553010284">
      <w:bodyDiv w:val="1"/>
      <w:marLeft w:val="0"/>
      <w:marRight w:val="0"/>
      <w:marTop w:val="0"/>
      <w:marBottom w:val="0"/>
      <w:divBdr>
        <w:top w:val="none" w:sz="0" w:space="0" w:color="auto"/>
        <w:left w:val="none" w:sz="0" w:space="0" w:color="auto"/>
        <w:bottom w:val="none" w:sz="0" w:space="0" w:color="auto"/>
        <w:right w:val="none" w:sz="0" w:space="0" w:color="auto"/>
      </w:divBdr>
    </w:div>
    <w:div w:id="573857480">
      <w:bodyDiv w:val="1"/>
      <w:marLeft w:val="0"/>
      <w:marRight w:val="0"/>
      <w:marTop w:val="0"/>
      <w:marBottom w:val="0"/>
      <w:divBdr>
        <w:top w:val="none" w:sz="0" w:space="0" w:color="auto"/>
        <w:left w:val="none" w:sz="0" w:space="0" w:color="auto"/>
        <w:bottom w:val="none" w:sz="0" w:space="0" w:color="auto"/>
        <w:right w:val="none" w:sz="0" w:space="0" w:color="auto"/>
      </w:divBdr>
    </w:div>
    <w:div w:id="588390820">
      <w:bodyDiv w:val="1"/>
      <w:marLeft w:val="0"/>
      <w:marRight w:val="0"/>
      <w:marTop w:val="0"/>
      <w:marBottom w:val="0"/>
      <w:divBdr>
        <w:top w:val="none" w:sz="0" w:space="0" w:color="auto"/>
        <w:left w:val="none" w:sz="0" w:space="0" w:color="auto"/>
        <w:bottom w:val="none" w:sz="0" w:space="0" w:color="auto"/>
        <w:right w:val="none" w:sz="0" w:space="0" w:color="auto"/>
      </w:divBdr>
    </w:div>
    <w:div w:id="648441150">
      <w:bodyDiv w:val="1"/>
      <w:marLeft w:val="0"/>
      <w:marRight w:val="0"/>
      <w:marTop w:val="0"/>
      <w:marBottom w:val="0"/>
      <w:divBdr>
        <w:top w:val="none" w:sz="0" w:space="0" w:color="auto"/>
        <w:left w:val="none" w:sz="0" w:space="0" w:color="auto"/>
        <w:bottom w:val="none" w:sz="0" w:space="0" w:color="auto"/>
        <w:right w:val="none" w:sz="0" w:space="0" w:color="auto"/>
      </w:divBdr>
    </w:div>
    <w:div w:id="662316606">
      <w:bodyDiv w:val="1"/>
      <w:marLeft w:val="0"/>
      <w:marRight w:val="0"/>
      <w:marTop w:val="0"/>
      <w:marBottom w:val="0"/>
      <w:divBdr>
        <w:top w:val="none" w:sz="0" w:space="0" w:color="auto"/>
        <w:left w:val="none" w:sz="0" w:space="0" w:color="auto"/>
        <w:bottom w:val="none" w:sz="0" w:space="0" w:color="auto"/>
        <w:right w:val="none" w:sz="0" w:space="0" w:color="auto"/>
      </w:divBdr>
    </w:div>
    <w:div w:id="678048248">
      <w:bodyDiv w:val="1"/>
      <w:marLeft w:val="0"/>
      <w:marRight w:val="0"/>
      <w:marTop w:val="0"/>
      <w:marBottom w:val="0"/>
      <w:divBdr>
        <w:top w:val="none" w:sz="0" w:space="0" w:color="auto"/>
        <w:left w:val="none" w:sz="0" w:space="0" w:color="auto"/>
        <w:bottom w:val="none" w:sz="0" w:space="0" w:color="auto"/>
        <w:right w:val="none" w:sz="0" w:space="0" w:color="auto"/>
      </w:divBdr>
    </w:div>
    <w:div w:id="684019783">
      <w:bodyDiv w:val="1"/>
      <w:marLeft w:val="0"/>
      <w:marRight w:val="0"/>
      <w:marTop w:val="0"/>
      <w:marBottom w:val="0"/>
      <w:divBdr>
        <w:top w:val="none" w:sz="0" w:space="0" w:color="auto"/>
        <w:left w:val="none" w:sz="0" w:space="0" w:color="auto"/>
        <w:bottom w:val="none" w:sz="0" w:space="0" w:color="auto"/>
        <w:right w:val="none" w:sz="0" w:space="0" w:color="auto"/>
      </w:divBdr>
    </w:div>
    <w:div w:id="696273236">
      <w:bodyDiv w:val="1"/>
      <w:marLeft w:val="0"/>
      <w:marRight w:val="0"/>
      <w:marTop w:val="0"/>
      <w:marBottom w:val="0"/>
      <w:divBdr>
        <w:top w:val="none" w:sz="0" w:space="0" w:color="auto"/>
        <w:left w:val="none" w:sz="0" w:space="0" w:color="auto"/>
        <w:bottom w:val="none" w:sz="0" w:space="0" w:color="auto"/>
        <w:right w:val="none" w:sz="0" w:space="0" w:color="auto"/>
      </w:divBdr>
      <w:divsChild>
        <w:div w:id="1566572638">
          <w:marLeft w:val="547"/>
          <w:marRight w:val="0"/>
          <w:marTop w:val="134"/>
          <w:marBottom w:val="0"/>
          <w:divBdr>
            <w:top w:val="none" w:sz="0" w:space="0" w:color="auto"/>
            <w:left w:val="none" w:sz="0" w:space="0" w:color="auto"/>
            <w:bottom w:val="none" w:sz="0" w:space="0" w:color="auto"/>
            <w:right w:val="none" w:sz="0" w:space="0" w:color="auto"/>
          </w:divBdr>
        </w:div>
      </w:divsChild>
    </w:div>
    <w:div w:id="719328633">
      <w:bodyDiv w:val="1"/>
      <w:marLeft w:val="0"/>
      <w:marRight w:val="0"/>
      <w:marTop w:val="0"/>
      <w:marBottom w:val="0"/>
      <w:divBdr>
        <w:top w:val="none" w:sz="0" w:space="0" w:color="auto"/>
        <w:left w:val="none" w:sz="0" w:space="0" w:color="auto"/>
        <w:bottom w:val="none" w:sz="0" w:space="0" w:color="auto"/>
        <w:right w:val="none" w:sz="0" w:space="0" w:color="auto"/>
      </w:divBdr>
    </w:div>
    <w:div w:id="775635729">
      <w:bodyDiv w:val="1"/>
      <w:marLeft w:val="0"/>
      <w:marRight w:val="0"/>
      <w:marTop w:val="0"/>
      <w:marBottom w:val="0"/>
      <w:divBdr>
        <w:top w:val="none" w:sz="0" w:space="0" w:color="auto"/>
        <w:left w:val="none" w:sz="0" w:space="0" w:color="auto"/>
        <w:bottom w:val="none" w:sz="0" w:space="0" w:color="auto"/>
        <w:right w:val="none" w:sz="0" w:space="0" w:color="auto"/>
      </w:divBdr>
    </w:div>
    <w:div w:id="785539418">
      <w:bodyDiv w:val="1"/>
      <w:marLeft w:val="0"/>
      <w:marRight w:val="0"/>
      <w:marTop w:val="0"/>
      <w:marBottom w:val="0"/>
      <w:divBdr>
        <w:top w:val="none" w:sz="0" w:space="0" w:color="auto"/>
        <w:left w:val="none" w:sz="0" w:space="0" w:color="auto"/>
        <w:bottom w:val="none" w:sz="0" w:space="0" w:color="auto"/>
        <w:right w:val="none" w:sz="0" w:space="0" w:color="auto"/>
      </w:divBdr>
    </w:div>
    <w:div w:id="808205766">
      <w:bodyDiv w:val="1"/>
      <w:marLeft w:val="0"/>
      <w:marRight w:val="0"/>
      <w:marTop w:val="0"/>
      <w:marBottom w:val="0"/>
      <w:divBdr>
        <w:top w:val="none" w:sz="0" w:space="0" w:color="auto"/>
        <w:left w:val="none" w:sz="0" w:space="0" w:color="auto"/>
        <w:bottom w:val="none" w:sz="0" w:space="0" w:color="auto"/>
        <w:right w:val="none" w:sz="0" w:space="0" w:color="auto"/>
      </w:divBdr>
    </w:div>
    <w:div w:id="819157909">
      <w:bodyDiv w:val="1"/>
      <w:marLeft w:val="0"/>
      <w:marRight w:val="0"/>
      <w:marTop w:val="0"/>
      <w:marBottom w:val="0"/>
      <w:divBdr>
        <w:top w:val="none" w:sz="0" w:space="0" w:color="auto"/>
        <w:left w:val="none" w:sz="0" w:space="0" w:color="auto"/>
        <w:bottom w:val="none" w:sz="0" w:space="0" w:color="auto"/>
        <w:right w:val="none" w:sz="0" w:space="0" w:color="auto"/>
      </w:divBdr>
      <w:divsChild>
        <w:div w:id="156115825">
          <w:marLeft w:val="432"/>
          <w:marRight w:val="0"/>
          <w:marTop w:val="0"/>
          <w:marBottom w:val="120"/>
          <w:divBdr>
            <w:top w:val="none" w:sz="0" w:space="0" w:color="auto"/>
            <w:left w:val="none" w:sz="0" w:space="0" w:color="auto"/>
            <w:bottom w:val="none" w:sz="0" w:space="0" w:color="auto"/>
            <w:right w:val="none" w:sz="0" w:space="0" w:color="auto"/>
          </w:divBdr>
        </w:div>
        <w:div w:id="1845585074">
          <w:marLeft w:val="432"/>
          <w:marRight w:val="0"/>
          <w:marTop w:val="0"/>
          <w:marBottom w:val="120"/>
          <w:divBdr>
            <w:top w:val="none" w:sz="0" w:space="0" w:color="auto"/>
            <w:left w:val="none" w:sz="0" w:space="0" w:color="auto"/>
            <w:bottom w:val="none" w:sz="0" w:space="0" w:color="auto"/>
            <w:right w:val="none" w:sz="0" w:space="0" w:color="auto"/>
          </w:divBdr>
        </w:div>
      </w:divsChild>
    </w:div>
    <w:div w:id="829561381">
      <w:bodyDiv w:val="1"/>
      <w:marLeft w:val="0"/>
      <w:marRight w:val="0"/>
      <w:marTop w:val="0"/>
      <w:marBottom w:val="0"/>
      <w:divBdr>
        <w:top w:val="none" w:sz="0" w:space="0" w:color="auto"/>
        <w:left w:val="none" w:sz="0" w:space="0" w:color="auto"/>
        <w:bottom w:val="none" w:sz="0" w:space="0" w:color="auto"/>
        <w:right w:val="none" w:sz="0" w:space="0" w:color="auto"/>
      </w:divBdr>
    </w:div>
    <w:div w:id="892816156">
      <w:bodyDiv w:val="1"/>
      <w:marLeft w:val="0"/>
      <w:marRight w:val="0"/>
      <w:marTop w:val="0"/>
      <w:marBottom w:val="0"/>
      <w:divBdr>
        <w:top w:val="none" w:sz="0" w:space="0" w:color="auto"/>
        <w:left w:val="none" w:sz="0" w:space="0" w:color="auto"/>
        <w:bottom w:val="none" w:sz="0" w:space="0" w:color="auto"/>
        <w:right w:val="none" w:sz="0" w:space="0" w:color="auto"/>
      </w:divBdr>
    </w:div>
    <w:div w:id="939096761">
      <w:bodyDiv w:val="1"/>
      <w:marLeft w:val="0"/>
      <w:marRight w:val="0"/>
      <w:marTop w:val="0"/>
      <w:marBottom w:val="0"/>
      <w:divBdr>
        <w:top w:val="none" w:sz="0" w:space="0" w:color="auto"/>
        <w:left w:val="none" w:sz="0" w:space="0" w:color="auto"/>
        <w:bottom w:val="none" w:sz="0" w:space="0" w:color="auto"/>
        <w:right w:val="none" w:sz="0" w:space="0" w:color="auto"/>
      </w:divBdr>
    </w:div>
    <w:div w:id="984775167">
      <w:bodyDiv w:val="1"/>
      <w:marLeft w:val="0"/>
      <w:marRight w:val="0"/>
      <w:marTop w:val="0"/>
      <w:marBottom w:val="0"/>
      <w:divBdr>
        <w:top w:val="none" w:sz="0" w:space="0" w:color="auto"/>
        <w:left w:val="none" w:sz="0" w:space="0" w:color="auto"/>
        <w:bottom w:val="none" w:sz="0" w:space="0" w:color="auto"/>
        <w:right w:val="none" w:sz="0" w:space="0" w:color="auto"/>
      </w:divBdr>
      <w:divsChild>
        <w:div w:id="1408461189">
          <w:marLeft w:val="288"/>
          <w:marRight w:val="0"/>
          <w:marTop w:val="240"/>
          <w:marBottom w:val="0"/>
          <w:divBdr>
            <w:top w:val="none" w:sz="0" w:space="0" w:color="auto"/>
            <w:left w:val="none" w:sz="0" w:space="0" w:color="auto"/>
            <w:bottom w:val="none" w:sz="0" w:space="0" w:color="auto"/>
            <w:right w:val="none" w:sz="0" w:space="0" w:color="auto"/>
          </w:divBdr>
        </w:div>
      </w:divsChild>
    </w:div>
    <w:div w:id="990215170">
      <w:bodyDiv w:val="1"/>
      <w:marLeft w:val="0"/>
      <w:marRight w:val="0"/>
      <w:marTop w:val="0"/>
      <w:marBottom w:val="0"/>
      <w:divBdr>
        <w:top w:val="none" w:sz="0" w:space="0" w:color="auto"/>
        <w:left w:val="none" w:sz="0" w:space="0" w:color="auto"/>
        <w:bottom w:val="none" w:sz="0" w:space="0" w:color="auto"/>
        <w:right w:val="none" w:sz="0" w:space="0" w:color="auto"/>
      </w:divBdr>
    </w:div>
    <w:div w:id="994526785">
      <w:bodyDiv w:val="1"/>
      <w:marLeft w:val="0"/>
      <w:marRight w:val="0"/>
      <w:marTop w:val="0"/>
      <w:marBottom w:val="0"/>
      <w:divBdr>
        <w:top w:val="none" w:sz="0" w:space="0" w:color="auto"/>
        <w:left w:val="none" w:sz="0" w:space="0" w:color="auto"/>
        <w:bottom w:val="none" w:sz="0" w:space="0" w:color="auto"/>
        <w:right w:val="none" w:sz="0" w:space="0" w:color="auto"/>
      </w:divBdr>
      <w:divsChild>
        <w:div w:id="877278080">
          <w:marLeft w:val="547"/>
          <w:marRight w:val="0"/>
          <w:marTop w:val="154"/>
          <w:marBottom w:val="0"/>
          <w:divBdr>
            <w:top w:val="none" w:sz="0" w:space="0" w:color="auto"/>
            <w:left w:val="none" w:sz="0" w:space="0" w:color="auto"/>
            <w:bottom w:val="none" w:sz="0" w:space="0" w:color="auto"/>
            <w:right w:val="none" w:sz="0" w:space="0" w:color="auto"/>
          </w:divBdr>
        </w:div>
      </w:divsChild>
    </w:div>
    <w:div w:id="1014957819">
      <w:bodyDiv w:val="1"/>
      <w:marLeft w:val="0"/>
      <w:marRight w:val="0"/>
      <w:marTop w:val="0"/>
      <w:marBottom w:val="0"/>
      <w:divBdr>
        <w:top w:val="none" w:sz="0" w:space="0" w:color="auto"/>
        <w:left w:val="none" w:sz="0" w:space="0" w:color="auto"/>
        <w:bottom w:val="none" w:sz="0" w:space="0" w:color="auto"/>
        <w:right w:val="none" w:sz="0" w:space="0" w:color="auto"/>
      </w:divBdr>
    </w:div>
    <w:div w:id="1022246900">
      <w:bodyDiv w:val="1"/>
      <w:marLeft w:val="0"/>
      <w:marRight w:val="0"/>
      <w:marTop w:val="0"/>
      <w:marBottom w:val="0"/>
      <w:divBdr>
        <w:top w:val="none" w:sz="0" w:space="0" w:color="auto"/>
        <w:left w:val="none" w:sz="0" w:space="0" w:color="auto"/>
        <w:bottom w:val="none" w:sz="0" w:space="0" w:color="auto"/>
        <w:right w:val="none" w:sz="0" w:space="0" w:color="auto"/>
      </w:divBdr>
    </w:div>
    <w:div w:id="1026565639">
      <w:bodyDiv w:val="1"/>
      <w:marLeft w:val="0"/>
      <w:marRight w:val="0"/>
      <w:marTop w:val="0"/>
      <w:marBottom w:val="0"/>
      <w:divBdr>
        <w:top w:val="none" w:sz="0" w:space="0" w:color="auto"/>
        <w:left w:val="none" w:sz="0" w:space="0" w:color="auto"/>
        <w:bottom w:val="none" w:sz="0" w:space="0" w:color="auto"/>
        <w:right w:val="none" w:sz="0" w:space="0" w:color="auto"/>
      </w:divBdr>
    </w:div>
    <w:div w:id="1037700252">
      <w:bodyDiv w:val="1"/>
      <w:marLeft w:val="0"/>
      <w:marRight w:val="0"/>
      <w:marTop w:val="0"/>
      <w:marBottom w:val="0"/>
      <w:divBdr>
        <w:top w:val="none" w:sz="0" w:space="0" w:color="auto"/>
        <w:left w:val="none" w:sz="0" w:space="0" w:color="auto"/>
        <w:bottom w:val="none" w:sz="0" w:space="0" w:color="auto"/>
        <w:right w:val="none" w:sz="0" w:space="0" w:color="auto"/>
      </w:divBdr>
    </w:div>
    <w:div w:id="1042632770">
      <w:bodyDiv w:val="1"/>
      <w:marLeft w:val="0"/>
      <w:marRight w:val="0"/>
      <w:marTop w:val="0"/>
      <w:marBottom w:val="0"/>
      <w:divBdr>
        <w:top w:val="none" w:sz="0" w:space="0" w:color="auto"/>
        <w:left w:val="none" w:sz="0" w:space="0" w:color="auto"/>
        <w:bottom w:val="none" w:sz="0" w:space="0" w:color="auto"/>
        <w:right w:val="none" w:sz="0" w:space="0" w:color="auto"/>
      </w:divBdr>
    </w:div>
    <w:div w:id="1043871737">
      <w:bodyDiv w:val="1"/>
      <w:marLeft w:val="0"/>
      <w:marRight w:val="0"/>
      <w:marTop w:val="0"/>
      <w:marBottom w:val="0"/>
      <w:divBdr>
        <w:top w:val="none" w:sz="0" w:space="0" w:color="auto"/>
        <w:left w:val="none" w:sz="0" w:space="0" w:color="auto"/>
        <w:bottom w:val="none" w:sz="0" w:space="0" w:color="auto"/>
        <w:right w:val="none" w:sz="0" w:space="0" w:color="auto"/>
      </w:divBdr>
    </w:div>
    <w:div w:id="1099377705">
      <w:bodyDiv w:val="1"/>
      <w:marLeft w:val="0"/>
      <w:marRight w:val="0"/>
      <w:marTop w:val="0"/>
      <w:marBottom w:val="0"/>
      <w:divBdr>
        <w:top w:val="none" w:sz="0" w:space="0" w:color="auto"/>
        <w:left w:val="none" w:sz="0" w:space="0" w:color="auto"/>
        <w:bottom w:val="none" w:sz="0" w:space="0" w:color="auto"/>
        <w:right w:val="none" w:sz="0" w:space="0" w:color="auto"/>
      </w:divBdr>
      <w:divsChild>
        <w:div w:id="1893035294">
          <w:marLeft w:val="288"/>
          <w:marRight w:val="0"/>
          <w:marTop w:val="240"/>
          <w:marBottom w:val="0"/>
          <w:divBdr>
            <w:top w:val="none" w:sz="0" w:space="0" w:color="auto"/>
            <w:left w:val="none" w:sz="0" w:space="0" w:color="auto"/>
            <w:bottom w:val="none" w:sz="0" w:space="0" w:color="auto"/>
            <w:right w:val="none" w:sz="0" w:space="0" w:color="auto"/>
          </w:divBdr>
        </w:div>
      </w:divsChild>
    </w:div>
    <w:div w:id="1109735229">
      <w:bodyDiv w:val="1"/>
      <w:marLeft w:val="0"/>
      <w:marRight w:val="0"/>
      <w:marTop w:val="0"/>
      <w:marBottom w:val="0"/>
      <w:divBdr>
        <w:top w:val="none" w:sz="0" w:space="0" w:color="auto"/>
        <w:left w:val="none" w:sz="0" w:space="0" w:color="auto"/>
        <w:bottom w:val="none" w:sz="0" w:space="0" w:color="auto"/>
        <w:right w:val="none" w:sz="0" w:space="0" w:color="auto"/>
      </w:divBdr>
    </w:div>
    <w:div w:id="1133645100">
      <w:bodyDiv w:val="1"/>
      <w:marLeft w:val="0"/>
      <w:marRight w:val="0"/>
      <w:marTop w:val="0"/>
      <w:marBottom w:val="0"/>
      <w:divBdr>
        <w:top w:val="none" w:sz="0" w:space="0" w:color="auto"/>
        <w:left w:val="none" w:sz="0" w:space="0" w:color="auto"/>
        <w:bottom w:val="none" w:sz="0" w:space="0" w:color="auto"/>
        <w:right w:val="none" w:sz="0" w:space="0" w:color="auto"/>
      </w:divBdr>
    </w:div>
    <w:div w:id="1140420505">
      <w:bodyDiv w:val="1"/>
      <w:marLeft w:val="0"/>
      <w:marRight w:val="0"/>
      <w:marTop w:val="0"/>
      <w:marBottom w:val="0"/>
      <w:divBdr>
        <w:top w:val="none" w:sz="0" w:space="0" w:color="auto"/>
        <w:left w:val="none" w:sz="0" w:space="0" w:color="auto"/>
        <w:bottom w:val="none" w:sz="0" w:space="0" w:color="auto"/>
        <w:right w:val="none" w:sz="0" w:space="0" w:color="auto"/>
      </w:divBdr>
    </w:div>
    <w:div w:id="1145008998">
      <w:bodyDiv w:val="1"/>
      <w:marLeft w:val="0"/>
      <w:marRight w:val="0"/>
      <w:marTop w:val="0"/>
      <w:marBottom w:val="0"/>
      <w:divBdr>
        <w:top w:val="none" w:sz="0" w:space="0" w:color="auto"/>
        <w:left w:val="none" w:sz="0" w:space="0" w:color="auto"/>
        <w:bottom w:val="none" w:sz="0" w:space="0" w:color="auto"/>
        <w:right w:val="none" w:sz="0" w:space="0" w:color="auto"/>
      </w:divBdr>
      <w:divsChild>
        <w:div w:id="965084742">
          <w:marLeft w:val="547"/>
          <w:marRight w:val="0"/>
          <w:marTop w:val="0"/>
          <w:marBottom w:val="0"/>
          <w:divBdr>
            <w:top w:val="none" w:sz="0" w:space="0" w:color="auto"/>
            <w:left w:val="none" w:sz="0" w:space="0" w:color="auto"/>
            <w:bottom w:val="none" w:sz="0" w:space="0" w:color="auto"/>
            <w:right w:val="none" w:sz="0" w:space="0" w:color="auto"/>
          </w:divBdr>
        </w:div>
      </w:divsChild>
    </w:div>
    <w:div w:id="1164400085">
      <w:bodyDiv w:val="1"/>
      <w:marLeft w:val="0"/>
      <w:marRight w:val="0"/>
      <w:marTop w:val="0"/>
      <w:marBottom w:val="0"/>
      <w:divBdr>
        <w:top w:val="none" w:sz="0" w:space="0" w:color="auto"/>
        <w:left w:val="none" w:sz="0" w:space="0" w:color="auto"/>
        <w:bottom w:val="none" w:sz="0" w:space="0" w:color="auto"/>
        <w:right w:val="none" w:sz="0" w:space="0" w:color="auto"/>
      </w:divBdr>
    </w:div>
    <w:div w:id="1189175575">
      <w:bodyDiv w:val="1"/>
      <w:marLeft w:val="0"/>
      <w:marRight w:val="0"/>
      <w:marTop w:val="0"/>
      <w:marBottom w:val="0"/>
      <w:divBdr>
        <w:top w:val="none" w:sz="0" w:space="0" w:color="auto"/>
        <w:left w:val="none" w:sz="0" w:space="0" w:color="auto"/>
        <w:bottom w:val="none" w:sz="0" w:space="0" w:color="auto"/>
        <w:right w:val="none" w:sz="0" w:space="0" w:color="auto"/>
      </w:divBdr>
    </w:div>
    <w:div w:id="1194534033">
      <w:bodyDiv w:val="1"/>
      <w:marLeft w:val="0"/>
      <w:marRight w:val="0"/>
      <w:marTop w:val="0"/>
      <w:marBottom w:val="0"/>
      <w:divBdr>
        <w:top w:val="none" w:sz="0" w:space="0" w:color="auto"/>
        <w:left w:val="none" w:sz="0" w:space="0" w:color="auto"/>
        <w:bottom w:val="none" w:sz="0" w:space="0" w:color="auto"/>
        <w:right w:val="none" w:sz="0" w:space="0" w:color="auto"/>
      </w:divBdr>
    </w:div>
    <w:div w:id="1202788595">
      <w:bodyDiv w:val="1"/>
      <w:marLeft w:val="0"/>
      <w:marRight w:val="0"/>
      <w:marTop w:val="0"/>
      <w:marBottom w:val="0"/>
      <w:divBdr>
        <w:top w:val="none" w:sz="0" w:space="0" w:color="auto"/>
        <w:left w:val="none" w:sz="0" w:space="0" w:color="auto"/>
        <w:bottom w:val="none" w:sz="0" w:space="0" w:color="auto"/>
        <w:right w:val="none" w:sz="0" w:space="0" w:color="auto"/>
      </w:divBdr>
    </w:div>
    <w:div w:id="1218013912">
      <w:bodyDiv w:val="1"/>
      <w:marLeft w:val="0"/>
      <w:marRight w:val="0"/>
      <w:marTop w:val="0"/>
      <w:marBottom w:val="0"/>
      <w:divBdr>
        <w:top w:val="none" w:sz="0" w:space="0" w:color="auto"/>
        <w:left w:val="none" w:sz="0" w:space="0" w:color="auto"/>
        <w:bottom w:val="none" w:sz="0" w:space="0" w:color="auto"/>
        <w:right w:val="none" w:sz="0" w:space="0" w:color="auto"/>
      </w:divBdr>
    </w:div>
    <w:div w:id="1254783641">
      <w:bodyDiv w:val="1"/>
      <w:marLeft w:val="0"/>
      <w:marRight w:val="0"/>
      <w:marTop w:val="0"/>
      <w:marBottom w:val="0"/>
      <w:divBdr>
        <w:top w:val="none" w:sz="0" w:space="0" w:color="auto"/>
        <w:left w:val="none" w:sz="0" w:space="0" w:color="auto"/>
        <w:bottom w:val="none" w:sz="0" w:space="0" w:color="auto"/>
        <w:right w:val="none" w:sz="0" w:space="0" w:color="auto"/>
      </w:divBdr>
    </w:div>
    <w:div w:id="1259098837">
      <w:bodyDiv w:val="1"/>
      <w:marLeft w:val="0"/>
      <w:marRight w:val="0"/>
      <w:marTop w:val="0"/>
      <w:marBottom w:val="0"/>
      <w:divBdr>
        <w:top w:val="none" w:sz="0" w:space="0" w:color="auto"/>
        <w:left w:val="none" w:sz="0" w:space="0" w:color="auto"/>
        <w:bottom w:val="none" w:sz="0" w:space="0" w:color="auto"/>
        <w:right w:val="none" w:sz="0" w:space="0" w:color="auto"/>
      </w:divBdr>
    </w:div>
    <w:div w:id="1267692033">
      <w:bodyDiv w:val="1"/>
      <w:marLeft w:val="0"/>
      <w:marRight w:val="0"/>
      <w:marTop w:val="0"/>
      <w:marBottom w:val="0"/>
      <w:divBdr>
        <w:top w:val="none" w:sz="0" w:space="0" w:color="auto"/>
        <w:left w:val="none" w:sz="0" w:space="0" w:color="auto"/>
        <w:bottom w:val="none" w:sz="0" w:space="0" w:color="auto"/>
        <w:right w:val="none" w:sz="0" w:space="0" w:color="auto"/>
      </w:divBdr>
    </w:div>
    <w:div w:id="1273899793">
      <w:bodyDiv w:val="1"/>
      <w:marLeft w:val="0"/>
      <w:marRight w:val="0"/>
      <w:marTop w:val="0"/>
      <w:marBottom w:val="0"/>
      <w:divBdr>
        <w:top w:val="none" w:sz="0" w:space="0" w:color="auto"/>
        <w:left w:val="none" w:sz="0" w:space="0" w:color="auto"/>
        <w:bottom w:val="none" w:sz="0" w:space="0" w:color="auto"/>
        <w:right w:val="none" w:sz="0" w:space="0" w:color="auto"/>
      </w:divBdr>
    </w:div>
    <w:div w:id="1275551180">
      <w:bodyDiv w:val="1"/>
      <w:marLeft w:val="0"/>
      <w:marRight w:val="0"/>
      <w:marTop w:val="0"/>
      <w:marBottom w:val="0"/>
      <w:divBdr>
        <w:top w:val="none" w:sz="0" w:space="0" w:color="auto"/>
        <w:left w:val="none" w:sz="0" w:space="0" w:color="auto"/>
        <w:bottom w:val="none" w:sz="0" w:space="0" w:color="auto"/>
        <w:right w:val="none" w:sz="0" w:space="0" w:color="auto"/>
      </w:divBdr>
    </w:div>
    <w:div w:id="1288587616">
      <w:bodyDiv w:val="1"/>
      <w:marLeft w:val="0"/>
      <w:marRight w:val="0"/>
      <w:marTop w:val="0"/>
      <w:marBottom w:val="0"/>
      <w:divBdr>
        <w:top w:val="none" w:sz="0" w:space="0" w:color="auto"/>
        <w:left w:val="none" w:sz="0" w:space="0" w:color="auto"/>
        <w:bottom w:val="none" w:sz="0" w:space="0" w:color="auto"/>
        <w:right w:val="none" w:sz="0" w:space="0" w:color="auto"/>
      </w:divBdr>
    </w:div>
    <w:div w:id="1301839799">
      <w:bodyDiv w:val="1"/>
      <w:marLeft w:val="0"/>
      <w:marRight w:val="0"/>
      <w:marTop w:val="0"/>
      <w:marBottom w:val="0"/>
      <w:divBdr>
        <w:top w:val="none" w:sz="0" w:space="0" w:color="auto"/>
        <w:left w:val="none" w:sz="0" w:space="0" w:color="auto"/>
        <w:bottom w:val="none" w:sz="0" w:space="0" w:color="auto"/>
        <w:right w:val="none" w:sz="0" w:space="0" w:color="auto"/>
      </w:divBdr>
      <w:divsChild>
        <w:div w:id="936640647">
          <w:marLeft w:val="547"/>
          <w:marRight w:val="0"/>
          <w:marTop w:val="134"/>
          <w:marBottom w:val="0"/>
          <w:divBdr>
            <w:top w:val="none" w:sz="0" w:space="0" w:color="auto"/>
            <w:left w:val="none" w:sz="0" w:space="0" w:color="auto"/>
            <w:bottom w:val="none" w:sz="0" w:space="0" w:color="auto"/>
            <w:right w:val="none" w:sz="0" w:space="0" w:color="auto"/>
          </w:divBdr>
        </w:div>
      </w:divsChild>
    </w:div>
    <w:div w:id="1361777580">
      <w:bodyDiv w:val="1"/>
      <w:marLeft w:val="0"/>
      <w:marRight w:val="0"/>
      <w:marTop w:val="0"/>
      <w:marBottom w:val="0"/>
      <w:divBdr>
        <w:top w:val="none" w:sz="0" w:space="0" w:color="auto"/>
        <w:left w:val="none" w:sz="0" w:space="0" w:color="auto"/>
        <w:bottom w:val="none" w:sz="0" w:space="0" w:color="auto"/>
        <w:right w:val="none" w:sz="0" w:space="0" w:color="auto"/>
      </w:divBdr>
    </w:div>
    <w:div w:id="1384525163">
      <w:bodyDiv w:val="1"/>
      <w:marLeft w:val="0"/>
      <w:marRight w:val="0"/>
      <w:marTop w:val="0"/>
      <w:marBottom w:val="0"/>
      <w:divBdr>
        <w:top w:val="none" w:sz="0" w:space="0" w:color="auto"/>
        <w:left w:val="none" w:sz="0" w:space="0" w:color="auto"/>
        <w:bottom w:val="none" w:sz="0" w:space="0" w:color="auto"/>
        <w:right w:val="none" w:sz="0" w:space="0" w:color="auto"/>
      </w:divBdr>
    </w:div>
    <w:div w:id="1397583100">
      <w:bodyDiv w:val="1"/>
      <w:marLeft w:val="0"/>
      <w:marRight w:val="0"/>
      <w:marTop w:val="0"/>
      <w:marBottom w:val="0"/>
      <w:divBdr>
        <w:top w:val="none" w:sz="0" w:space="0" w:color="auto"/>
        <w:left w:val="none" w:sz="0" w:space="0" w:color="auto"/>
        <w:bottom w:val="none" w:sz="0" w:space="0" w:color="auto"/>
        <w:right w:val="none" w:sz="0" w:space="0" w:color="auto"/>
      </w:divBdr>
      <w:divsChild>
        <w:div w:id="1817838911">
          <w:marLeft w:val="562"/>
          <w:marRight w:val="0"/>
          <w:marTop w:val="120"/>
          <w:marBottom w:val="0"/>
          <w:divBdr>
            <w:top w:val="none" w:sz="0" w:space="0" w:color="auto"/>
            <w:left w:val="none" w:sz="0" w:space="0" w:color="auto"/>
            <w:bottom w:val="none" w:sz="0" w:space="0" w:color="auto"/>
            <w:right w:val="none" w:sz="0" w:space="0" w:color="auto"/>
          </w:divBdr>
        </w:div>
        <w:div w:id="1982928200">
          <w:marLeft w:val="562"/>
          <w:marRight w:val="0"/>
          <w:marTop w:val="0"/>
          <w:marBottom w:val="0"/>
          <w:divBdr>
            <w:top w:val="none" w:sz="0" w:space="0" w:color="auto"/>
            <w:left w:val="none" w:sz="0" w:space="0" w:color="auto"/>
            <w:bottom w:val="none" w:sz="0" w:space="0" w:color="auto"/>
            <w:right w:val="none" w:sz="0" w:space="0" w:color="auto"/>
          </w:divBdr>
        </w:div>
      </w:divsChild>
    </w:div>
    <w:div w:id="1400518698">
      <w:bodyDiv w:val="1"/>
      <w:marLeft w:val="0"/>
      <w:marRight w:val="0"/>
      <w:marTop w:val="0"/>
      <w:marBottom w:val="0"/>
      <w:divBdr>
        <w:top w:val="none" w:sz="0" w:space="0" w:color="auto"/>
        <w:left w:val="none" w:sz="0" w:space="0" w:color="auto"/>
        <w:bottom w:val="none" w:sz="0" w:space="0" w:color="auto"/>
        <w:right w:val="none" w:sz="0" w:space="0" w:color="auto"/>
      </w:divBdr>
    </w:div>
    <w:div w:id="1417248101">
      <w:bodyDiv w:val="1"/>
      <w:marLeft w:val="0"/>
      <w:marRight w:val="0"/>
      <w:marTop w:val="0"/>
      <w:marBottom w:val="0"/>
      <w:divBdr>
        <w:top w:val="none" w:sz="0" w:space="0" w:color="auto"/>
        <w:left w:val="none" w:sz="0" w:space="0" w:color="auto"/>
        <w:bottom w:val="none" w:sz="0" w:space="0" w:color="auto"/>
        <w:right w:val="none" w:sz="0" w:space="0" w:color="auto"/>
      </w:divBdr>
    </w:div>
    <w:div w:id="1421027736">
      <w:bodyDiv w:val="1"/>
      <w:marLeft w:val="0"/>
      <w:marRight w:val="0"/>
      <w:marTop w:val="0"/>
      <w:marBottom w:val="0"/>
      <w:divBdr>
        <w:top w:val="none" w:sz="0" w:space="0" w:color="auto"/>
        <w:left w:val="none" w:sz="0" w:space="0" w:color="auto"/>
        <w:bottom w:val="none" w:sz="0" w:space="0" w:color="auto"/>
        <w:right w:val="none" w:sz="0" w:space="0" w:color="auto"/>
      </w:divBdr>
    </w:div>
    <w:div w:id="1423603528">
      <w:bodyDiv w:val="1"/>
      <w:marLeft w:val="0"/>
      <w:marRight w:val="0"/>
      <w:marTop w:val="0"/>
      <w:marBottom w:val="0"/>
      <w:divBdr>
        <w:top w:val="none" w:sz="0" w:space="0" w:color="auto"/>
        <w:left w:val="none" w:sz="0" w:space="0" w:color="auto"/>
        <w:bottom w:val="none" w:sz="0" w:space="0" w:color="auto"/>
        <w:right w:val="none" w:sz="0" w:space="0" w:color="auto"/>
      </w:divBdr>
    </w:div>
    <w:div w:id="1427456308">
      <w:bodyDiv w:val="1"/>
      <w:marLeft w:val="0"/>
      <w:marRight w:val="0"/>
      <w:marTop w:val="0"/>
      <w:marBottom w:val="0"/>
      <w:divBdr>
        <w:top w:val="none" w:sz="0" w:space="0" w:color="auto"/>
        <w:left w:val="none" w:sz="0" w:space="0" w:color="auto"/>
        <w:bottom w:val="none" w:sz="0" w:space="0" w:color="auto"/>
        <w:right w:val="none" w:sz="0" w:space="0" w:color="auto"/>
      </w:divBdr>
      <w:divsChild>
        <w:div w:id="716006062">
          <w:marLeft w:val="547"/>
          <w:marRight w:val="0"/>
          <w:marTop w:val="0"/>
          <w:marBottom w:val="0"/>
          <w:divBdr>
            <w:top w:val="none" w:sz="0" w:space="0" w:color="auto"/>
            <w:left w:val="none" w:sz="0" w:space="0" w:color="auto"/>
            <w:bottom w:val="none" w:sz="0" w:space="0" w:color="auto"/>
            <w:right w:val="none" w:sz="0" w:space="0" w:color="auto"/>
          </w:divBdr>
        </w:div>
      </w:divsChild>
    </w:div>
    <w:div w:id="1431200400">
      <w:bodyDiv w:val="1"/>
      <w:marLeft w:val="0"/>
      <w:marRight w:val="0"/>
      <w:marTop w:val="0"/>
      <w:marBottom w:val="0"/>
      <w:divBdr>
        <w:top w:val="none" w:sz="0" w:space="0" w:color="auto"/>
        <w:left w:val="none" w:sz="0" w:space="0" w:color="auto"/>
        <w:bottom w:val="none" w:sz="0" w:space="0" w:color="auto"/>
        <w:right w:val="none" w:sz="0" w:space="0" w:color="auto"/>
      </w:divBdr>
      <w:divsChild>
        <w:div w:id="769666927">
          <w:marLeft w:val="288"/>
          <w:marRight w:val="0"/>
          <w:marTop w:val="480"/>
          <w:marBottom w:val="0"/>
          <w:divBdr>
            <w:top w:val="none" w:sz="0" w:space="0" w:color="auto"/>
            <w:left w:val="none" w:sz="0" w:space="0" w:color="auto"/>
            <w:bottom w:val="none" w:sz="0" w:space="0" w:color="auto"/>
            <w:right w:val="none" w:sz="0" w:space="0" w:color="auto"/>
          </w:divBdr>
        </w:div>
      </w:divsChild>
    </w:div>
    <w:div w:id="1466922169">
      <w:bodyDiv w:val="1"/>
      <w:marLeft w:val="0"/>
      <w:marRight w:val="0"/>
      <w:marTop w:val="0"/>
      <w:marBottom w:val="0"/>
      <w:divBdr>
        <w:top w:val="none" w:sz="0" w:space="0" w:color="auto"/>
        <w:left w:val="none" w:sz="0" w:space="0" w:color="auto"/>
        <w:bottom w:val="none" w:sz="0" w:space="0" w:color="auto"/>
        <w:right w:val="none" w:sz="0" w:space="0" w:color="auto"/>
      </w:divBdr>
    </w:div>
    <w:div w:id="1479877283">
      <w:bodyDiv w:val="1"/>
      <w:marLeft w:val="0"/>
      <w:marRight w:val="0"/>
      <w:marTop w:val="0"/>
      <w:marBottom w:val="0"/>
      <w:divBdr>
        <w:top w:val="none" w:sz="0" w:space="0" w:color="auto"/>
        <w:left w:val="none" w:sz="0" w:space="0" w:color="auto"/>
        <w:bottom w:val="none" w:sz="0" w:space="0" w:color="auto"/>
        <w:right w:val="none" w:sz="0" w:space="0" w:color="auto"/>
      </w:divBdr>
    </w:div>
    <w:div w:id="1497113656">
      <w:bodyDiv w:val="1"/>
      <w:marLeft w:val="0"/>
      <w:marRight w:val="0"/>
      <w:marTop w:val="0"/>
      <w:marBottom w:val="0"/>
      <w:divBdr>
        <w:top w:val="none" w:sz="0" w:space="0" w:color="auto"/>
        <w:left w:val="none" w:sz="0" w:space="0" w:color="auto"/>
        <w:bottom w:val="none" w:sz="0" w:space="0" w:color="auto"/>
        <w:right w:val="none" w:sz="0" w:space="0" w:color="auto"/>
      </w:divBdr>
    </w:div>
    <w:div w:id="1510683587">
      <w:bodyDiv w:val="1"/>
      <w:marLeft w:val="0"/>
      <w:marRight w:val="0"/>
      <w:marTop w:val="0"/>
      <w:marBottom w:val="0"/>
      <w:divBdr>
        <w:top w:val="none" w:sz="0" w:space="0" w:color="auto"/>
        <w:left w:val="none" w:sz="0" w:space="0" w:color="auto"/>
        <w:bottom w:val="none" w:sz="0" w:space="0" w:color="auto"/>
        <w:right w:val="none" w:sz="0" w:space="0" w:color="auto"/>
      </w:divBdr>
    </w:div>
    <w:div w:id="1524901890">
      <w:bodyDiv w:val="1"/>
      <w:marLeft w:val="0"/>
      <w:marRight w:val="0"/>
      <w:marTop w:val="0"/>
      <w:marBottom w:val="0"/>
      <w:divBdr>
        <w:top w:val="none" w:sz="0" w:space="0" w:color="auto"/>
        <w:left w:val="none" w:sz="0" w:space="0" w:color="auto"/>
        <w:bottom w:val="none" w:sz="0" w:space="0" w:color="auto"/>
        <w:right w:val="none" w:sz="0" w:space="0" w:color="auto"/>
      </w:divBdr>
      <w:divsChild>
        <w:div w:id="75977150">
          <w:marLeft w:val="562"/>
          <w:marRight w:val="0"/>
          <w:marTop w:val="0"/>
          <w:marBottom w:val="0"/>
          <w:divBdr>
            <w:top w:val="none" w:sz="0" w:space="0" w:color="auto"/>
            <w:left w:val="none" w:sz="0" w:space="0" w:color="auto"/>
            <w:bottom w:val="none" w:sz="0" w:space="0" w:color="auto"/>
            <w:right w:val="none" w:sz="0" w:space="0" w:color="auto"/>
          </w:divBdr>
        </w:div>
        <w:div w:id="805120627">
          <w:marLeft w:val="562"/>
          <w:marRight w:val="0"/>
          <w:marTop w:val="0"/>
          <w:marBottom w:val="0"/>
          <w:divBdr>
            <w:top w:val="none" w:sz="0" w:space="0" w:color="auto"/>
            <w:left w:val="none" w:sz="0" w:space="0" w:color="auto"/>
            <w:bottom w:val="none" w:sz="0" w:space="0" w:color="auto"/>
            <w:right w:val="none" w:sz="0" w:space="0" w:color="auto"/>
          </w:divBdr>
        </w:div>
        <w:div w:id="296376674">
          <w:marLeft w:val="562"/>
          <w:marRight w:val="0"/>
          <w:marTop w:val="0"/>
          <w:marBottom w:val="0"/>
          <w:divBdr>
            <w:top w:val="none" w:sz="0" w:space="0" w:color="auto"/>
            <w:left w:val="none" w:sz="0" w:space="0" w:color="auto"/>
            <w:bottom w:val="none" w:sz="0" w:space="0" w:color="auto"/>
            <w:right w:val="none" w:sz="0" w:space="0" w:color="auto"/>
          </w:divBdr>
        </w:div>
        <w:div w:id="1650743424">
          <w:marLeft w:val="562"/>
          <w:marRight w:val="0"/>
          <w:marTop w:val="0"/>
          <w:marBottom w:val="0"/>
          <w:divBdr>
            <w:top w:val="none" w:sz="0" w:space="0" w:color="auto"/>
            <w:left w:val="none" w:sz="0" w:space="0" w:color="auto"/>
            <w:bottom w:val="none" w:sz="0" w:space="0" w:color="auto"/>
            <w:right w:val="none" w:sz="0" w:space="0" w:color="auto"/>
          </w:divBdr>
        </w:div>
      </w:divsChild>
    </w:div>
    <w:div w:id="1531187577">
      <w:marLeft w:val="0"/>
      <w:marRight w:val="0"/>
      <w:marTop w:val="0"/>
      <w:marBottom w:val="0"/>
      <w:divBdr>
        <w:top w:val="none" w:sz="0" w:space="0" w:color="auto"/>
        <w:left w:val="none" w:sz="0" w:space="0" w:color="auto"/>
        <w:bottom w:val="none" w:sz="0" w:space="0" w:color="auto"/>
        <w:right w:val="none" w:sz="0" w:space="0" w:color="auto"/>
      </w:divBdr>
    </w:div>
    <w:div w:id="1531187578">
      <w:marLeft w:val="0"/>
      <w:marRight w:val="0"/>
      <w:marTop w:val="0"/>
      <w:marBottom w:val="0"/>
      <w:divBdr>
        <w:top w:val="none" w:sz="0" w:space="0" w:color="auto"/>
        <w:left w:val="none" w:sz="0" w:space="0" w:color="auto"/>
        <w:bottom w:val="none" w:sz="0" w:space="0" w:color="auto"/>
        <w:right w:val="none" w:sz="0" w:space="0" w:color="auto"/>
      </w:divBdr>
    </w:div>
    <w:div w:id="1531187579">
      <w:marLeft w:val="0"/>
      <w:marRight w:val="0"/>
      <w:marTop w:val="0"/>
      <w:marBottom w:val="0"/>
      <w:divBdr>
        <w:top w:val="none" w:sz="0" w:space="0" w:color="auto"/>
        <w:left w:val="none" w:sz="0" w:space="0" w:color="auto"/>
        <w:bottom w:val="none" w:sz="0" w:space="0" w:color="auto"/>
        <w:right w:val="none" w:sz="0" w:space="0" w:color="auto"/>
      </w:divBdr>
    </w:div>
    <w:div w:id="1531187580">
      <w:marLeft w:val="0"/>
      <w:marRight w:val="0"/>
      <w:marTop w:val="0"/>
      <w:marBottom w:val="0"/>
      <w:divBdr>
        <w:top w:val="none" w:sz="0" w:space="0" w:color="auto"/>
        <w:left w:val="none" w:sz="0" w:space="0" w:color="auto"/>
        <w:bottom w:val="none" w:sz="0" w:space="0" w:color="auto"/>
        <w:right w:val="none" w:sz="0" w:space="0" w:color="auto"/>
      </w:divBdr>
    </w:div>
    <w:div w:id="1531187581">
      <w:marLeft w:val="0"/>
      <w:marRight w:val="0"/>
      <w:marTop w:val="0"/>
      <w:marBottom w:val="0"/>
      <w:divBdr>
        <w:top w:val="none" w:sz="0" w:space="0" w:color="auto"/>
        <w:left w:val="none" w:sz="0" w:space="0" w:color="auto"/>
        <w:bottom w:val="none" w:sz="0" w:space="0" w:color="auto"/>
        <w:right w:val="none" w:sz="0" w:space="0" w:color="auto"/>
      </w:divBdr>
    </w:div>
    <w:div w:id="1531187582">
      <w:marLeft w:val="0"/>
      <w:marRight w:val="0"/>
      <w:marTop w:val="0"/>
      <w:marBottom w:val="0"/>
      <w:divBdr>
        <w:top w:val="none" w:sz="0" w:space="0" w:color="auto"/>
        <w:left w:val="none" w:sz="0" w:space="0" w:color="auto"/>
        <w:bottom w:val="none" w:sz="0" w:space="0" w:color="auto"/>
        <w:right w:val="none" w:sz="0" w:space="0" w:color="auto"/>
      </w:divBdr>
    </w:div>
    <w:div w:id="1531187583">
      <w:marLeft w:val="0"/>
      <w:marRight w:val="0"/>
      <w:marTop w:val="0"/>
      <w:marBottom w:val="0"/>
      <w:divBdr>
        <w:top w:val="none" w:sz="0" w:space="0" w:color="auto"/>
        <w:left w:val="none" w:sz="0" w:space="0" w:color="auto"/>
        <w:bottom w:val="none" w:sz="0" w:space="0" w:color="auto"/>
        <w:right w:val="none" w:sz="0" w:space="0" w:color="auto"/>
      </w:divBdr>
    </w:div>
    <w:div w:id="1531187584">
      <w:marLeft w:val="0"/>
      <w:marRight w:val="0"/>
      <w:marTop w:val="0"/>
      <w:marBottom w:val="0"/>
      <w:divBdr>
        <w:top w:val="none" w:sz="0" w:space="0" w:color="auto"/>
        <w:left w:val="none" w:sz="0" w:space="0" w:color="auto"/>
        <w:bottom w:val="none" w:sz="0" w:space="0" w:color="auto"/>
        <w:right w:val="none" w:sz="0" w:space="0" w:color="auto"/>
      </w:divBdr>
      <w:divsChild>
        <w:div w:id="1531187586">
          <w:marLeft w:val="0"/>
          <w:marRight w:val="0"/>
          <w:marTop w:val="0"/>
          <w:marBottom w:val="0"/>
          <w:divBdr>
            <w:top w:val="none" w:sz="0" w:space="0" w:color="auto"/>
            <w:left w:val="none" w:sz="0" w:space="0" w:color="auto"/>
            <w:bottom w:val="none" w:sz="0" w:space="0" w:color="auto"/>
            <w:right w:val="none" w:sz="0" w:space="0" w:color="auto"/>
          </w:divBdr>
        </w:div>
      </w:divsChild>
    </w:div>
    <w:div w:id="1531187585">
      <w:marLeft w:val="0"/>
      <w:marRight w:val="0"/>
      <w:marTop w:val="0"/>
      <w:marBottom w:val="0"/>
      <w:divBdr>
        <w:top w:val="none" w:sz="0" w:space="0" w:color="auto"/>
        <w:left w:val="none" w:sz="0" w:space="0" w:color="auto"/>
        <w:bottom w:val="none" w:sz="0" w:space="0" w:color="auto"/>
        <w:right w:val="none" w:sz="0" w:space="0" w:color="auto"/>
      </w:divBdr>
    </w:div>
    <w:div w:id="1531187587">
      <w:marLeft w:val="0"/>
      <w:marRight w:val="0"/>
      <w:marTop w:val="0"/>
      <w:marBottom w:val="0"/>
      <w:divBdr>
        <w:top w:val="none" w:sz="0" w:space="0" w:color="auto"/>
        <w:left w:val="none" w:sz="0" w:space="0" w:color="auto"/>
        <w:bottom w:val="none" w:sz="0" w:space="0" w:color="auto"/>
        <w:right w:val="none" w:sz="0" w:space="0" w:color="auto"/>
      </w:divBdr>
    </w:div>
    <w:div w:id="1552645358">
      <w:bodyDiv w:val="1"/>
      <w:marLeft w:val="0"/>
      <w:marRight w:val="0"/>
      <w:marTop w:val="0"/>
      <w:marBottom w:val="0"/>
      <w:divBdr>
        <w:top w:val="none" w:sz="0" w:space="0" w:color="auto"/>
        <w:left w:val="none" w:sz="0" w:space="0" w:color="auto"/>
        <w:bottom w:val="none" w:sz="0" w:space="0" w:color="auto"/>
        <w:right w:val="none" w:sz="0" w:space="0" w:color="auto"/>
      </w:divBdr>
    </w:div>
    <w:div w:id="1568146164">
      <w:bodyDiv w:val="1"/>
      <w:marLeft w:val="0"/>
      <w:marRight w:val="0"/>
      <w:marTop w:val="0"/>
      <w:marBottom w:val="0"/>
      <w:divBdr>
        <w:top w:val="none" w:sz="0" w:space="0" w:color="auto"/>
        <w:left w:val="none" w:sz="0" w:space="0" w:color="auto"/>
        <w:bottom w:val="none" w:sz="0" w:space="0" w:color="auto"/>
        <w:right w:val="none" w:sz="0" w:space="0" w:color="auto"/>
      </w:divBdr>
      <w:divsChild>
        <w:div w:id="2025326918">
          <w:marLeft w:val="547"/>
          <w:marRight w:val="0"/>
          <w:marTop w:val="0"/>
          <w:marBottom w:val="0"/>
          <w:divBdr>
            <w:top w:val="none" w:sz="0" w:space="0" w:color="auto"/>
            <w:left w:val="none" w:sz="0" w:space="0" w:color="auto"/>
            <w:bottom w:val="none" w:sz="0" w:space="0" w:color="auto"/>
            <w:right w:val="none" w:sz="0" w:space="0" w:color="auto"/>
          </w:divBdr>
        </w:div>
      </w:divsChild>
    </w:div>
    <w:div w:id="1580170380">
      <w:bodyDiv w:val="1"/>
      <w:marLeft w:val="0"/>
      <w:marRight w:val="0"/>
      <w:marTop w:val="0"/>
      <w:marBottom w:val="0"/>
      <w:divBdr>
        <w:top w:val="none" w:sz="0" w:space="0" w:color="auto"/>
        <w:left w:val="none" w:sz="0" w:space="0" w:color="auto"/>
        <w:bottom w:val="none" w:sz="0" w:space="0" w:color="auto"/>
        <w:right w:val="none" w:sz="0" w:space="0" w:color="auto"/>
      </w:divBdr>
    </w:div>
    <w:div w:id="1598519504">
      <w:bodyDiv w:val="1"/>
      <w:marLeft w:val="0"/>
      <w:marRight w:val="0"/>
      <w:marTop w:val="0"/>
      <w:marBottom w:val="0"/>
      <w:divBdr>
        <w:top w:val="none" w:sz="0" w:space="0" w:color="auto"/>
        <w:left w:val="none" w:sz="0" w:space="0" w:color="auto"/>
        <w:bottom w:val="none" w:sz="0" w:space="0" w:color="auto"/>
        <w:right w:val="none" w:sz="0" w:space="0" w:color="auto"/>
      </w:divBdr>
    </w:div>
    <w:div w:id="1650212186">
      <w:bodyDiv w:val="1"/>
      <w:marLeft w:val="0"/>
      <w:marRight w:val="0"/>
      <w:marTop w:val="0"/>
      <w:marBottom w:val="0"/>
      <w:divBdr>
        <w:top w:val="none" w:sz="0" w:space="0" w:color="auto"/>
        <w:left w:val="none" w:sz="0" w:space="0" w:color="auto"/>
        <w:bottom w:val="none" w:sz="0" w:space="0" w:color="auto"/>
        <w:right w:val="none" w:sz="0" w:space="0" w:color="auto"/>
      </w:divBdr>
    </w:div>
    <w:div w:id="1657757690">
      <w:bodyDiv w:val="1"/>
      <w:marLeft w:val="0"/>
      <w:marRight w:val="0"/>
      <w:marTop w:val="0"/>
      <w:marBottom w:val="0"/>
      <w:divBdr>
        <w:top w:val="none" w:sz="0" w:space="0" w:color="auto"/>
        <w:left w:val="none" w:sz="0" w:space="0" w:color="auto"/>
        <w:bottom w:val="none" w:sz="0" w:space="0" w:color="auto"/>
        <w:right w:val="none" w:sz="0" w:space="0" w:color="auto"/>
      </w:divBdr>
    </w:div>
    <w:div w:id="1714768296">
      <w:bodyDiv w:val="1"/>
      <w:marLeft w:val="0"/>
      <w:marRight w:val="0"/>
      <w:marTop w:val="0"/>
      <w:marBottom w:val="0"/>
      <w:divBdr>
        <w:top w:val="none" w:sz="0" w:space="0" w:color="auto"/>
        <w:left w:val="none" w:sz="0" w:space="0" w:color="auto"/>
        <w:bottom w:val="none" w:sz="0" w:space="0" w:color="auto"/>
        <w:right w:val="none" w:sz="0" w:space="0" w:color="auto"/>
      </w:divBdr>
    </w:div>
    <w:div w:id="1770392226">
      <w:bodyDiv w:val="1"/>
      <w:marLeft w:val="0"/>
      <w:marRight w:val="0"/>
      <w:marTop w:val="0"/>
      <w:marBottom w:val="0"/>
      <w:divBdr>
        <w:top w:val="none" w:sz="0" w:space="0" w:color="auto"/>
        <w:left w:val="none" w:sz="0" w:space="0" w:color="auto"/>
        <w:bottom w:val="none" w:sz="0" w:space="0" w:color="auto"/>
        <w:right w:val="none" w:sz="0" w:space="0" w:color="auto"/>
      </w:divBdr>
    </w:div>
    <w:div w:id="1788548184">
      <w:bodyDiv w:val="1"/>
      <w:marLeft w:val="0"/>
      <w:marRight w:val="0"/>
      <w:marTop w:val="0"/>
      <w:marBottom w:val="0"/>
      <w:divBdr>
        <w:top w:val="none" w:sz="0" w:space="0" w:color="auto"/>
        <w:left w:val="none" w:sz="0" w:space="0" w:color="auto"/>
        <w:bottom w:val="none" w:sz="0" w:space="0" w:color="auto"/>
        <w:right w:val="none" w:sz="0" w:space="0" w:color="auto"/>
      </w:divBdr>
    </w:div>
    <w:div w:id="1788619543">
      <w:bodyDiv w:val="1"/>
      <w:marLeft w:val="0"/>
      <w:marRight w:val="0"/>
      <w:marTop w:val="0"/>
      <w:marBottom w:val="0"/>
      <w:divBdr>
        <w:top w:val="none" w:sz="0" w:space="0" w:color="auto"/>
        <w:left w:val="none" w:sz="0" w:space="0" w:color="auto"/>
        <w:bottom w:val="none" w:sz="0" w:space="0" w:color="auto"/>
        <w:right w:val="none" w:sz="0" w:space="0" w:color="auto"/>
      </w:divBdr>
    </w:div>
    <w:div w:id="1790390749">
      <w:bodyDiv w:val="1"/>
      <w:marLeft w:val="0"/>
      <w:marRight w:val="0"/>
      <w:marTop w:val="0"/>
      <w:marBottom w:val="0"/>
      <w:divBdr>
        <w:top w:val="none" w:sz="0" w:space="0" w:color="auto"/>
        <w:left w:val="none" w:sz="0" w:space="0" w:color="auto"/>
        <w:bottom w:val="none" w:sz="0" w:space="0" w:color="auto"/>
        <w:right w:val="none" w:sz="0" w:space="0" w:color="auto"/>
      </w:divBdr>
    </w:div>
    <w:div w:id="1798180556">
      <w:bodyDiv w:val="1"/>
      <w:marLeft w:val="0"/>
      <w:marRight w:val="0"/>
      <w:marTop w:val="0"/>
      <w:marBottom w:val="0"/>
      <w:divBdr>
        <w:top w:val="none" w:sz="0" w:space="0" w:color="auto"/>
        <w:left w:val="none" w:sz="0" w:space="0" w:color="auto"/>
        <w:bottom w:val="none" w:sz="0" w:space="0" w:color="auto"/>
        <w:right w:val="none" w:sz="0" w:space="0" w:color="auto"/>
      </w:divBdr>
    </w:div>
    <w:div w:id="1803229647">
      <w:bodyDiv w:val="1"/>
      <w:marLeft w:val="0"/>
      <w:marRight w:val="0"/>
      <w:marTop w:val="0"/>
      <w:marBottom w:val="0"/>
      <w:divBdr>
        <w:top w:val="none" w:sz="0" w:space="0" w:color="auto"/>
        <w:left w:val="none" w:sz="0" w:space="0" w:color="auto"/>
        <w:bottom w:val="none" w:sz="0" w:space="0" w:color="auto"/>
        <w:right w:val="none" w:sz="0" w:space="0" w:color="auto"/>
      </w:divBdr>
    </w:div>
    <w:div w:id="1812481803">
      <w:bodyDiv w:val="1"/>
      <w:marLeft w:val="0"/>
      <w:marRight w:val="0"/>
      <w:marTop w:val="0"/>
      <w:marBottom w:val="0"/>
      <w:divBdr>
        <w:top w:val="none" w:sz="0" w:space="0" w:color="auto"/>
        <w:left w:val="none" w:sz="0" w:space="0" w:color="auto"/>
        <w:bottom w:val="none" w:sz="0" w:space="0" w:color="auto"/>
        <w:right w:val="none" w:sz="0" w:space="0" w:color="auto"/>
      </w:divBdr>
    </w:div>
    <w:div w:id="1814325002">
      <w:bodyDiv w:val="1"/>
      <w:marLeft w:val="0"/>
      <w:marRight w:val="0"/>
      <w:marTop w:val="0"/>
      <w:marBottom w:val="0"/>
      <w:divBdr>
        <w:top w:val="none" w:sz="0" w:space="0" w:color="auto"/>
        <w:left w:val="none" w:sz="0" w:space="0" w:color="auto"/>
        <w:bottom w:val="none" w:sz="0" w:space="0" w:color="auto"/>
        <w:right w:val="none" w:sz="0" w:space="0" w:color="auto"/>
      </w:divBdr>
      <w:divsChild>
        <w:div w:id="677998696">
          <w:marLeft w:val="547"/>
          <w:marRight w:val="0"/>
          <w:marTop w:val="134"/>
          <w:marBottom w:val="0"/>
          <w:divBdr>
            <w:top w:val="none" w:sz="0" w:space="0" w:color="auto"/>
            <w:left w:val="none" w:sz="0" w:space="0" w:color="auto"/>
            <w:bottom w:val="none" w:sz="0" w:space="0" w:color="auto"/>
            <w:right w:val="none" w:sz="0" w:space="0" w:color="auto"/>
          </w:divBdr>
        </w:div>
      </w:divsChild>
    </w:div>
    <w:div w:id="1827478641">
      <w:bodyDiv w:val="1"/>
      <w:marLeft w:val="0"/>
      <w:marRight w:val="0"/>
      <w:marTop w:val="0"/>
      <w:marBottom w:val="0"/>
      <w:divBdr>
        <w:top w:val="none" w:sz="0" w:space="0" w:color="auto"/>
        <w:left w:val="none" w:sz="0" w:space="0" w:color="auto"/>
        <w:bottom w:val="none" w:sz="0" w:space="0" w:color="auto"/>
        <w:right w:val="none" w:sz="0" w:space="0" w:color="auto"/>
      </w:divBdr>
    </w:div>
    <w:div w:id="1895391283">
      <w:bodyDiv w:val="1"/>
      <w:marLeft w:val="0"/>
      <w:marRight w:val="0"/>
      <w:marTop w:val="0"/>
      <w:marBottom w:val="0"/>
      <w:divBdr>
        <w:top w:val="none" w:sz="0" w:space="0" w:color="auto"/>
        <w:left w:val="none" w:sz="0" w:space="0" w:color="auto"/>
        <w:bottom w:val="none" w:sz="0" w:space="0" w:color="auto"/>
        <w:right w:val="none" w:sz="0" w:space="0" w:color="auto"/>
      </w:divBdr>
    </w:div>
    <w:div w:id="1929076113">
      <w:bodyDiv w:val="1"/>
      <w:marLeft w:val="0"/>
      <w:marRight w:val="0"/>
      <w:marTop w:val="0"/>
      <w:marBottom w:val="0"/>
      <w:divBdr>
        <w:top w:val="none" w:sz="0" w:space="0" w:color="auto"/>
        <w:left w:val="none" w:sz="0" w:space="0" w:color="auto"/>
        <w:bottom w:val="none" w:sz="0" w:space="0" w:color="auto"/>
        <w:right w:val="none" w:sz="0" w:space="0" w:color="auto"/>
      </w:divBdr>
    </w:div>
    <w:div w:id="1938950309">
      <w:bodyDiv w:val="1"/>
      <w:marLeft w:val="0"/>
      <w:marRight w:val="0"/>
      <w:marTop w:val="0"/>
      <w:marBottom w:val="0"/>
      <w:divBdr>
        <w:top w:val="none" w:sz="0" w:space="0" w:color="auto"/>
        <w:left w:val="none" w:sz="0" w:space="0" w:color="auto"/>
        <w:bottom w:val="none" w:sz="0" w:space="0" w:color="auto"/>
        <w:right w:val="none" w:sz="0" w:space="0" w:color="auto"/>
      </w:divBdr>
    </w:div>
    <w:div w:id="1956327662">
      <w:bodyDiv w:val="1"/>
      <w:marLeft w:val="0"/>
      <w:marRight w:val="0"/>
      <w:marTop w:val="0"/>
      <w:marBottom w:val="0"/>
      <w:divBdr>
        <w:top w:val="none" w:sz="0" w:space="0" w:color="auto"/>
        <w:left w:val="none" w:sz="0" w:space="0" w:color="auto"/>
        <w:bottom w:val="none" w:sz="0" w:space="0" w:color="auto"/>
        <w:right w:val="none" w:sz="0" w:space="0" w:color="auto"/>
      </w:divBdr>
    </w:div>
    <w:div w:id="1958026239">
      <w:bodyDiv w:val="1"/>
      <w:marLeft w:val="0"/>
      <w:marRight w:val="0"/>
      <w:marTop w:val="0"/>
      <w:marBottom w:val="0"/>
      <w:divBdr>
        <w:top w:val="none" w:sz="0" w:space="0" w:color="auto"/>
        <w:left w:val="none" w:sz="0" w:space="0" w:color="auto"/>
        <w:bottom w:val="none" w:sz="0" w:space="0" w:color="auto"/>
        <w:right w:val="none" w:sz="0" w:space="0" w:color="auto"/>
      </w:divBdr>
    </w:div>
    <w:div w:id="1963416149">
      <w:bodyDiv w:val="1"/>
      <w:marLeft w:val="0"/>
      <w:marRight w:val="0"/>
      <w:marTop w:val="0"/>
      <w:marBottom w:val="0"/>
      <w:divBdr>
        <w:top w:val="none" w:sz="0" w:space="0" w:color="auto"/>
        <w:left w:val="none" w:sz="0" w:space="0" w:color="auto"/>
        <w:bottom w:val="none" w:sz="0" w:space="0" w:color="auto"/>
        <w:right w:val="none" w:sz="0" w:space="0" w:color="auto"/>
      </w:divBdr>
    </w:div>
    <w:div w:id="1993898949">
      <w:bodyDiv w:val="1"/>
      <w:marLeft w:val="0"/>
      <w:marRight w:val="0"/>
      <w:marTop w:val="0"/>
      <w:marBottom w:val="0"/>
      <w:divBdr>
        <w:top w:val="none" w:sz="0" w:space="0" w:color="auto"/>
        <w:left w:val="none" w:sz="0" w:space="0" w:color="auto"/>
        <w:bottom w:val="none" w:sz="0" w:space="0" w:color="auto"/>
        <w:right w:val="none" w:sz="0" w:space="0" w:color="auto"/>
      </w:divBdr>
      <w:divsChild>
        <w:div w:id="1376539283">
          <w:marLeft w:val="547"/>
          <w:marRight w:val="0"/>
          <w:marTop w:val="0"/>
          <w:marBottom w:val="0"/>
          <w:divBdr>
            <w:top w:val="none" w:sz="0" w:space="0" w:color="auto"/>
            <w:left w:val="none" w:sz="0" w:space="0" w:color="auto"/>
            <w:bottom w:val="none" w:sz="0" w:space="0" w:color="auto"/>
            <w:right w:val="none" w:sz="0" w:space="0" w:color="auto"/>
          </w:divBdr>
        </w:div>
      </w:divsChild>
    </w:div>
    <w:div w:id="2020815741">
      <w:bodyDiv w:val="1"/>
      <w:marLeft w:val="0"/>
      <w:marRight w:val="0"/>
      <w:marTop w:val="0"/>
      <w:marBottom w:val="0"/>
      <w:divBdr>
        <w:top w:val="none" w:sz="0" w:space="0" w:color="auto"/>
        <w:left w:val="none" w:sz="0" w:space="0" w:color="auto"/>
        <w:bottom w:val="none" w:sz="0" w:space="0" w:color="auto"/>
        <w:right w:val="none" w:sz="0" w:space="0" w:color="auto"/>
      </w:divBdr>
    </w:div>
    <w:div w:id="2050176596">
      <w:bodyDiv w:val="1"/>
      <w:marLeft w:val="0"/>
      <w:marRight w:val="0"/>
      <w:marTop w:val="0"/>
      <w:marBottom w:val="0"/>
      <w:divBdr>
        <w:top w:val="none" w:sz="0" w:space="0" w:color="auto"/>
        <w:left w:val="none" w:sz="0" w:space="0" w:color="auto"/>
        <w:bottom w:val="none" w:sz="0" w:space="0" w:color="auto"/>
        <w:right w:val="none" w:sz="0" w:space="0" w:color="auto"/>
      </w:divBdr>
      <w:divsChild>
        <w:div w:id="1019893853">
          <w:marLeft w:val="547"/>
          <w:marRight w:val="0"/>
          <w:marTop w:val="0"/>
          <w:marBottom w:val="0"/>
          <w:divBdr>
            <w:top w:val="none" w:sz="0" w:space="0" w:color="auto"/>
            <w:left w:val="none" w:sz="0" w:space="0" w:color="auto"/>
            <w:bottom w:val="none" w:sz="0" w:space="0" w:color="auto"/>
            <w:right w:val="none" w:sz="0" w:space="0" w:color="auto"/>
          </w:divBdr>
        </w:div>
      </w:divsChild>
    </w:div>
    <w:div w:id="2103063463">
      <w:bodyDiv w:val="1"/>
      <w:marLeft w:val="0"/>
      <w:marRight w:val="0"/>
      <w:marTop w:val="0"/>
      <w:marBottom w:val="0"/>
      <w:divBdr>
        <w:top w:val="none" w:sz="0" w:space="0" w:color="auto"/>
        <w:left w:val="none" w:sz="0" w:space="0" w:color="auto"/>
        <w:bottom w:val="none" w:sz="0" w:space="0" w:color="auto"/>
        <w:right w:val="none" w:sz="0" w:space="0" w:color="auto"/>
      </w:divBdr>
    </w:div>
    <w:div w:id="2127114182">
      <w:bodyDiv w:val="1"/>
      <w:marLeft w:val="0"/>
      <w:marRight w:val="0"/>
      <w:marTop w:val="0"/>
      <w:marBottom w:val="0"/>
      <w:divBdr>
        <w:top w:val="none" w:sz="0" w:space="0" w:color="auto"/>
        <w:left w:val="none" w:sz="0" w:space="0" w:color="auto"/>
        <w:bottom w:val="none" w:sz="0" w:space="0" w:color="auto"/>
        <w:right w:val="none" w:sz="0" w:space="0" w:color="auto"/>
      </w:divBdr>
    </w:div>
    <w:div w:id="213760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D:\$&#37325;&#35201;&#20491;&#20154;&#36039;&#26009;(&#21247;&#21034;)\Desktop\18407\&#21746;&#37528;(105.1-106.1)\1.0&#21453;&#27602;&#32317;&#21205;&#21729;&#26041;&#26696;\4.0&#27602;&#21697;&#30456;&#38364;&#32113;&#35336;&#36039;&#26009;\&#27602;&#21697;&#30427;&#34892;&#29575;(1060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7963;&#38913;&#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6"/>
          <c:y val="7.4165236313643995E-2"/>
          <c:w val="0.65134058763488101"/>
          <c:h val="0.805656156465135"/>
        </c:manualLayout>
      </c:layout>
      <c:lineChart>
        <c:grouping val="standard"/>
        <c:varyColors val="0"/>
        <c:ser>
          <c:idx val="0"/>
          <c:order val="0"/>
          <c:tx>
            <c:strRef>
              <c:f>Sheet2!$A$2</c:f>
              <c:strCache>
                <c:ptCount val="1"/>
                <c:pt idx="0">
                  <c:v>總陽性檢體</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Sheet2!$B$2:$J$2</c:f>
              <c:numCache>
                <c:formatCode>#,##0</c:formatCode>
                <c:ptCount val="9"/>
                <c:pt idx="0">
                  <c:v>55490</c:v>
                </c:pt>
                <c:pt idx="1">
                  <c:v>47817</c:v>
                </c:pt>
                <c:pt idx="2">
                  <c:v>57387</c:v>
                </c:pt>
                <c:pt idx="3">
                  <c:v>54189</c:v>
                </c:pt>
                <c:pt idx="4">
                  <c:v>60737</c:v>
                </c:pt>
                <c:pt idx="5">
                  <c:v>72084</c:v>
                </c:pt>
                <c:pt idx="6">
                  <c:v>62536</c:v>
                </c:pt>
                <c:pt idx="7">
                  <c:v>74966</c:v>
                </c:pt>
                <c:pt idx="8">
                  <c:v>70210</c:v>
                </c:pt>
              </c:numCache>
            </c:numRef>
          </c:val>
          <c:smooth val="0"/>
          <c:extLst xmlns:c16r2="http://schemas.microsoft.com/office/drawing/2015/06/chart">
            <c:ext xmlns:c16="http://schemas.microsoft.com/office/drawing/2014/chart" uri="{C3380CC4-5D6E-409C-BE32-E72D297353CC}">
              <c16:uniqueId val="{00000000-AC44-46D8-A8F2-C8D529A456F3}"/>
            </c:ext>
          </c:extLst>
        </c:ser>
        <c:ser>
          <c:idx val="1"/>
          <c:order val="1"/>
          <c:tx>
            <c:strRef>
              <c:f>Sheet2!$A$3</c:f>
              <c:strCache>
                <c:ptCount val="1"/>
                <c:pt idx="0">
                  <c:v>嗎啡</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Sheet2!$B$3:$J$3</c:f>
              <c:numCache>
                <c:formatCode>#,##0</c:formatCode>
                <c:ptCount val="9"/>
                <c:pt idx="0">
                  <c:v>36362</c:v>
                </c:pt>
                <c:pt idx="1">
                  <c:v>24516</c:v>
                </c:pt>
                <c:pt idx="2">
                  <c:v>21505</c:v>
                </c:pt>
                <c:pt idx="3">
                  <c:v>18501</c:v>
                </c:pt>
                <c:pt idx="4">
                  <c:v>18668</c:v>
                </c:pt>
                <c:pt idx="5">
                  <c:v>14541</c:v>
                </c:pt>
                <c:pt idx="6">
                  <c:v>12666</c:v>
                </c:pt>
                <c:pt idx="7">
                  <c:v>14260</c:v>
                </c:pt>
                <c:pt idx="8">
                  <c:v>15163</c:v>
                </c:pt>
              </c:numCache>
            </c:numRef>
          </c:val>
          <c:smooth val="0"/>
          <c:extLst xmlns:c16r2="http://schemas.microsoft.com/office/drawing/2015/06/chart">
            <c:ext xmlns:c16="http://schemas.microsoft.com/office/drawing/2014/chart" uri="{C3380CC4-5D6E-409C-BE32-E72D297353CC}">
              <c16:uniqueId val="{00000001-AC44-46D8-A8F2-C8D529A456F3}"/>
            </c:ext>
          </c:extLst>
        </c:ser>
        <c:ser>
          <c:idx val="2"/>
          <c:order val="2"/>
          <c:tx>
            <c:strRef>
              <c:f>Sheet2!$A$4</c:f>
              <c:strCache>
                <c:ptCount val="1"/>
                <c:pt idx="0">
                  <c:v>甲基安非他命</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Sheet2!$B$4:$J$4</c:f>
              <c:numCache>
                <c:formatCode>#,##0</c:formatCode>
                <c:ptCount val="9"/>
                <c:pt idx="0">
                  <c:v>29279</c:v>
                </c:pt>
                <c:pt idx="1">
                  <c:v>28418</c:v>
                </c:pt>
                <c:pt idx="2">
                  <c:v>38040</c:v>
                </c:pt>
                <c:pt idx="3">
                  <c:v>30656</c:v>
                </c:pt>
                <c:pt idx="4">
                  <c:v>35015</c:v>
                </c:pt>
                <c:pt idx="5">
                  <c:v>33223</c:v>
                </c:pt>
                <c:pt idx="6">
                  <c:v>33523</c:v>
                </c:pt>
                <c:pt idx="7">
                  <c:v>39779</c:v>
                </c:pt>
                <c:pt idx="8">
                  <c:v>49045</c:v>
                </c:pt>
              </c:numCache>
            </c:numRef>
          </c:val>
          <c:smooth val="0"/>
          <c:extLst xmlns:c16r2="http://schemas.microsoft.com/office/drawing/2015/06/chart">
            <c:ext xmlns:c16="http://schemas.microsoft.com/office/drawing/2014/chart" uri="{C3380CC4-5D6E-409C-BE32-E72D297353CC}">
              <c16:uniqueId val="{00000002-AC44-46D8-A8F2-C8D529A456F3}"/>
            </c:ext>
          </c:extLst>
        </c:ser>
        <c:ser>
          <c:idx val="3"/>
          <c:order val="3"/>
          <c:tx>
            <c:strRef>
              <c:f>Sheet2!$A$5</c:f>
              <c:strCache>
                <c:ptCount val="1"/>
                <c:pt idx="0">
                  <c:v>愷他命</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Sheet2!$B$5:$J$5</c:f>
              <c:numCache>
                <c:formatCode>#,##0</c:formatCode>
                <c:ptCount val="9"/>
                <c:pt idx="0">
                  <c:v>2999</c:v>
                </c:pt>
                <c:pt idx="1">
                  <c:v>5620</c:v>
                </c:pt>
                <c:pt idx="2">
                  <c:v>9338</c:v>
                </c:pt>
                <c:pt idx="3">
                  <c:v>13754</c:v>
                </c:pt>
                <c:pt idx="4">
                  <c:v>16006</c:v>
                </c:pt>
                <c:pt idx="5">
                  <c:v>33447</c:v>
                </c:pt>
                <c:pt idx="6">
                  <c:v>25183</c:v>
                </c:pt>
                <c:pt idx="7">
                  <c:v>32406</c:v>
                </c:pt>
                <c:pt idx="8">
                  <c:v>17442</c:v>
                </c:pt>
              </c:numCache>
            </c:numRef>
          </c:val>
          <c:smooth val="0"/>
          <c:extLst xmlns:c16r2="http://schemas.microsoft.com/office/drawing/2015/06/chart">
            <c:ext xmlns:c16="http://schemas.microsoft.com/office/drawing/2014/chart" uri="{C3380CC4-5D6E-409C-BE32-E72D297353CC}">
              <c16:uniqueId val="{00000003-AC44-46D8-A8F2-C8D529A456F3}"/>
            </c:ext>
          </c:extLst>
        </c:ser>
        <c:ser>
          <c:idx val="4"/>
          <c:order val="4"/>
          <c:tx>
            <c:strRef>
              <c:f>Sheet2!$A$6</c:f>
              <c:strCache>
                <c:ptCount val="1"/>
                <c:pt idx="0">
                  <c:v>MDMA</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Sheet2!$B$6:$J$6</c:f>
              <c:numCache>
                <c:formatCode>General</c:formatCode>
                <c:ptCount val="9"/>
                <c:pt idx="0" formatCode="#,##0">
                  <c:v>1097</c:v>
                </c:pt>
                <c:pt idx="1">
                  <c:v>982</c:v>
                </c:pt>
                <c:pt idx="2" formatCode="#,##0">
                  <c:v>1125</c:v>
                </c:pt>
                <c:pt idx="3" formatCode="#,##0">
                  <c:v>1421</c:v>
                </c:pt>
                <c:pt idx="4" formatCode="#,##0">
                  <c:v>1620</c:v>
                </c:pt>
                <c:pt idx="5" formatCode="#,##0">
                  <c:v>1797</c:v>
                </c:pt>
                <c:pt idx="6" formatCode="#,##0">
                  <c:v>733</c:v>
                </c:pt>
                <c:pt idx="7" formatCode="#,##0">
                  <c:v>666</c:v>
                </c:pt>
                <c:pt idx="8" formatCode="#,##0">
                  <c:v>533</c:v>
                </c:pt>
              </c:numCache>
            </c:numRef>
          </c:val>
          <c:smooth val="0"/>
          <c:extLst xmlns:c16r2="http://schemas.microsoft.com/office/drawing/2015/06/chart">
            <c:ext xmlns:c16="http://schemas.microsoft.com/office/drawing/2014/chart" uri="{C3380CC4-5D6E-409C-BE32-E72D297353CC}">
              <c16:uniqueId val="{00000004-AC44-46D8-A8F2-C8D529A456F3}"/>
            </c:ext>
          </c:extLst>
        </c:ser>
        <c:ser>
          <c:idx val="5"/>
          <c:order val="5"/>
          <c:tx>
            <c:strRef>
              <c:f>Sheet2!$A$7</c:f>
              <c:strCache>
                <c:ptCount val="1"/>
                <c:pt idx="0">
                  <c:v>可待因</c:v>
                </c:pt>
              </c:strCache>
            </c:strRef>
          </c:tx>
          <c:cat>
            <c:strRef>
              <c:f>Sheet2!$B$1:$J$1</c:f>
              <c:strCache>
                <c:ptCount val="9"/>
                <c:pt idx="0">
                  <c:v>2008</c:v>
                </c:pt>
                <c:pt idx="1">
                  <c:v>2009</c:v>
                </c:pt>
                <c:pt idx="2">
                  <c:v>2010</c:v>
                </c:pt>
                <c:pt idx="3">
                  <c:v>2011</c:v>
                </c:pt>
                <c:pt idx="4">
                  <c:v>2012</c:v>
                </c:pt>
                <c:pt idx="5">
                  <c:v>2013</c:v>
                </c:pt>
                <c:pt idx="6">
                  <c:v>2014</c:v>
                </c:pt>
                <c:pt idx="7">
                  <c:v>2015</c:v>
                </c:pt>
                <c:pt idx="8">
                  <c:v>2016年</c:v>
                </c:pt>
              </c:strCache>
            </c:strRef>
          </c:cat>
          <c:val>
            <c:numRef>
              <c:f>Sheet2!$B$7:$J$7</c:f>
              <c:numCache>
                <c:formatCode>General</c:formatCode>
                <c:ptCount val="9"/>
                <c:pt idx="0">
                  <c:v>342</c:v>
                </c:pt>
                <c:pt idx="1">
                  <c:v>366</c:v>
                </c:pt>
                <c:pt idx="2" formatCode="#,##0">
                  <c:v>531</c:v>
                </c:pt>
                <c:pt idx="3">
                  <c:v>647</c:v>
                </c:pt>
                <c:pt idx="4">
                  <c:v>718</c:v>
                </c:pt>
                <c:pt idx="5">
                  <c:v>590</c:v>
                </c:pt>
                <c:pt idx="6" formatCode="#,##0">
                  <c:v>9633</c:v>
                </c:pt>
                <c:pt idx="7" formatCode="#,##0">
                  <c:v>8182</c:v>
                </c:pt>
                <c:pt idx="8" formatCode="#,##0">
                  <c:v>11021</c:v>
                </c:pt>
              </c:numCache>
            </c:numRef>
          </c:val>
          <c:smooth val="0"/>
          <c:extLst xmlns:c16r2="http://schemas.microsoft.com/office/drawing/2015/06/chart">
            <c:ext xmlns:c16="http://schemas.microsoft.com/office/drawing/2014/chart" uri="{C3380CC4-5D6E-409C-BE32-E72D297353CC}">
              <c16:uniqueId val="{00000005-AC44-46D8-A8F2-C8D529A456F3}"/>
            </c:ext>
          </c:extLst>
        </c:ser>
        <c:dLbls>
          <c:showLegendKey val="0"/>
          <c:showVal val="0"/>
          <c:showCatName val="0"/>
          <c:showSerName val="0"/>
          <c:showPercent val="0"/>
          <c:showBubbleSize val="0"/>
        </c:dLbls>
        <c:marker val="1"/>
        <c:smooth val="0"/>
        <c:axId val="32102272"/>
        <c:axId val="32103808"/>
      </c:lineChart>
      <c:catAx>
        <c:axId val="32102272"/>
        <c:scaling>
          <c:orientation val="minMax"/>
        </c:scaling>
        <c:delete val="0"/>
        <c:axPos val="b"/>
        <c:numFmt formatCode="General" sourceLinked="1"/>
        <c:majorTickMark val="out"/>
        <c:minorTickMark val="none"/>
        <c:tickLblPos val="nextTo"/>
        <c:crossAx val="32103808"/>
        <c:crosses val="autoZero"/>
        <c:auto val="1"/>
        <c:lblAlgn val="ctr"/>
        <c:lblOffset val="100"/>
        <c:noMultiLvlLbl val="0"/>
      </c:catAx>
      <c:valAx>
        <c:axId val="32103808"/>
        <c:scaling>
          <c:orientation val="minMax"/>
        </c:scaling>
        <c:delete val="0"/>
        <c:axPos val="l"/>
        <c:majorGridlines/>
        <c:numFmt formatCode="#,##0" sourceLinked="1"/>
        <c:majorTickMark val="out"/>
        <c:minorTickMark val="none"/>
        <c:tickLblPos val="nextTo"/>
        <c:crossAx val="321022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工作表1!$B$1</c:f>
              <c:strCache>
                <c:ptCount val="1"/>
                <c:pt idx="0">
                  <c:v>國小</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工作表1!$B$2:$B$6</c:f>
              <c:numCache>
                <c:formatCode>General</c:formatCode>
                <c:ptCount val="5"/>
                <c:pt idx="0">
                  <c:v>8</c:v>
                </c:pt>
                <c:pt idx="1">
                  <c:v>10</c:v>
                </c:pt>
                <c:pt idx="2">
                  <c:v>8</c:v>
                </c:pt>
                <c:pt idx="3">
                  <c:v>7</c:v>
                </c:pt>
                <c:pt idx="4">
                  <c:v>5</c:v>
                </c:pt>
              </c:numCache>
            </c:numRef>
          </c:val>
          <c:smooth val="0"/>
          <c:extLst xmlns:c16r2="http://schemas.microsoft.com/office/drawing/2015/06/chart">
            <c:ext xmlns:c16="http://schemas.microsoft.com/office/drawing/2014/chart" uri="{C3380CC4-5D6E-409C-BE32-E72D297353CC}">
              <c16:uniqueId val="{00000000-715A-4E2B-B2C7-B621BB512A6F}"/>
            </c:ext>
          </c:extLst>
        </c:ser>
        <c:ser>
          <c:idx val="1"/>
          <c:order val="1"/>
          <c:tx>
            <c:strRef>
              <c:f>工作表1!$C$1</c:f>
              <c:strCache>
                <c:ptCount val="1"/>
                <c:pt idx="0">
                  <c:v>國中</c:v>
                </c:pt>
              </c:strCache>
            </c:strRef>
          </c:tx>
          <c:spPr>
            <a:ln>
              <a:solidFill>
                <a:srgbClr val="FFC000"/>
              </a:solidFill>
            </a:ln>
          </c:spPr>
          <c:marker>
            <c:spPr>
              <a:solidFill>
                <a:srgbClr val="FFC000"/>
              </a:solidFill>
              <a:ln>
                <a:solidFill>
                  <a:srgbClr val="FFC000"/>
                </a:solidFill>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工作表1!$C$2:$C$6</c:f>
              <c:numCache>
                <c:formatCode>General</c:formatCode>
                <c:ptCount val="5"/>
                <c:pt idx="0">
                  <c:v>855</c:v>
                </c:pt>
                <c:pt idx="1">
                  <c:v>641</c:v>
                </c:pt>
                <c:pt idx="2">
                  <c:v>582</c:v>
                </c:pt>
                <c:pt idx="3">
                  <c:v>600</c:v>
                </c:pt>
                <c:pt idx="4">
                  <c:v>361</c:v>
                </c:pt>
              </c:numCache>
            </c:numRef>
          </c:val>
          <c:smooth val="0"/>
          <c:extLst xmlns:c16r2="http://schemas.microsoft.com/office/drawing/2015/06/chart">
            <c:ext xmlns:c16="http://schemas.microsoft.com/office/drawing/2014/chart" uri="{C3380CC4-5D6E-409C-BE32-E72D297353CC}">
              <c16:uniqueId val="{00000001-715A-4E2B-B2C7-B621BB512A6F}"/>
            </c:ext>
          </c:extLst>
        </c:ser>
        <c:ser>
          <c:idx val="2"/>
          <c:order val="2"/>
          <c:tx>
            <c:strRef>
              <c:f>工作表1!$D$1</c:f>
              <c:strCache>
                <c:ptCount val="1"/>
                <c:pt idx="0">
                  <c:v>高中</c:v>
                </c:pt>
              </c:strCache>
            </c:strRef>
          </c:tx>
          <c:spPr>
            <a:ln>
              <a:solidFill>
                <a:srgbClr val="339933"/>
              </a:solidFill>
            </a:ln>
          </c:spPr>
          <c:marker>
            <c:spPr>
              <a:solidFill>
                <a:srgbClr val="339933"/>
              </a:solidFill>
              <a:ln>
                <a:solidFill>
                  <a:srgbClr val="339933"/>
                </a:solidFill>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工作表1!$D$2:$D$6</c:f>
              <c:numCache>
                <c:formatCode>#,##0</c:formatCode>
                <c:ptCount val="5"/>
                <c:pt idx="0">
                  <c:v>1503</c:v>
                </c:pt>
                <c:pt idx="1">
                  <c:v>1257</c:v>
                </c:pt>
                <c:pt idx="2">
                  <c:v>1031</c:v>
                </c:pt>
                <c:pt idx="3">
                  <c:v>1029</c:v>
                </c:pt>
                <c:pt idx="4" formatCode="General">
                  <c:v>581</c:v>
                </c:pt>
              </c:numCache>
            </c:numRef>
          </c:val>
          <c:smooth val="0"/>
          <c:extLst xmlns:c16r2="http://schemas.microsoft.com/office/drawing/2015/06/chart">
            <c:ext xmlns:c16="http://schemas.microsoft.com/office/drawing/2014/chart" uri="{C3380CC4-5D6E-409C-BE32-E72D297353CC}">
              <c16:uniqueId val="{00000002-715A-4E2B-B2C7-B621BB512A6F}"/>
            </c:ext>
          </c:extLst>
        </c:ser>
        <c:ser>
          <c:idx val="3"/>
          <c:order val="3"/>
          <c:tx>
            <c:strRef>
              <c:f>工作表1!$E$1</c:f>
              <c:strCache>
                <c:ptCount val="1"/>
                <c:pt idx="0">
                  <c:v>大專</c:v>
                </c:pt>
              </c:strCache>
            </c:strRef>
          </c:tx>
          <c:dLbls>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15A-4E2B-B2C7-B621BB512A6F}"/>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工作表1!$E$2:$E$6</c:f>
              <c:numCache>
                <c:formatCode>General</c:formatCode>
                <c:ptCount val="5"/>
                <c:pt idx="0">
                  <c:v>66</c:v>
                </c:pt>
                <c:pt idx="1">
                  <c:v>113</c:v>
                </c:pt>
                <c:pt idx="2">
                  <c:v>79</c:v>
                </c:pt>
                <c:pt idx="3">
                  <c:v>113</c:v>
                </c:pt>
                <c:pt idx="4">
                  <c:v>59</c:v>
                </c:pt>
              </c:numCache>
            </c:numRef>
          </c:val>
          <c:smooth val="0"/>
          <c:extLst xmlns:c16r2="http://schemas.microsoft.com/office/drawing/2015/06/chart">
            <c:ext xmlns:c16="http://schemas.microsoft.com/office/drawing/2014/chart" uri="{C3380CC4-5D6E-409C-BE32-E72D297353CC}">
              <c16:uniqueId val="{00000004-715A-4E2B-B2C7-B621BB512A6F}"/>
            </c:ext>
          </c:extLst>
        </c:ser>
        <c:ser>
          <c:idx val="4"/>
          <c:order val="4"/>
          <c:tx>
            <c:strRef>
              <c:f>工作表1!$F$1</c:f>
              <c:strCache>
                <c:ptCount val="1"/>
                <c:pt idx="0">
                  <c:v>合計</c:v>
                </c:pt>
              </c:strCache>
            </c:strRef>
          </c:tx>
          <c:spPr>
            <a:ln>
              <a:solidFill>
                <a:srgbClr val="C00000"/>
              </a:solidFill>
            </a:ln>
          </c:spPr>
          <c:marker>
            <c:spPr>
              <a:solidFill>
                <a:srgbClr val="C00000"/>
              </a:solidFill>
              <a:ln>
                <a:solidFill>
                  <a:srgbClr val="C00000"/>
                </a:solidFill>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工作表1!$A$2:$A$6</c:f>
              <c:strCache>
                <c:ptCount val="5"/>
                <c:pt idx="0">
                  <c:v>101年</c:v>
                </c:pt>
                <c:pt idx="1">
                  <c:v>102年</c:v>
                </c:pt>
                <c:pt idx="2">
                  <c:v>103年</c:v>
                </c:pt>
                <c:pt idx="3">
                  <c:v>104年</c:v>
                </c:pt>
                <c:pt idx="4">
                  <c:v>105年</c:v>
                </c:pt>
              </c:strCache>
            </c:strRef>
          </c:cat>
          <c:val>
            <c:numRef>
              <c:f>工作表1!$F$2:$F$6</c:f>
              <c:numCache>
                <c:formatCode>#,##0</c:formatCode>
                <c:ptCount val="5"/>
                <c:pt idx="0">
                  <c:v>2432</c:v>
                </c:pt>
                <c:pt idx="1">
                  <c:v>2021</c:v>
                </c:pt>
                <c:pt idx="2">
                  <c:v>1700</c:v>
                </c:pt>
                <c:pt idx="3">
                  <c:v>1749</c:v>
                </c:pt>
                <c:pt idx="4">
                  <c:v>1006</c:v>
                </c:pt>
              </c:numCache>
            </c:numRef>
          </c:val>
          <c:smooth val="0"/>
          <c:extLst xmlns:c16r2="http://schemas.microsoft.com/office/drawing/2015/06/chart">
            <c:ext xmlns:c16="http://schemas.microsoft.com/office/drawing/2014/chart" uri="{C3380CC4-5D6E-409C-BE32-E72D297353CC}">
              <c16:uniqueId val="{00000005-715A-4E2B-B2C7-B621BB512A6F}"/>
            </c:ext>
          </c:extLst>
        </c:ser>
        <c:dLbls>
          <c:showLegendKey val="0"/>
          <c:showVal val="0"/>
          <c:showCatName val="0"/>
          <c:showSerName val="0"/>
          <c:showPercent val="0"/>
          <c:showBubbleSize val="0"/>
        </c:dLbls>
        <c:marker val="1"/>
        <c:smooth val="0"/>
        <c:axId val="109417984"/>
        <c:axId val="109429120"/>
      </c:lineChart>
      <c:catAx>
        <c:axId val="109417984"/>
        <c:scaling>
          <c:orientation val="minMax"/>
        </c:scaling>
        <c:delete val="0"/>
        <c:axPos val="b"/>
        <c:numFmt formatCode="General" sourceLinked="0"/>
        <c:majorTickMark val="out"/>
        <c:minorTickMark val="none"/>
        <c:tickLblPos val="nextTo"/>
        <c:crossAx val="109429120"/>
        <c:crosses val="autoZero"/>
        <c:auto val="1"/>
        <c:lblAlgn val="ctr"/>
        <c:lblOffset val="100"/>
        <c:noMultiLvlLbl val="0"/>
      </c:catAx>
      <c:valAx>
        <c:axId val="109429120"/>
        <c:scaling>
          <c:orientation val="minMax"/>
          <c:max val="2500"/>
        </c:scaling>
        <c:delete val="0"/>
        <c:axPos val="l"/>
        <c:majorGridlines/>
        <c:numFmt formatCode="General" sourceLinked="1"/>
        <c:majorTickMark val="out"/>
        <c:minorTickMark val="none"/>
        <c:tickLblPos val="nextTo"/>
        <c:crossAx val="109417984"/>
        <c:crosses val="autoZero"/>
        <c:crossBetween val="between"/>
      </c:valAx>
    </c:plotArea>
    <c:legend>
      <c:legendPos val="b"/>
      <c:layout>
        <c:manualLayout>
          <c:xMode val="edge"/>
          <c:yMode val="edge"/>
          <c:x val="0.19995639334318799"/>
          <c:y val="0.87101691487821797"/>
          <c:w val="0.70254129562168"/>
          <c:h val="8.7928775981756496E-2"/>
        </c:manualLayout>
      </c:layout>
      <c:overlay val="0"/>
    </c:legend>
    <c:plotVisOnly val="1"/>
    <c:dispBlanksAs val="gap"/>
    <c:showDLblsOverMax val="0"/>
  </c:chart>
  <c:spPr>
    <a:ln>
      <a:solidFill>
        <a:schemeClr val="tx1"/>
      </a:solidFill>
    </a:ln>
  </c:spPr>
  <c:txPr>
    <a:bodyPr/>
    <a:lstStyle/>
    <a:p>
      <a:pPr>
        <a:defRPr sz="1200" baseline="0">
          <a:latin typeface="Arial" panose="020B0604020202020204" pitchFamily="34" charset="0"/>
          <a:ea typeface="微軟正黑體" panose="020B0604030504040204" pitchFamily="34" charset="-120"/>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61872754050903E-2"/>
          <c:y val="5.4343961782024199E-2"/>
          <c:w val="0.90629430067119199"/>
          <c:h val="0.67640019164537502"/>
        </c:manualLayout>
      </c:layout>
      <c:lineChart>
        <c:grouping val="standard"/>
        <c:varyColors val="0"/>
        <c:ser>
          <c:idx val="0"/>
          <c:order val="0"/>
          <c:tx>
            <c:strRef>
              <c:f>工作表1!$B$14</c:f>
              <c:strCache>
                <c:ptCount val="1"/>
                <c:pt idx="0">
                  <c:v>一級</c:v>
                </c:pt>
              </c:strCache>
            </c:strRef>
          </c:tx>
          <c:cat>
            <c:strRef>
              <c:f>工作表1!$A$15:$A$19</c:f>
              <c:strCache>
                <c:ptCount val="5"/>
                <c:pt idx="0">
                  <c:v>101年</c:v>
                </c:pt>
                <c:pt idx="1">
                  <c:v>102年</c:v>
                </c:pt>
                <c:pt idx="2">
                  <c:v>103年</c:v>
                </c:pt>
                <c:pt idx="3">
                  <c:v>104年</c:v>
                </c:pt>
                <c:pt idx="4">
                  <c:v>105年</c:v>
                </c:pt>
              </c:strCache>
            </c:strRef>
          </c:cat>
          <c:val>
            <c:numRef>
              <c:f>工作表1!$B$15:$B$19</c:f>
              <c:numCache>
                <c:formatCode>General</c:formatCode>
                <c:ptCount val="5"/>
                <c:pt idx="0">
                  <c:v>0</c:v>
                </c:pt>
                <c:pt idx="1">
                  <c:v>1</c:v>
                </c:pt>
                <c:pt idx="2">
                  <c:v>5</c:v>
                </c:pt>
                <c:pt idx="3">
                  <c:v>1</c:v>
                </c:pt>
                <c:pt idx="4">
                  <c:v>3</c:v>
                </c:pt>
              </c:numCache>
            </c:numRef>
          </c:val>
          <c:smooth val="0"/>
          <c:extLst xmlns:c16r2="http://schemas.microsoft.com/office/drawing/2015/06/chart">
            <c:ext xmlns:c16="http://schemas.microsoft.com/office/drawing/2014/chart" uri="{C3380CC4-5D6E-409C-BE32-E72D297353CC}">
              <c16:uniqueId val="{00000000-A828-4709-92D1-CBACCD4BC798}"/>
            </c:ext>
          </c:extLst>
        </c:ser>
        <c:ser>
          <c:idx val="1"/>
          <c:order val="1"/>
          <c:tx>
            <c:strRef>
              <c:f>工作表1!$C$14</c:f>
              <c:strCache>
                <c:ptCount val="1"/>
                <c:pt idx="0">
                  <c:v>二級</c:v>
                </c:pt>
              </c:strCache>
            </c:strRef>
          </c:tx>
          <c:spPr>
            <a:ln>
              <a:solidFill>
                <a:srgbClr val="FFC000"/>
              </a:solidFill>
            </a:ln>
          </c:spPr>
          <c:marker>
            <c:spPr>
              <a:solidFill>
                <a:srgbClr val="FFC000"/>
              </a:solidFill>
              <a:ln>
                <a:solidFill>
                  <a:srgbClr val="FFC000"/>
                </a:solidFill>
              </a:ln>
            </c:spPr>
          </c:marker>
          <c:dLbls>
            <c:spPr>
              <a:noFill/>
              <a:ln>
                <a:noFill/>
              </a:ln>
              <a:effectLst/>
            </c:spPr>
            <c:txPr>
              <a:bodyPr/>
              <a:lstStyle/>
              <a:p>
                <a:pPr>
                  <a:defRPr sz="1600"/>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工作表1!$A$15:$A$19</c:f>
              <c:strCache>
                <c:ptCount val="5"/>
                <c:pt idx="0">
                  <c:v>101年</c:v>
                </c:pt>
                <c:pt idx="1">
                  <c:v>102年</c:v>
                </c:pt>
                <c:pt idx="2">
                  <c:v>103年</c:v>
                </c:pt>
                <c:pt idx="3">
                  <c:v>104年</c:v>
                </c:pt>
                <c:pt idx="4">
                  <c:v>105年</c:v>
                </c:pt>
              </c:strCache>
            </c:strRef>
          </c:cat>
          <c:val>
            <c:numRef>
              <c:f>工作表1!$C$15:$C$19</c:f>
              <c:numCache>
                <c:formatCode>General</c:formatCode>
                <c:ptCount val="5"/>
                <c:pt idx="0">
                  <c:v>241</c:v>
                </c:pt>
                <c:pt idx="1">
                  <c:v>201</c:v>
                </c:pt>
                <c:pt idx="2">
                  <c:v>241</c:v>
                </c:pt>
                <c:pt idx="3">
                  <c:v>263</c:v>
                </c:pt>
                <c:pt idx="4">
                  <c:v>323</c:v>
                </c:pt>
              </c:numCache>
            </c:numRef>
          </c:val>
          <c:smooth val="0"/>
          <c:extLst xmlns:c16r2="http://schemas.microsoft.com/office/drawing/2015/06/chart">
            <c:ext xmlns:c16="http://schemas.microsoft.com/office/drawing/2014/chart" uri="{C3380CC4-5D6E-409C-BE32-E72D297353CC}">
              <c16:uniqueId val="{00000001-A828-4709-92D1-CBACCD4BC798}"/>
            </c:ext>
          </c:extLst>
        </c:ser>
        <c:ser>
          <c:idx val="2"/>
          <c:order val="2"/>
          <c:tx>
            <c:strRef>
              <c:f>工作表1!$D$14</c:f>
              <c:strCache>
                <c:ptCount val="1"/>
                <c:pt idx="0">
                  <c:v>三級</c:v>
                </c:pt>
              </c:strCache>
            </c:strRef>
          </c:tx>
          <c:dLbls>
            <c:spPr>
              <a:noFill/>
              <a:ln>
                <a:noFill/>
              </a:ln>
              <a:effectLst/>
            </c:spPr>
            <c:txPr>
              <a:bodyPr/>
              <a:lstStyle/>
              <a:p>
                <a:pPr>
                  <a:defRPr sz="1600"/>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工作表1!$A$15:$A$19</c:f>
              <c:strCache>
                <c:ptCount val="5"/>
                <c:pt idx="0">
                  <c:v>101年</c:v>
                </c:pt>
                <c:pt idx="1">
                  <c:v>102年</c:v>
                </c:pt>
                <c:pt idx="2">
                  <c:v>103年</c:v>
                </c:pt>
                <c:pt idx="3">
                  <c:v>104年</c:v>
                </c:pt>
                <c:pt idx="4">
                  <c:v>105年</c:v>
                </c:pt>
              </c:strCache>
            </c:strRef>
          </c:cat>
          <c:val>
            <c:numRef>
              <c:f>工作表1!$D$15:$D$19</c:f>
              <c:numCache>
                <c:formatCode>#,##0</c:formatCode>
                <c:ptCount val="5"/>
                <c:pt idx="0">
                  <c:v>2188</c:v>
                </c:pt>
                <c:pt idx="1">
                  <c:v>1819</c:v>
                </c:pt>
                <c:pt idx="2">
                  <c:v>1453</c:v>
                </c:pt>
                <c:pt idx="3">
                  <c:v>1485</c:v>
                </c:pt>
                <c:pt idx="4" formatCode="General">
                  <c:v>676</c:v>
                </c:pt>
              </c:numCache>
            </c:numRef>
          </c:val>
          <c:smooth val="0"/>
          <c:extLst xmlns:c16r2="http://schemas.microsoft.com/office/drawing/2015/06/chart">
            <c:ext xmlns:c16="http://schemas.microsoft.com/office/drawing/2014/chart" uri="{C3380CC4-5D6E-409C-BE32-E72D297353CC}">
              <c16:uniqueId val="{00000002-A828-4709-92D1-CBACCD4BC798}"/>
            </c:ext>
          </c:extLst>
        </c:ser>
        <c:ser>
          <c:idx val="3"/>
          <c:order val="3"/>
          <c:tx>
            <c:strRef>
              <c:f>工作表1!$E$14</c:f>
              <c:strCache>
                <c:ptCount val="1"/>
                <c:pt idx="0">
                  <c:v>其他</c:v>
                </c:pt>
              </c:strCache>
            </c:strRef>
          </c:tx>
          <c:dLbls>
            <c:spPr>
              <a:noFill/>
              <a:ln>
                <a:noFill/>
              </a:ln>
              <a:effectLst/>
            </c:spPr>
            <c:txPr>
              <a:bodyPr/>
              <a:lstStyle/>
              <a:p>
                <a:pPr>
                  <a:defRPr sz="1600"/>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工作表1!$A$15:$A$19</c:f>
              <c:strCache>
                <c:ptCount val="5"/>
                <c:pt idx="0">
                  <c:v>101年</c:v>
                </c:pt>
                <c:pt idx="1">
                  <c:v>102年</c:v>
                </c:pt>
                <c:pt idx="2">
                  <c:v>103年</c:v>
                </c:pt>
                <c:pt idx="3">
                  <c:v>104年</c:v>
                </c:pt>
                <c:pt idx="4">
                  <c:v>105年</c:v>
                </c:pt>
              </c:strCache>
            </c:strRef>
          </c:cat>
          <c:val>
            <c:numRef>
              <c:f>工作表1!$E$15:$E$19</c:f>
              <c:numCache>
                <c:formatCode>General</c:formatCode>
                <c:ptCount val="5"/>
                <c:pt idx="0">
                  <c:v>3</c:v>
                </c:pt>
                <c:pt idx="1">
                  <c:v>0</c:v>
                </c:pt>
                <c:pt idx="2">
                  <c:v>1</c:v>
                </c:pt>
                <c:pt idx="3">
                  <c:v>0</c:v>
                </c:pt>
                <c:pt idx="4">
                  <c:v>4</c:v>
                </c:pt>
              </c:numCache>
            </c:numRef>
          </c:val>
          <c:smooth val="0"/>
          <c:extLst xmlns:c16r2="http://schemas.microsoft.com/office/drawing/2015/06/chart">
            <c:ext xmlns:c16="http://schemas.microsoft.com/office/drawing/2014/chart" uri="{C3380CC4-5D6E-409C-BE32-E72D297353CC}">
              <c16:uniqueId val="{00000003-A828-4709-92D1-CBACCD4BC798}"/>
            </c:ext>
          </c:extLst>
        </c:ser>
        <c:ser>
          <c:idx val="4"/>
          <c:order val="4"/>
          <c:tx>
            <c:strRef>
              <c:f>工作表1!$F$14</c:f>
              <c:strCache>
                <c:ptCount val="1"/>
                <c:pt idx="0">
                  <c:v>合計</c:v>
                </c:pt>
              </c:strCache>
            </c:strRef>
          </c:tx>
          <c:spPr>
            <a:ln>
              <a:solidFill>
                <a:srgbClr val="C00000"/>
              </a:solidFill>
            </a:ln>
          </c:spPr>
          <c:marker>
            <c:spPr>
              <a:solidFill>
                <a:srgbClr val="C00000"/>
              </a:solidFill>
              <a:ln>
                <a:solidFill>
                  <a:srgbClr val="C00000"/>
                </a:solidFill>
              </a:ln>
            </c:spPr>
          </c:marker>
          <c:dLbls>
            <c:spPr>
              <a:noFill/>
              <a:ln>
                <a:noFill/>
              </a:ln>
              <a:effectLst/>
            </c:spPr>
            <c:txPr>
              <a:bodyPr/>
              <a:lstStyle/>
              <a:p>
                <a:pPr>
                  <a:defRPr sz="1600"/>
                </a:pPr>
                <a:endParaRPr lang="zh-TW"/>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工作表1!$A$15:$A$19</c:f>
              <c:strCache>
                <c:ptCount val="5"/>
                <c:pt idx="0">
                  <c:v>101年</c:v>
                </c:pt>
                <c:pt idx="1">
                  <c:v>102年</c:v>
                </c:pt>
                <c:pt idx="2">
                  <c:v>103年</c:v>
                </c:pt>
                <c:pt idx="3">
                  <c:v>104年</c:v>
                </c:pt>
                <c:pt idx="4">
                  <c:v>105年</c:v>
                </c:pt>
              </c:strCache>
            </c:strRef>
          </c:cat>
          <c:val>
            <c:numRef>
              <c:f>工作表1!$F$15:$F$19</c:f>
              <c:numCache>
                <c:formatCode>#,##0</c:formatCode>
                <c:ptCount val="5"/>
                <c:pt idx="0">
                  <c:v>2432</c:v>
                </c:pt>
                <c:pt idx="1">
                  <c:v>2021</c:v>
                </c:pt>
                <c:pt idx="2">
                  <c:v>1700</c:v>
                </c:pt>
                <c:pt idx="3">
                  <c:v>1749</c:v>
                </c:pt>
                <c:pt idx="4">
                  <c:v>1006</c:v>
                </c:pt>
              </c:numCache>
            </c:numRef>
          </c:val>
          <c:smooth val="0"/>
          <c:extLst xmlns:c16r2="http://schemas.microsoft.com/office/drawing/2015/06/chart">
            <c:ext xmlns:c16="http://schemas.microsoft.com/office/drawing/2014/chart" uri="{C3380CC4-5D6E-409C-BE32-E72D297353CC}">
              <c16:uniqueId val="{00000004-A828-4709-92D1-CBACCD4BC798}"/>
            </c:ext>
          </c:extLst>
        </c:ser>
        <c:dLbls>
          <c:showLegendKey val="0"/>
          <c:showVal val="0"/>
          <c:showCatName val="0"/>
          <c:showSerName val="0"/>
          <c:showPercent val="0"/>
          <c:showBubbleSize val="0"/>
        </c:dLbls>
        <c:marker val="1"/>
        <c:smooth val="0"/>
        <c:axId val="109582976"/>
        <c:axId val="109601152"/>
      </c:lineChart>
      <c:catAx>
        <c:axId val="109582976"/>
        <c:scaling>
          <c:orientation val="minMax"/>
        </c:scaling>
        <c:delete val="0"/>
        <c:axPos val="b"/>
        <c:numFmt formatCode="General" sourceLinked="0"/>
        <c:majorTickMark val="out"/>
        <c:minorTickMark val="none"/>
        <c:tickLblPos val="nextTo"/>
        <c:txPr>
          <a:bodyPr/>
          <a:lstStyle/>
          <a:p>
            <a:pPr>
              <a:defRPr sz="1600"/>
            </a:pPr>
            <a:endParaRPr lang="zh-TW"/>
          </a:p>
        </c:txPr>
        <c:crossAx val="109601152"/>
        <c:crosses val="autoZero"/>
        <c:auto val="1"/>
        <c:lblAlgn val="ctr"/>
        <c:lblOffset val="100"/>
        <c:noMultiLvlLbl val="0"/>
      </c:catAx>
      <c:valAx>
        <c:axId val="109601152"/>
        <c:scaling>
          <c:orientation val="minMax"/>
          <c:max val="2500"/>
        </c:scaling>
        <c:delete val="0"/>
        <c:axPos val="l"/>
        <c:majorGridlines/>
        <c:numFmt formatCode="General" sourceLinked="1"/>
        <c:majorTickMark val="out"/>
        <c:minorTickMark val="none"/>
        <c:tickLblPos val="nextTo"/>
        <c:crossAx val="109582976"/>
        <c:crosses val="autoZero"/>
        <c:crossBetween val="between"/>
      </c:valAx>
    </c:plotArea>
    <c:legend>
      <c:legendPos val="b"/>
      <c:layout>
        <c:manualLayout>
          <c:xMode val="edge"/>
          <c:yMode val="edge"/>
          <c:x val="6.7828380153839296E-2"/>
          <c:y val="0.86446611232221204"/>
          <c:w val="0.85118702632390097"/>
          <c:h val="0.113002407976172"/>
        </c:manualLayout>
      </c:layout>
      <c:overlay val="0"/>
      <c:txPr>
        <a:bodyPr/>
        <a:lstStyle/>
        <a:p>
          <a:pPr>
            <a:defRPr sz="1800" baseline="-2000"/>
          </a:pPr>
          <a:endParaRPr lang="zh-TW"/>
        </a:p>
      </c:txPr>
    </c:legend>
    <c:plotVisOnly val="1"/>
    <c:dispBlanksAs val="gap"/>
    <c:showDLblsOverMax val="0"/>
  </c:chart>
  <c:txPr>
    <a:bodyPr/>
    <a:lstStyle/>
    <a:p>
      <a:pPr>
        <a:defRPr sz="1200" baseline="-2000">
          <a:latin typeface="Arial" panose="020B0604020202020204" pitchFamily="34" charset="0"/>
          <a:ea typeface="微軟正黑體" panose="020B0604030504040204" pitchFamily="34"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3BA5-8F5D-4C21-9296-D4D06CD0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2083</Words>
  <Characters>11876</Characters>
  <Application>Microsoft Office Word</Application>
  <DocSecurity>0</DocSecurity>
  <Lines>98</Lines>
  <Paragraphs>27</Paragraphs>
  <ScaleCrop>false</ScaleCrop>
  <Company>CMT</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壹、前言</dc:title>
  <dc:creator>happy33</dc:creator>
  <cp:lastModifiedBy>User</cp:lastModifiedBy>
  <cp:revision>2</cp:revision>
  <cp:lastPrinted>2017-07-20T10:19:00Z</cp:lastPrinted>
  <dcterms:created xsi:type="dcterms:W3CDTF">2017-08-03T00:43:00Z</dcterms:created>
  <dcterms:modified xsi:type="dcterms:W3CDTF">2017-08-03T00:43:00Z</dcterms:modified>
</cp:coreProperties>
</file>